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43E9A" w14:textId="77777777" w:rsidR="003365A4" w:rsidRPr="008B0656" w:rsidRDefault="003365A4" w:rsidP="008208A1">
      <w:pPr>
        <w:spacing w:line="276" w:lineRule="auto"/>
        <w:jc w:val="center"/>
        <w:rPr>
          <w:rFonts w:cs="Times New Roman"/>
          <w:szCs w:val="24"/>
          <w:lang w:val="sr-Cyrl-RS"/>
        </w:rPr>
      </w:pPr>
      <w:bookmarkStart w:id="0" w:name="_Hlk150072616"/>
      <w:bookmarkEnd w:id="0"/>
    </w:p>
    <w:p w14:paraId="39416876" w14:textId="10528851" w:rsidR="00F35DFB" w:rsidRPr="008B0656" w:rsidRDefault="00F35DFB" w:rsidP="008208A1">
      <w:pPr>
        <w:spacing w:line="276" w:lineRule="auto"/>
        <w:jc w:val="center"/>
        <w:rPr>
          <w:rFonts w:cs="Times New Roman"/>
          <w:szCs w:val="24"/>
          <w:lang w:val="sr-Cyrl-RS"/>
        </w:rPr>
      </w:pPr>
      <w:r w:rsidRPr="008B0656">
        <w:rPr>
          <w:rFonts w:cs="Times New Roman"/>
          <w:szCs w:val="24"/>
          <w:lang w:val="sr-Cyrl-RS"/>
        </w:rPr>
        <w:t>Гимназија „Бора Станковић“</w:t>
      </w:r>
    </w:p>
    <w:p w14:paraId="5CBA7C5F" w14:textId="2828FEF9" w:rsidR="00F35DFB" w:rsidRPr="008B0656" w:rsidRDefault="00F35DFB" w:rsidP="008208A1">
      <w:pPr>
        <w:spacing w:line="276" w:lineRule="auto"/>
        <w:jc w:val="center"/>
        <w:rPr>
          <w:rFonts w:cs="Times New Roman"/>
          <w:szCs w:val="24"/>
          <w:lang w:val="sr-Cyrl-RS"/>
        </w:rPr>
      </w:pPr>
      <w:r w:rsidRPr="008B0656">
        <w:rPr>
          <w:rFonts w:cs="Times New Roman"/>
          <w:szCs w:val="24"/>
          <w:lang w:val="sr-Cyrl-RS"/>
        </w:rPr>
        <w:t>У Нишу</w:t>
      </w:r>
    </w:p>
    <w:p w14:paraId="47CA65F5" w14:textId="3AB63721" w:rsidR="00F35DFB" w:rsidRPr="008B0656" w:rsidRDefault="00F35DFB" w:rsidP="008208A1">
      <w:pPr>
        <w:spacing w:line="276" w:lineRule="auto"/>
        <w:jc w:val="center"/>
        <w:rPr>
          <w:rFonts w:cs="Times New Roman"/>
          <w:szCs w:val="24"/>
          <w:lang w:val="sr-Cyrl-RS"/>
        </w:rPr>
      </w:pPr>
    </w:p>
    <w:p w14:paraId="7B6DBFA2" w14:textId="3C5D911A" w:rsidR="00F35DFB" w:rsidRPr="008B0656" w:rsidRDefault="00F35DFB" w:rsidP="008208A1">
      <w:pPr>
        <w:spacing w:line="276" w:lineRule="auto"/>
        <w:jc w:val="center"/>
        <w:rPr>
          <w:rFonts w:cs="Times New Roman"/>
          <w:szCs w:val="24"/>
          <w:lang w:val="sr-Cyrl-RS"/>
        </w:rPr>
      </w:pPr>
    </w:p>
    <w:p w14:paraId="6C9477F9" w14:textId="16CB6A05" w:rsidR="00F35DFB" w:rsidRPr="008B0656" w:rsidRDefault="00F35DFB" w:rsidP="008208A1">
      <w:pPr>
        <w:spacing w:line="276" w:lineRule="auto"/>
        <w:jc w:val="center"/>
        <w:rPr>
          <w:rFonts w:cs="Times New Roman"/>
          <w:szCs w:val="24"/>
          <w:lang w:val="sr-Cyrl-RS"/>
        </w:rPr>
      </w:pPr>
    </w:p>
    <w:p w14:paraId="14AEFE49" w14:textId="185E0067" w:rsidR="00F35DFB" w:rsidRPr="008B0656" w:rsidRDefault="00F35DFB" w:rsidP="008208A1">
      <w:pPr>
        <w:spacing w:line="276" w:lineRule="auto"/>
        <w:jc w:val="center"/>
        <w:rPr>
          <w:rFonts w:cs="Times New Roman"/>
          <w:szCs w:val="24"/>
          <w:lang w:val="sr-Cyrl-RS"/>
        </w:rPr>
      </w:pPr>
    </w:p>
    <w:p w14:paraId="694226A3" w14:textId="32E2FC07" w:rsidR="00F35DFB" w:rsidRPr="008B0656" w:rsidRDefault="00F35DFB" w:rsidP="008208A1">
      <w:pPr>
        <w:spacing w:line="276" w:lineRule="auto"/>
        <w:jc w:val="center"/>
        <w:rPr>
          <w:rFonts w:cs="Times New Roman"/>
          <w:szCs w:val="24"/>
          <w:lang w:val="sr-Cyrl-RS"/>
        </w:rPr>
      </w:pPr>
    </w:p>
    <w:p w14:paraId="1AB16740" w14:textId="77777777" w:rsidR="003D1B13" w:rsidRPr="008B0656" w:rsidRDefault="003D1B13" w:rsidP="008208A1">
      <w:pPr>
        <w:spacing w:line="276" w:lineRule="auto"/>
        <w:jc w:val="center"/>
        <w:rPr>
          <w:rFonts w:cs="Times New Roman"/>
          <w:szCs w:val="24"/>
          <w:lang w:val="sr-Cyrl-RS"/>
        </w:rPr>
      </w:pPr>
    </w:p>
    <w:p w14:paraId="5A20B235" w14:textId="33617C36" w:rsidR="00F35DFB" w:rsidRPr="008B0656" w:rsidRDefault="00F35DFB" w:rsidP="008208A1">
      <w:pPr>
        <w:spacing w:line="276" w:lineRule="auto"/>
        <w:jc w:val="center"/>
        <w:rPr>
          <w:rFonts w:cs="Times New Roman"/>
          <w:szCs w:val="24"/>
          <w:lang w:val="sr-Cyrl-RS"/>
        </w:rPr>
      </w:pPr>
    </w:p>
    <w:p w14:paraId="3DE6FF1B" w14:textId="619D997B" w:rsidR="00F35DFB" w:rsidRPr="008B0656" w:rsidRDefault="00F35DFB" w:rsidP="008208A1">
      <w:pPr>
        <w:spacing w:line="276" w:lineRule="auto"/>
        <w:jc w:val="center"/>
        <w:rPr>
          <w:rFonts w:cs="Times New Roman"/>
          <w:szCs w:val="24"/>
          <w:lang w:val="sr-Cyrl-RS"/>
        </w:rPr>
      </w:pPr>
    </w:p>
    <w:p w14:paraId="7615F725" w14:textId="43B7431F" w:rsidR="00F35DFB" w:rsidRPr="008B0656" w:rsidRDefault="00F35DFB" w:rsidP="008208A1">
      <w:pPr>
        <w:spacing w:line="276" w:lineRule="auto"/>
        <w:jc w:val="center"/>
        <w:rPr>
          <w:rFonts w:cs="Times New Roman"/>
          <w:szCs w:val="24"/>
          <w:lang w:val="sr-Cyrl-RS"/>
        </w:rPr>
      </w:pPr>
    </w:p>
    <w:p w14:paraId="6896DFB0" w14:textId="7F10648F" w:rsidR="00F35DFB" w:rsidRPr="008B0656" w:rsidRDefault="00F35DFB" w:rsidP="008208A1">
      <w:pPr>
        <w:spacing w:line="276" w:lineRule="auto"/>
        <w:rPr>
          <w:rFonts w:cs="Times New Roman"/>
          <w:szCs w:val="24"/>
          <w:lang w:val="sr-Cyrl-RS"/>
        </w:rPr>
      </w:pPr>
    </w:p>
    <w:p w14:paraId="32EECB4B" w14:textId="0DF9D424" w:rsidR="00F35DFB" w:rsidRPr="008B0656" w:rsidRDefault="00F35DFB" w:rsidP="008208A1">
      <w:pPr>
        <w:spacing w:line="276" w:lineRule="auto"/>
        <w:jc w:val="center"/>
        <w:rPr>
          <w:rFonts w:cs="Times New Roman"/>
          <w:szCs w:val="24"/>
          <w:lang w:val="sr-Cyrl-RS"/>
        </w:rPr>
      </w:pPr>
    </w:p>
    <w:p w14:paraId="444C1F07" w14:textId="77777777" w:rsidR="00F35DFB" w:rsidRPr="008B0656" w:rsidRDefault="00F35DFB" w:rsidP="008208A1">
      <w:pPr>
        <w:spacing w:line="276" w:lineRule="auto"/>
        <w:jc w:val="center"/>
        <w:rPr>
          <w:rFonts w:cs="Times New Roman"/>
          <w:szCs w:val="24"/>
          <w:lang w:val="sr-Cyrl-RS"/>
        </w:rPr>
      </w:pPr>
    </w:p>
    <w:p w14:paraId="56A90855" w14:textId="2DB17B59" w:rsidR="00F35DFB" w:rsidRPr="008B0656" w:rsidRDefault="00F35DFB" w:rsidP="008208A1">
      <w:pPr>
        <w:spacing w:line="276" w:lineRule="auto"/>
        <w:jc w:val="center"/>
        <w:rPr>
          <w:rFonts w:cs="Times New Roman"/>
          <w:szCs w:val="24"/>
          <w:lang w:val="sr-Cyrl-RS"/>
        </w:rPr>
      </w:pPr>
    </w:p>
    <w:p w14:paraId="605FBA4D" w14:textId="77777777" w:rsidR="005E0F4E" w:rsidRPr="008B0656" w:rsidRDefault="00F35DFB" w:rsidP="008208A1">
      <w:pPr>
        <w:spacing w:line="276" w:lineRule="auto"/>
        <w:jc w:val="center"/>
        <w:rPr>
          <w:rFonts w:cs="Times New Roman"/>
          <w:b/>
          <w:bCs/>
          <w:sz w:val="40"/>
          <w:szCs w:val="40"/>
          <w:lang w:val="sr-Cyrl-RS"/>
        </w:rPr>
      </w:pPr>
      <w:r w:rsidRPr="008B0656">
        <w:rPr>
          <w:rFonts w:cs="Times New Roman"/>
          <w:b/>
          <w:bCs/>
          <w:sz w:val="40"/>
          <w:szCs w:val="40"/>
          <w:lang w:val="sr-Cyrl-RS"/>
        </w:rPr>
        <w:t xml:space="preserve">ИЗВЕШТАЈ О </w:t>
      </w:r>
      <w:r w:rsidR="005E0F4E" w:rsidRPr="008B0656">
        <w:rPr>
          <w:rFonts w:cs="Times New Roman"/>
          <w:b/>
          <w:bCs/>
          <w:sz w:val="40"/>
          <w:szCs w:val="40"/>
          <w:lang w:val="sr-Cyrl-RS"/>
        </w:rPr>
        <w:t xml:space="preserve">ОСТВАРЕНОСТИ </w:t>
      </w:r>
    </w:p>
    <w:p w14:paraId="0CD5D057" w14:textId="5D9D4836" w:rsidR="00F35DFB" w:rsidRPr="008B0656" w:rsidRDefault="005E0F4E" w:rsidP="008208A1">
      <w:pPr>
        <w:spacing w:line="276" w:lineRule="auto"/>
        <w:jc w:val="center"/>
        <w:rPr>
          <w:rFonts w:cs="Times New Roman"/>
          <w:szCs w:val="24"/>
          <w:lang w:val="sr-Cyrl-RS"/>
        </w:rPr>
      </w:pPr>
      <w:r w:rsidRPr="008B0656">
        <w:rPr>
          <w:rFonts w:cs="Times New Roman"/>
          <w:szCs w:val="24"/>
          <w:lang w:val="sr-Cyrl-RS"/>
        </w:rPr>
        <w:t>ГОДИШЊЕГ ПЛАНА РАДА ЗА</w:t>
      </w:r>
      <w:r w:rsidRPr="008B0656">
        <w:rPr>
          <w:rFonts w:cs="Times New Roman"/>
          <w:szCs w:val="24"/>
          <w:lang w:val="sr-Cyrl-RS"/>
        </w:rPr>
        <w:br/>
        <w:t xml:space="preserve">ШКОЛСКУ </w:t>
      </w:r>
      <w:r w:rsidR="0096184E" w:rsidRPr="008B0656">
        <w:rPr>
          <w:rFonts w:cs="Times New Roman"/>
          <w:szCs w:val="24"/>
          <w:lang w:val="sr-Cyrl-RS"/>
        </w:rPr>
        <w:t>2024</w:t>
      </w:r>
      <w:r w:rsidRPr="008B0656">
        <w:rPr>
          <w:rFonts w:cs="Times New Roman"/>
          <w:szCs w:val="24"/>
          <w:lang w:val="sr-Cyrl-RS"/>
        </w:rPr>
        <w:t>/</w:t>
      </w:r>
      <w:r w:rsidR="0096184E" w:rsidRPr="008B0656">
        <w:rPr>
          <w:rFonts w:cs="Times New Roman"/>
          <w:szCs w:val="24"/>
          <w:lang w:val="sr-Cyrl-RS"/>
        </w:rPr>
        <w:t>2025</w:t>
      </w:r>
      <w:r w:rsidRPr="008B0656">
        <w:rPr>
          <w:rFonts w:cs="Times New Roman"/>
          <w:szCs w:val="24"/>
          <w:lang w:val="sr-Cyrl-RS"/>
        </w:rPr>
        <w:t>. ГОДИНУ</w:t>
      </w:r>
    </w:p>
    <w:p w14:paraId="501D1E21" w14:textId="77777777" w:rsidR="005E0F4E" w:rsidRPr="008B0656" w:rsidRDefault="005E0F4E" w:rsidP="008208A1">
      <w:pPr>
        <w:spacing w:line="276" w:lineRule="auto"/>
        <w:jc w:val="center"/>
        <w:rPr>
          <w:rFonts w:cs="Times New Roman"/>
          <w:szCs w:val="24"/>
          <w:lang w:val="sr-Cyrl-RS"/>
        </w:rPr>
      </w:pPr>
    </w:p>
    <w:p w14:paraId="5FA94725" w14:textId="7C1B4D20" w:rsidR="00F35DFB" w:rsidRPr="008B0656" w:rsidRDefault="00F35DFB" w:rsidP="008208A1">
      <w:pPr>
        <w:spacing w:line="276" w:lineRule="auto"/>
        <w:jc w:val="center"/>
        <w:rPr>
          <w:rFonts w:cs="Times New Roman"/>
          <w:szCs w:val="24"/>
          <w:lang w:val="sr-Cyrl-RS"/>
        </w:rPr>
      </w:pPr>
    </w:p>
    <w:p w14:paraId="3E6ABA0A" w14:textId="1F6FDD63" w:rsidR="00F35DFB" w:rsidRPr="008B0656" w:rsidRDefault="00F35DFB" w:rsidP="008208A1">
      <w:pPr>
        <w:spacing w:line="276" w:lineRule="auto"/>
        <w:jc w:val="center"/>
        <w:rPr>
          <w:rFonts w:cs="Times New Roman"/>
          <w:szCs w:val="24"/>
          <w:lang w:val="sr-Cyrl-RS"/>
        </w:rPr>
      </w:pPr>
    </w:p>
    <w:p w14:paraId="56EF4BFF" w14:textId="22D2D50C" w:rsidR="00F35DFB" w:rsidRPr="008B0656" w:rsidRDefault="00F35DFB" w:rsidP="008208A1">
      <w:pPr>
        <w:spacing w:line="276" w:lineRule="auto"/>
        <w:jc w:val="center"/>
        <w:rPr>
          <w:rFonts w:cs="Times New Roman"/>
          <w:szCs w:val="24"/>
          <w:lang w:val="sr-Cyrl-RS"/>
        </w:rPr>
      </w:pPr>
    </w:p>
    <w:p w14:paraId="71E5D585" w14:textId="77777777" w:rsidR="003D1B13" w:rsidRPr="008B0656" w:rsidRDefault="003D1B13" w:rsidP="008208A1">
      <w:pPr>
        <w:spacing w:line="276" w:lineRule="auto"/>
        <w:jc w:val="center"/>
        <w:rPr>
          <w:rFonts w:cs="Times New Roman"/>
          <w:szCs w:val="24"/>
          <w:lang w:val="sr-Cyrl-RS"/>
        </w:rPr>
      </w:pPr>
    </w:p>
    <w:p w14:paraId="2389B99C" w14:textId="77777777" w:rsidR="005E0F4E" w:rsidRPr="008B0656" w:rsidRDefault="005E0F4E" w:rsidP="008208A1">
      <w:pPr>
        <w:spacing w:line="276" w:lineRule="auto"/>
        <w:jc w:val="center"/>
        <w:rPr>
          <w:rFonts w:cs="Times New Roman"/>
          <w:szCs w:val="24"/>
          <w:lang w:val="sr-Cyrl-RS"/>
        </w:rPr>
      </w:pPr>
    </w:p>
    <w:p w14:paraId="713319AA" w14:textId="506C7C61" w:rsidR="00F35DFB" w:rsidRPr="008B0656" w:rsidRDefault="00F35DFB" w:rsidP="008208A1">
      <w:pPr>
        <w:spacing w:line="276" w:lineRule="auto"/>
        <w:jc w:val="center"/>
        <w:rPr>
          <w:rFonts w:cs="Times New Roman"/>
          <w:szCs w:val="24"/>
          <w:lang w:val="sr-Cyrl-RS"/>
        </w:rPr>
      </w:pPr>
    </w:p>
    <w:p w14:paraId="6CEC652F" w14:textId="6E010C5B" w:rsidR="00F35DFB" w:rsidRPr="008B0656" w:rsidRDefault="00F35DFB" w:rsidP="008208A1">
      <w:pPr>
        <w:spacing w:line="276" w:lineRule="auto"/>
        <w:jc w:val="center"/>
        <w:rPr>
          <w:rFonts w:cs="Times New Roman"/>
          <w:szCs w:val="24"/>
          <w:lang w:val="sr-Latn-RS"/>
        </w:rPr>
      </w:pPr>
    </w:p>
    <w:p w14:paraId="7D22A1AD" w14:textId="77777777" w:rsidR="00ED503F" w:rsidRPr="008B0656" w:rsidRDefault="00ED503F" w:rsidP="008208A1">
      <w:pPr>
        <w:spacing w:line="276" w:lineRule="auto"/>
        <w:jc w:val="center"/>
        <w:rPr>
          <w:rFonts w:cs="Times New Roman"/>
          <w:szCs w:val="24"/>
          <w:lang w:val="sr-Latn-RS"/>
        </w:rPr>
      </w:pPr>
    </w:p>
    <w:p w14:paraId="2A5D2A28" w14:textId="77777777" w:rsidR="003D1B13" w:rsidRPr="008B0656" w:rsidRDefault="003D1B13" w:rsidP="008208A1">
      <w:pPr>
        <w:spacing w:line="276" w:lineRule="auto"/>
        <w:jc w:val="center"/>
        <w:rPr>
          <w:rFonts w:cs="Times New Roman"/>
          <w:szCs w:val="24"/>
          <w:lang w:val="sr-Cyrl-RS"/>
        </w:rPr>
      </w:pPr>
    </w:p>
    <w:p w14:paraId="6C29D119" w14:textId="1B479B5A" w:rsidR="00F35DFB" w:rsidRPr="008B0656" w:rsidRDefault="00F35DFB" w:rsidP="008208A1">
      <w:pPr>
        <w:spacing w:line="276" w:lineRule="auto"/>
        <w:jc w:val="center"/>
        <w:rPr>
          <w:rFonts w:cs="Times New Roman"/>
          <w:szCs w:val="24"/>
          <w:lang w:val="sr-Cyrl-RS"/>
        </w:rPr>
      </w:pPr>
    </w:p>
    <w:p w14:paraId="251F9B7F" w14:textId="489D1BC5" w:rsidR="00F35DFB" w:rsidRPr="008B0656" w:rsidRDefault="00F35DFB" w:rsidP="008208A1">
      <w:pPr>
        <w:spacing w:line="276" w:lineRule="auto"/>
        <w:jc w:val="center"/>
        <w:rPr>
          <w:rFonts w:cs="Times New Roman"/>
          <w:szCs w:val="24"/>
          <w:lang w:val="sr-Cyrl-RS"/>
        </w:rPr>
      </w:pPr>
    </w:p>
    <w:p w14:paraId="0033D71B" w14:textId="6930A62A" w:rsidR="00F35DFB" w:rsidRPr="008B0656" w:rsidRDefault="005E0F4E" w:rsidP="00672D60">
      <w:pPr>
        <w:spacing w:line="276" w:lineRule="auto"/>
        <w:jc w:val="center"/>
        <w:rPr>
          <w:rFonts w:cs="Times New Roman"/>
          <w:szCs w:val="24"/>
        </w:rPr>
      </w:pPr>
      <w:r w:rsidRPr="008B0656">
        <w:rPr>
          <w:rFonts w:cs="Times New Roman"/>
          <w:szCs w:val="24"/>
          <w:lang w:val="sr-Cyrl-RS"/>
        </w:rPr>
        <w:t>Септембар</w:t>
      </w:r>
      <w:r w:rsidR="00F35DFB" w:rsidRPr="008B0656">
        <w:rPr>
          <w:rFonts w:cs="Times New Roman"/>
          <w:szCs w:val="24"/>
          <w:lang w:val="sr-Cyrl-RS"/>
        </w:rPr>
        <w:t xml:space="preserve">, </w:t>
      </w:r>
      <w:r w:rsidR="0096184E" w:rsidRPr="008B0656">
        <w:rPr>
          <w:rFonts w:cs="Times New Roman"/>
          <w:szCs w:val="24"/>
          <w:lang w:val="sr-Cyrl-RS"/>
        </w:rPr>
        <w:t>2025</w:t>
      </w:r>
      <w:r w:rsidR="00F35DFB" w:rsidRPr="008B0656">
        <w:rPr>
          <w:rFonts w:cs="Times New Roman"/>
          <w:szCs w:val="24"/>
          <w:lang w:val="sr-Cyrl-RS"/>
        </w:rPr>
        <w:t>. године</w:t>
      </w:r>
    </w:p>
    <w:p w14:paraId="5C495F4B" w14:textId="1DAD05E0" w:rsidR="003D1B13" w:rsidRPr="008B0656" w:rsidRDefault="003D1B13" w:rsidP="008208A1">
      <w:pPr>
        <w:spacing w:line="276" w:lineRule="auto"/>
        <w:jc w:val="center"/>
        <w:rPr>
          <w:rFonts w:cs="Times New Roman"/>
          <w:szCs w:val="24"/>
          <w:lang w:val="sr-Cyrl-RS"/>
        </w:rPr>
      </w:pPr>
      <w:r w:rsidRPr="008B0656">
        <w:rPr>
          <w:rFonts w:cs="Times New Roman"/>
          <w:szCs w:val="24"/>
          <w:lang w:val="sr-Cyrl-RS"/>
        </w:rPr>
        <w:br w:type="page"/>
      </w:r>
    </w:p>
    <w:p w14:paraId="30610DE8" w14:textId="77777777" w:rsidR="00B410FA" w:rsidRPr="008B0656" w:rsidRDefault="00B410FA" w:rsidP="008208A1">
      <w:pPr>
        <w:spacing w:line="276" w:lineRule="auto"/>
        <w:jc w:val="center"/>
        <w:rPr>
          <w:rFonts w:cs="Times New Roman"/>
          <w:szCs w:val="24"/>
          <w:lang w:val="sr-Latn-RS"/>
        </w:rPr>
        <w:sectPr w:rsidR="00B410FA" w:rsidRPr="008B0656" w:rsidSect="003D1B13">
          <w:headerReference w:type="default" r:id="rId8"/>
          <w:footerReference w:type="default" r:id="rId9"/>
          <w:pgSz w:w="11907" w:h="16840" w:code="9"/>
          <w:pgMar w:top="1134" w:right="851" w:bottom="1134" w:left="851" w:header="720" w:footer="720" w:gutter="0"/>
          <w:pgNumType w:start="1"/>
          <w:cols w:space="720"/>
        </w:sectPr>
      </w:pPr>
    </w:p>
    <w:p w14:paraId="32595A29" w14:textId="28E4B621" w:rsidR="00B410FA" w:rsidRPr="008B0656" w:rsidRDefault="00B410FA" w:rsidP="008208A1">
      <w:pPr>
        <w:spacing w:line="276" w:lineRule="auto"/>
        <w:jc w:val="center"/>
        <w:rPr>
          <w:rFonts w:cs="Times New Roman"/>
          <w:szCs w:val="24"/>
          <w:lang w:val="sr-Cyrl-RS"/>
        </w:rPr>
      </w:pPr>
    </w:p>
    <w:p w14:paraId="71B174C1" w14:textId="3B3F97B4" w:rsidR="00F35DFB" w:rsidRPr="008B0656" w:rsidRDefault="00F35DFB" w:rsidP="003D1B13">
      <w:pPr>
        <w:pStyle w:val="Heading1"/>
        <w:rPr>
          <w:rFonts w:cs="Times New Roman"/>
          <w:lang w:val="sr-Cyrl-RS"/>
        </w:rPr>
      </w:pPr>
      <w:bookmarkStart w:id="1" w:name="_Toc176821080"/>
      <w:bookmarkStart w:id="2" w:name="_Toc208578926"/>
      <w:bookmarkStart w:id="3" w:name="_Hlk150007171"/>
      <w:r w:rsidRPr="008B0656">
        <w:rPr>
          <w:rFonts w:cs="Times New Roman"/>
          <w:lang w:val="sr-Cyrl-RS"/>
        </w:rPr>
        <w:t>УВОД</w:t>
      </w:r>
      <w:bookmarkEnd w:id="1"/>
      <w:bookmarkEnd w:id="2"/>
    </w:p>
    <w:bookmarkEnd w:id="3"/>
    <w:p w14:paraId="7BC4A6AB" w14:textId="77777777" w:rsidR="00F35DFB" w:rsidRPr="008B0656" w:rsidRDefault="00F35DFB" w:rsidP="00ED503F">
      <w:pPr>
        <w:rPr>
          <w:rFonts w:cs="Times New Roman"/>
          <w:lang w:val="sr-Cyrl-CS"/>
        </w:rPr>
      </w:pPr>
      <w:r w:rsidRPr="008B0656">
        <w:rPr>
          <w:rFonts w:cs="Times New Roman"/>
        </w:rPr>
        <w:t xml:space="preserve">Гимназија „Бора Станковић“ издваја се по </w:t>
      </w:r>
      <w:r w:rsidRPr="008B0656">
        <w:rPr>
          <w:rFonts w:cs="Times New Roman"/>
          <w:lang w:val="sv-SE"/>
        </w:rPr>
        <w:t>такмичарима из свих научних дисциплина</w:t>
      </w:r>
      <w:r w:rsidRPr="008B0656">
        <w:rPr>
          <w:rFonts w:cs="Times New Roman"/>
        </w:rPr>
        <w:t xml:space="preserve"> који доносе одличне резултате, оправдавајући на тај начин углед који деценијама ужива  школа</w:t>
      </w:r>
      <w:r w:rsidRPr="008B0656">
        <w:rPr>
          <w:rFonts w:cs="Times New Roman"/>
          <w:lang w:val="sv-SE"/>
        </w:rPr>
        <w:t>.</w:t>
      </w:r>
      <w:r w:rsidRPr="008B0656">
        <w:rPr>
          <w:rFonts w:cs="Times New Roman"/>
          <w:lang w:val="sr-Cyrl-CS"/>
        </w:rPr>
        <w:t xml:space="preserve"> Томе треба додати и ваннаставне активности, укључујући и секције и пројекте у којима школа учествује, за које су наши ученици увек високо мотивисани, о чему сведоче и њихове награде.</w:t>
      </w:r>
    </w:p>
    <w:p w14:paraId="2164886B" w14:textId="124A3616" w:rsidR="00F35DFB" w:rsidRPr="008B0656" w:rsidRDefault="00F35DFB" w:rsidP="00ED503F">
      <w:pPr>
        <w:rPr>
          <w:rFonts w:cs="Times New Roman"/>
          <w:lang w:val="sr-Cyrl-CS"/>
        </w:rPr>
      </w:pPr>
      <w:r w:rsidRPr="008B0656">
        <w:rPr>
          <w:rFonts w:cs="Times New Roman"/>
          <w:lang w:val="sr-Cyrl-CS"/>
        </w:rPr>
        <w:t xml:space="preserve">Школа има </w:t>
      </w:r>
      <w:r w:rsidRPr="008B0656">
        <w:rPr>
          <w:rFonts w:cs="Times New Roman"/>
          <w:lang w:val="sr-Latn-RS"/>
        </w:rPr>
        <w:t>3</w:t>
      </w:r>
      <w:r w:rsidR="00B71DAA" w:rsidRPr="008B0656">
        <w:rPr>
          <w:rFonts w:cs="Times New Roman"/>
          <w:lang w:val="sr-Cyrl-RS"/>
        </w:rPr>
        <w:t>2</w:t>
      </w:r>
      <w:r w:rsidRPr="008B0656">
        <w:rPr>
          <w:rFonts w:cs="Times New Roman"/>
          <w:lang w:val="sr-Cyrl-CS"/>
        </w:rPr>
        <w:t xml:space="preserve"> одељења. </w:t>
      </w:r>
      <w:r w:rsidRPr="008B0656">
        <w:rPr>
          <w:rFonts w:cs="Times New Roman"/>
          <w:lang w:val="sv-SE"/>
        </w:rPr>
        <w:t xml:space="preserve">Ове школске године је </w:t>
      </w:r>
      <w:r w:rsidRPr="008B0656">
        <w:rPr>
          <w:rFonts w:cs="Times New Roman"/>
          <w:lang w:val="sr-Cyrl-RS"/>
        </w:rPr>
        <w:t xml:space="preserve">у први разред </w:t>
      </w:r>
      <w:r w:rsidRPr="008B0656">
        <w:rPr>
          <w:rFonts w:cs="Times New Roman"/>
          <w:lang w:val="sv-SE"/>
        </w:rPr>
        <w:t>уписано 8 одељења:</w:t>
      </w:r>
      <w:r w:rsidRPr="008B0656">
        <w:rPr>
          <w:rFonts w:cs="Times New Roman"/>
        </w:rPr>
        <w:t xml:space="preserve"> 2 </w:t>
      </w:r>
      <w:r w:rsidRPr="008B0656">
        <w:rPr>
          <w:rFonts w:cs="Times New Roman"/>
          <w:lang w:val="sr-Cyrl-CS"/>
        </w:rPr>
        <w:t>одељењ</w:t>
      </w:r>
      <w:r w:rsidRPr="008B0656">
        <w:rPr>
          <w:rFonts w:cs="Times New Roman"/>
        </w:rPr>
        <w:t>a</w:t>
      </w:r>
      <w:r w:rsidRPr="008B0656">
        <w:rPr>
          <w:rFonts w:cs="Times New Roman"/>
          <w:lang w:val="sr-Cyrl-CS"/>
        </w:rPr>
        <w:t xml:space="preserve"> за ученике </w:t>
      </w:r>
      <w:r w:rsidRPr="008B0656">
        <w:rPr>
          <w:rFonts w:cs="Times New Roman"/>
        </w:rPr>
        <w:t xml:space="preserve">са посебним способностима за </w:t>
      </w:r>
      <w:r w:rsidRPr="008B0656">
        <w:rPr>
          <w:rFonts w:cs="Times New Roman"/>
          <w:lang w:val="sr-Cyrl-CS"/>
        </w:rPr>
        <w:t xml:space="preserve">рачунарство и информатику, </w:t>
      </w:r>
      <w:r w:rsidRPr="008B0656">
        <w:rPr>
          <w:rFonts w:cs="Times New Roman"/>
          <w:lang w:val="sr-Latn-RS"/>
        </w:rPr>
        <w:t xml:space="preserve">1 </w:t>
      </w:r>
      <w:r w:rsidRPr="008B0656">
        <w:rPr>
          <w:rFonts w:cs="Times New Roman"/>
          <w:lang w:val="sr-Cyrl-RS"/>
        </w:rPr>
        <w:t>одељење</w:t>
      </w:r>
      <w:r w:rsidRPr="008B0656">
        <w:rPr>
          <w:rFonts w:cs="Times New Roman"/>
          <w:lang w:val="sr-Cyrl-CS"/>
        </w:rPr>
        <w:t xml:space="preserve"> за ученике </w:t>
      </w:r>
      <w:r w:rsidRPr="008B0656">
        <w:rPr>
          <w:rFonts w:cs="Times New Roman"/>
        </w:rPr>
        <w:t>са посебним способностима за</w:t>
      </w:r>
      <w:r w:rsidRPr="008B0656">
        <w:rPr>
          <w:rFonts w:cs="Times New Roman"/>
          <w:lang w:val="sr-Cyrl-CS"/>
        </w:rPr>
        <w:t xml:space="preserve"> биологију и хемију, 3</w:t>
      </w:r>
      <w:r w:rsidRPr="008B0656">
        <w:rPr>
          <w:rFonts w:cs="Times New Roman"/>
          <w:lang w:val="sv-SE"/>
        </w:rPr>
        <w:t xml:space="preserve"> природно-математичка и 2 друштвено-језичка</w:t>
      </w:r>
      <w:r w:rsidRPr="008B0656">
        <w:rPr>
          <w:rFonts w:cs="Times New Roman"/>
        </w:rPr>
        <w:t xml:space="preserve"> одељења</w:t>
      </w:r>
      <w:r w:rsidRPr="008B0656">
        <w:rPr>
          <w:rFonts w:cs="Times New Roman"/>
          <w:lang w:val="sv-SE"/>
        </w:rPr>
        <w:t xml:space="preserve">. </w:t>
      </w:r>
      <w:r w:rsidRPr="008B0656">
        <w:rPr>
          <w:rFonts w:cs="Times New Roman"/>
          <w:lang w:val="sr-Cyrl-RS"/>
        </w:rPr>
        <w:t xml:space="preserve">У другом разреду је </w:t>
      </w:r>
      <w:bookmarkStart w:id="4" w:name="_Hlk95900808"/>
      <w:r w:rsidRPr="008B0656">
        <w:rPr>
          <w:rFonts w:cs="Times New Roman"/>
          <w:lang w:val="sr-Latn-RS"/>
        </w:rPr>
        <w:t xml:space="preserve">1 </w:t>
      </w:r>
      <w:r w:rsidRPr="008B0656">
        <w:rPr>
          <w:rFonts w:cs="Times New Roman"/>
          <w:lang w:val="sr-Cyrl-RS"/>
        </w:rPr>
        <w:t>одељење</w:t>
      </w:r>
      <w:r w:rsidRPr="008B0656">
        <w:rPr>
          <w:rFonts w:cs="Times New Roman"/>
          <w:lang w:val="sr-Cyrl-CS"/>
        </w:rPr>
        <w:t xml:space="preserve"> за ученике </w:t>
      </w:r>
      <w:r w:rsidRPr="008B0656">
        <w:rPr>
          <w:rFonts w:cs="Times New Roman"/>
        </w:rPr>
        <w:t>са посебним способностима за</w:t>
      </w:r>
      <w:r w:rsidRPr="008B0656">
        <w:rPr>
          <w:rFonts w:cs="Times New Roman"/>
          <w:lang w:val="sr-Cyrl-CS"/>
        </w:rPr>
        <w:t xml:space="preserve"> биологију и хемију</w:t>
      </w:r>
      <w:bookmarkEnd w:id="4"/>
      <w:r w:rsidRPr="008B0656">
        <w:rPr>
          <w:rFonts w:cs="Times New Roman"/>
          <w:lang w:val="sr-Cyrl-CS"/>
        </w:rPr>
        <w:t>,</w:t>
      </w:r>
      <w:r w:rsidR="00E9020B" w:rsidRPr="008B0656">
        <w:rPr>
          <w:rFonts w:cs="Times New Roman"/>
        </w:rPr>
        <w:t xml:space="preserve"> </w:t>
      </w:r>
      <w:r w:rsidR="00E9020B" w:rsidRPr="008B0656">
        <w:rPr>
          <w:rFonts w:cs="Times New Roman"/>
          <w:lang w:val="sr-Cyrl-RS"/>
        </w:rPr>
        <w:t>2</w:t>
      </w:r>
      <w:r w:rsidR="00E9020B" w:rsidRPr="008B0656">
        <w:rPr>
          <w:rFonts w:cs="Times New Roman"/>
        </w:rPr>
        <w:t xml:space="preserve"> </w:t>
      </w:r>
      <w:r w:rsidR="00E9020B" w:rsidRPr="008B0656">
        <w:rPr>
          <w:rFonts w:cs="Times New Roman"/>
          <w:lang w:val="sr-Cyrl-CS"/>
        </w:rPr>
        <w:t>одељењ</w:t>
      </w:r>
      <w:r w:rsidR="00E9020B" w:rsidRPr="008B0656">
        <w:rPr>
          <w:rFonts w:cs="Times New Roman"/>
        </w:rPr>
        <w:t>a</w:t>
      </w:r>
      <w:r w:rsidR="00E9020B" w:rsidRPr="008B0656">
        <w:rPr>
          <w:rFonts w:cs="Times New Roman"/>
          <w:lang w:val="sr-Cyrl-CS"/>
        </w:rPr>
        <w:t xml:space="preserve"> за ученике </w:t>
      </w:r>
      <w:r w:rsidR="00E9020B" w:rsidRPr="008B0656">
        <w:rPr>
          <w:rFonts w:cs="Times New Roman"/>
        </w:rPr>
        <w:t xml:space="preserve">са посебним способностима за </w:t>
      </w:r>
      <w:r w:rsidR="00E9020B" w:rsidRPr="008B0656">
        <w:rPr>
          <w:rFonts w:cs="Times New Roman"/>
          <w:lang w:val="sr-Cyrl-CS"/>
        </w:rPr>
        <w:t>рачунарство и информатику,</w:t>
      </w:r>
      <w:r w:rsidRPr="008B0656">
        <w:rPr>
          <w:rFonts w:cs="Times New Roman"/>
          <w:lang w:val="sr-Cyrl-CS"/>
        </w:rPr>
        <w:t xml:space="preserve"> 3</w:t>
      </w:r>
      <w:r w:rsidRPr="008B0656">
        <w:rPr>
          <w:rFonts w:cs="Times New Roman"/>
          <w:lang w:val="sv-SE"/>
        </w:rPr>
        <w:t xml:space="preserve"> природно-математичка</w:t>
      </w:r>
      <w:r w:rsidRPr="008B0656">
        <w:rPr>
          <w:rFonts w:cs="Times New Roman"/>
        </w:rPr>
        <w:t xml:space="preserve"> </w:t>
      </w:r>
      <w:r w:rsidRPr="008B0656">
        <w:rPr>
          <w:rFonts w:cs="Times New Roman"/>
          <w:lang w:val="sv-SE"/>
        </w:rPr>
        <w:t>и 2 друштвено-језичка</w:t>
      </w:r>
      <w:r w:rsidRPr="008B0656">
        <w:rPr>
          <w:rFonts w:cs="Times New Roman"/>
        </w:rPr>
        <w:t xml:space="preserve"> одељења</w:t>
      </w:r>
      <w:r w:rsidRPr="008B0656">
        <w:rPr>
          <w:rFonts w:cs="Times New Roman"/>
          <w:lang w:val="sv-SE"/>
        </w:rPr>
        <w:t xml:space="preserve"> У </w:t>
      </w:r>
      <w:r w:rsidRPr="008B0656">
        <w:rPr>
          <w:rFonts w:cs="Times New Roman"/>
          <w:lang w:val="sr-Cyrl-RS"/>
        </w:rPr>
        <w:t>трећем</w:t>
      </w:r>
      <w:r w:rsidRPr="008B0656">
        <w:rPr>
          <w:rFonts w:cs="Times New Roman"/>
          <w:lang w:val="sv-SE"/>
        </w:rPr>
        <w:t xml:space="preserve"> разреду је </w:t>
      </w:r>
      <w:r w:rsidRPr="008B0656">
        <w:rPr>
          <w:rFonts w:cs="Times New Roman"/>
          <w:lang w:val="sr-Cyrl-CS"/>
        </w:rPr>
        <w:t>8</w:t>
      </w:r>
      <w:r w:rsidRPr="008B0656">
        <w:rPr>
          <w:rFonts w:cs="Times New Roman"/>
          <w:lang w:val="sv-SE"/>
        </w:rPr>
        <w:t xml:space="preserve"> одељења:</w:t>
      </w:r>
      <w:r w:rsidRPr="008B0656">
        <w:rPr>
          <w:rFonts w:cs="Times New Roman"/>
        </w:rPr>
        <w:t xml:space="preserve"> </w:t>
      </w:r>
      <w:r w:rsidR="003E7BF8" w:rsidRPr="008B0656">
        <w:rPr>
          <w:rFonts w:cs="Times New Roman"/>
          <w:lang w:val="sr-Latn-RS"/>
        </w:rPr>
        <w:t>2</w:t>
      </w:r>
      <w:r w:rsidRPr="008B0656">
        <w:rPr>
          <w:rFonts w:cs="Times New Roman"/>
        </w:rPr>
        <w:t xml:space="preserve"> </w:t>
      </w:r>
      <w:r w:rsidRPr="008B0656">
        <w:rPr>
          <w:rFonts w:cs="Times New Roman"/>
          <w:lang w:val="sr-Cyrl-CS"/>
        </w:rPr>
        <w:t>одељењ</w:t>
      </w:r>
      <w:r w:rsidRPr="008B0656">
        <w:rPr>
          <w:rFonts w:cs="Times New Roman"/>
        </w:rPr>
        <w:t>a</w:t>
      </w:r>
      <w:r w:rsidRPr="008B0656">
        <w:rPr>
          <w:rFonts w:cs="Times New Roman"/>
          <w:lang w:val="sr-Cyrl-CS"/>
        </w:rPr>
        <w:t xml:space="preserve"> за ученике </w:t>
      </w:r>
      <w:r w:rsidRPr="008B0656">
        <w:rPr>
          <w:rFonts w:cs="Times New Roman"/>
        </w:rPr>
        <w:t xml:space="preserve">са посебним способностима за </w:t>
      </w:r>
      <w:r w:rsidRPr="008B0656">
        <w:rPr>
          <w:rFonts w:cs="Times New Roman"/>
          <w:lang w:val="sr-Cyrl-CS"/>
        </w:rPr>
        <w:t xml:space="preserve">рачунарство и информатику, </w:t>
      </w:r>
      <w:r w:rsidR="003E7BF8" w:rsidRPr="008B0656">
        <w:rPr>
          <w:rFonts w:cs="Times New Roman"/>
          <w:lang w:val="sr-Latn-RS"/>
        </w:rPr>
        <w:t xml:space="preserve">1 </w:t>
      </w:r>
      <w:r w:rsidR="003E7BF8" w:rsidRPr="008B0656">
        <w:rPr>
          <w:rFonts w:cs="Times New Roman"/>
          <w:lang w:val="sr-Cyrl-RS"/>
        </w:rPr>
        <w:t>одељење</w:t>
      </w:r>
      <w:r w:rsidR="003E7BF8" w:rsidRPr="008B0656">
        <w:rPr>
          <w:rFonts w:cs="Times New Roman"/>
          <w:lang w:val="sr-Cyrl-CS"/>
        </w:rPr>
        <w:t xml:space="preserve"> за ученике </w:t>
      </w:r>
      <w:r w:rsidR="003E7BF8" w:rsidRPr="008B0656">
        <w:rPr>
          <w:rFonts w:cs="Times New Roman"/>
        </w:rPr>
        <w:t>са посебним способностима за</w:t>
      </w:r>
      <w:r w:rsidR="003E7BF8" w:rsidRPr="008B0656">
        <w:rPr>
          <w:rFonts w:cs="Times New Roman"/>
          <w:lang w:val="sr-Cyrl-CS"/>
        </w:rPr>
        <w:t xml:space="preserve"> биологију и хемију</w:t>
      </w:r>
      <w:r w:rsidR="003E7BF8" w:rsidRPr="008B0656">
        <w:rPr>
          <w:rFonts w:cs="Times New Roman"/>
          <w:lang w:val="sr-Latn-RS"/>
        </w:rPr>
        <w:t>,</w:t>
      </w:r>
      <w:r w:rsidR="003E7BF8" w:rsidRPr="008B0656">
        <w:rPr>
          <w:rFonts w:cs="Times New Roman"/>
          <w:lang w:val="sr-Cyrl-CS"/>
        </w:rPr>
        <w:t xml:space="preserve"> </w:t>
      </w:r>
      <w:r w:rsidRPr="008B0656">
        <w:rPr>
          <w:rFonts w:cs="Times New Roman"/>
          <w:lang w:val="sr-Cyrl-CS"/>
        </w:rPr>
        <w:t>3</w:t>
      </w:r>
      <w:r w:rsidRPr="008B0656">
        <w:rPr>
          <w:rFonts w:cs="Times New Roman"/>
          <w:lang w:val="sv-SE"/>
        </w:rPr>
        <w:t xml:space="preserve"> природно-математичка</w:t>
      </w:r>
      <w:r w:rsidRPr="008B0656">
        <w:rPr>
          <w:rFonts w:cs="Times New Roman"/>
        </w:rPr>
        <w:t xml:space="preserve"> </w:t>
      </w:r>
      <w:r w:rsidRPr="008B0656">
        <w:rPr>
          <w:rFonts w:cs="Times New Roman"/>
          <w:lang w:val="sr-Cyrl-CS"/>
        </w:rPr>
        <w:t>од којих је једно билингвално одељење – енглески језик,</w:t>
      </w:r>
      <w:r w:rsidRPr="008B0656">
        <w:rPr>
          <w:rFonts w:cs="Times New Roman"/>
          <w:lang w:val="sv-SE"/>
        </w:rPr>
        <w:t xml:space="preserve"> и 2 друштвено-језичка</w:t>
      </w:r>
      <w:r w:rsidRPr="008B0656">
        <w:rPr>
          <w:rFonts w:cs="Times New Roman"/>
        </w:rPr>
        <w:t xml:space="preserve"> одељења</w:t>
      </w:r>
      <w:r w:rsidRPr="008B0656">
        <w:rPr>
          <w:rFonts w:cs="Times New Roman"/>
          <w:lang w:val="sv-SE"/>
        </w:rPr>
        <w:t xml:space="preserve">. У </w:t>
      </w:r>
      <w:r w:rsidRPr="008B0656">
        <w:rPr>
          <w:rFonts w:cs="Times New Roman"/>
          <w:lang w:val="sr-Cyrl-RS"/>
        </w:rPr>
        <w:t>четвртом</w:t>
      </w:r>
      <w:r w:rsidRPr="008B0656">
        <w:rPr>
          <w:rFonts w:cs="Times New Roman"/>
          <w:lang w:val="sv-SE"/>
        </w:rPr>
        <w:t xml:space="preserve"> разреду је </w:t>
      </w:r>
      <w:r w:rsidR="00B71DAA" w:rsidRPr="008B0656">
        <w:rPr>
          <w:rFonts w:cs="Times New Roman"/>
          <w:lang w:val="sr-Cyrl-CS"/>
        </w:rPr>
        <w:t>8</w:t>
      </w:r>
      <w:r w:rsidRPr="008B0656">
        <w:rPr>
          <w:rFonts w:cs="Times New Roman"/>
          <w:lang w:val="sv-SE"/>
        </w:rPr>
        <w:t xml:space="preserve"> одељења:</w:t>
      </w:r>
      <w:r w:rsidRPr="008B0656">
        <w:rPr>
          <w:rFonts w:cs="Times New Roman"/>
        </w:rPr>
        <w:t xml:space="preserve"> </w:t>
      </w:r>
      <w:r w:rsidR="00C6794C" w:rsidRPr="008B0656">
        <w:rPr>
          <w:rFonts w:cs="Times New Roman"/>
          <w:lang w:val="sr-Latn-RS"/>
        </w:rPr>
        <w:t>2</w:t>
      </w:r>
      <w:r w:rsidRPr="008B0656">
        <w:rPr>
          <w:rFonts w:cs="Times New Roman"/>
        </w:rPr>
        <w:t xml:space="preserve"> </w:t>
      </w:r>
      <w:r w:rsidRPr="008B0656">
        <w:rPr>
          <w:rFonts w:cs="Times New Roman"/>
          <w:lang w:val="sr-Cyrl-CS"/>
        </w:rPr>
        <w:t>одељењ</w:t>
      </w:r>
      <w:r w:rsidR="00B71DAA" w:rsidRPr="008B0656">
        <w:rPr>
          <w:rFonts w:cs="Times New Roman"/>
          <w:lang w:val="sr-Cyrl-CS"/>
        </w:rPr>
        <w:t>а</w:t>
      </w:r>
      <w:r w:rsidRPr="008B0656">
        <w:rPr>
          <w:rFonts w:cs="Times New Roman"/>
          <w:lang w:val="sr-Cyrl-CS"/>
        </w:rPr>
        <w:t xml:space="preserve"> за ученике </w:t>
      </w:r>
      <w:r w:rsidRPr="008B0656">
        <w:rPr>
          <w:rFonts w:cs="Times New Roman"/>
        </w:rPr>
        <w:t xml:space="preserve">са посебним способностима за </w:t>
      </w:r>
      <w:r w:rsidRPr="008B0656">
        <w:rPr>
          <w:rFonts w:cs="Times New Roman"/>
          <w:lang w:val="sr-Cyrl-CS"/>
        </w:rPr>
        <w:t xml:space="preserve">рачунарство и информатику, </w:t>
      </w:r>
      <w:r w:rsidR="00C6794C" w:rsidRPr="008B0656">
        <w:rPr>
          <w:rFonts w:cs="Times New Roman"/>
          <w:lang w:val="sr-Latn-RS"/>
        </w:rPr>
        <w:t xml:space="preserve">1 </w:t>
      </w:r>
      <w:r w:rsidR="00C6794C" w:rsidRPr="008B0656">
        <w:rPr>
          <w:rFonts w:cs="Times New Roman"/>
          <w:lang w:val="sr-Cyrl-RS"/>
        </w:rPr>
        <w:t>одељење</w:t>
      </w:r>
      <w:r w:rsidR="00C6794C" w:rsidRPr="008B0656">
        <w:rPr>
          <w:rFonts w:cs="Times New Roman"/>
          <w:lang w:val="sr-Cyrl-CS"/>
        </w:rPr>
        <w:t xml:space="preserve"> за ученике </w:t>
      </w:r>
      <w:r w:rsidR="00C6794C" w:rsidRPr="008B0656">
        <w:rPr>
          <w:rFonts w:cs="Times New Roman"/>
        </w:rPr>
        <w:t>са посебним способностима за</w:t>
      </w:r>
      <w:r w:rsidR="00C6794C" w:rsidRPr="008B0656">
        <w:rPr>
          <w:rFonts w:cs="Times New Roman"/>
          <w:lang w:val="sr-Cyrl-CS"/>
        </w:rPr>
        <w:t xml:space="preserve"> биологију и хемију </w:t>
      </w:r>
      <w:r w:rsidR="00C6794C" w:rsidRPr="008B0656">
        <w:rPr>
          <w:rFonts w:cs="Times New Roman"/>
        </w:rPr>
        <w:t xml:space="preserve">, </w:t>
      </w:r>
      <w:r w:rsidRPr="008B0656">
        <w:rPr>
          <w:rFonts w:cs="Times New Roman"/>
          <w:lang w:val="sr-Cyrl-CS"/>
        </w:rPr>
        <w:t>3</w:t>
      </w:r>
      <w:r w:rsidRPr="008B0656">
        <w:rPr>
          <w:rFonts w:cs="Times New Roman"/>
          <w:lang w:val="sv-SE"/>
        </w:rPr>
        <w:t xml:space="preserve"> природно-математичка</w:t>
      </w:r>
      <w:r w:rsidRPr="008B0656">
        <w:rPr>
          <w:rFonts w:cs="Times New Roman"/>
        </w:rPr>
        <w:t xml:space="preserve"> </w:t>
      </w:r>
      <w:r w:rsidRPr="008B0656">
        <w:rPr>
          <w:rFonts w:cs="Times New Roman"/>
          <w:lang w:val="sr-Cyrl-CS"/>
        </w:rPr>
        <w:t>од којих је једно билингвално одељење – енглески језик,</w:t>
      </w:r>
      <w:r w:rsidRPr="008B0656">
        <w:rPr>
          <w:rFonts w:cs="Times New Roman"/>
          <w:lang w:val="sv-SE"/>
        </w:rPr>
        <w:t xml:space="preserve"> и 2 друштвено-језичка</w:t>
      </w:r>
      <w:r w:rsidRPr="008B0656">
        <w:rPr>
          <w:rFonts w:cs="Times New Roman"/>
        </w:rPr>
        <w:t xml:space="preserve"> одељења</w:t>
      </w:r>
      <w:r w:rsidRPr="008B0656">
        <w:rPr>
          <w:rFonts w:cs="Times New Roman"/>
          <w:lang w:val="sv-SE"/>
        </w:rPr>
        <w:t>.</w:t>
      </w:r>
    </w:p>
    <w:p w14:paraId="28D238BB" w14:textId="727770ED" w:rsidR="00F35DFB" w:rsidRPr="008B0656" w:rsidRDefault="00F35DFB" w:rsidP="00ED503F">
      <w:pPr>
        <w:rPr>
          <w:rFonts w:cs="Times New Roman"/>
          <w:lang w:val="sr-Cyrl-CS"/>
        </w:rPr>
      </w:pPr>
      <w:r w:rsidRPr="008B0656">
        <w:rPr>
          <w:rFonts w:cs="Times New Roman"/>
          <w:lang w:val="sr-Cyrl-CS"/>
        </w:rPr>
        <w:t xml:space="preserve">Ове школске године школа је уписала </w:t>
      </w:r>
      <w:bookmarkStart w:id="5" w:name="_Hlk64271196"/>
      <w:r w:rsidRPr="008B0656">
        <w:rPr>
          <w:rFonts w:cs="Times New Roman"/>
          <w:lang w:val="sr-Cyrl-RS"/>
        </w:rPr>
        <w:t>2</w:t>
      </w:r>
      <w:r w:rsidRPr="008B0656">
        <w:rPr>
          <w:rFonts w:cs="Times New Roman"/>
        </w:rPr>
        <w:t xml:space="preserve"> </w:t>
      </w:r>
      <w:r w:rsidRPr="008B0656">
        <w:rPr>
          <w:rFonts w:cs="Times New Roman"/>
          <w:lang w:val="sr-Cyrl-CS"/>
        </w:rPr>
        <w:t>одељењ</w:t>
      </w:r>
      <w:r w:rsidRPr="008B0656">
        <w:rPr>
          <w:rFonts w:cs="Times New Roman"/>
        </w:rPr>
        <w:t>a</w:t>
      </w:r>
      <w:r w:rsidRPr="008B0656">
        <w:rPr>
          <w:rFonts w:cs="Times New Roman"/>
          <w:lang w:val="sr-Cyrl-CS"/>
        </w:rPr>
        <w:t xml:space="preserve"> за ученике </w:t>
      </w:r>
      <w:r w:rsidRPr="008B0656">
        <w:rPr>
          <w:rFonts w:cs="Times New Roman"/>
        </w:rPr>
        <w:t xml:space="preserve">са посебним способностима за </w:t>
      </w:r>
      <w:r w:rsidRPr="008B0656">
        <w:rPr>
          <w:rFonts w:cs="Times New Roman"/>
          <w:lang w:val="sr-Cyrl-CS"/>
        </w:rPr>
        <w:t>рачунарство и информатику</w:t>
      </w:r>
      <w:bookmarkEnd w:id="5"/>
      <w:r w:rsidRPr="008B0656">
        <w:rPr>
          <w:rFonts w:cs="Times New Roman"/>
          <w:lang w:val="sr-Cyrl-CS"/>
        </w:rPr>
        <w:t>. По препоруци Министарства просвете део наставе држе професори са факултета, а фаворизовани предмети су математика, физика и предмети из области рачунарства.</w:t>
      </w:r>
    </w:p>
    <w:p w14:paraId="711DB07D" w14:textId="0F0AB7C2" w:rsidR="00F35DFB" w:rsidRPr="008B0656" w:rsidRDefault="00F35DFB" w:rsidP="00ED503F">
      <w:pPr>
        <w:rPr>
          <w:rFonts w:cs="Times New Roman"/>
          <w:lang w:val="sr-Cyrl-CS"/>
        </w:rPr>
      </w:pPr>
      <w:r w:rsidRPr="008B0656">
        <w:rPr>
          <w:rFonts w:cs="Times New Roman"/>
          <w:lang w:val="sr-Cyrl-CS"/>
        </w:rPr>
        <w:t xml:space="preserve">Ове школске године школа је уписала по </w:t>
      </w:r>
      <w:r w:rsidR="005E0F4E" w:rsidRPr="008B0656">
        <w:rPr>
          <w:rFonts w:cs="Times New Roman"/>
          <w:lang w:val="sr-Cyrl-CS"/>
        </w:rPr>
        <w:t>четврти</w:t>
      </w:r>
      <w:r w:rsidRPr="008B0656">
        <w:rPr>
          <w:rFonts w:cs="Times New Roman"/>
          <w:lang w:val="sr-Cyrl-CS"/>
        </w:rPr>
        <w:t xml:space="preserve"> пут одељење за ученике </w:t>
      </w:r>
      <w:r w:rsidRPr="008B0656">
        <w:rPr>
          <w:rFonts w:cs="Times New Roman"/>
        </w:rPr>
        <w:t xml:space="preserve">са посебним способностима за </w:t>
      </w:r>
      <w:r w:rsidRPr="008B0656">
        <w:rPr>
          <w:rFonts w:cs="Times New Roman"/>
          <w:lang w:val="sr-Cyrl-CS"/>
        </w:rPr>
        <w:t>биологију и хемију. Реализацију наставе у овим одељењима прати Министарство просвете.</w:t>
      </w:r>
    </w:p>
    <w:p w14:paraId="1B089EBA" w14:textId="782B6FCF" w:rsidR="00F35DFB" w:rsidRPr="008B0656" w:rsidRDefault="00F35DFB" w:rsidP="00ED503F">
      <w:pPr>
        <w:rPr>
          <w:rFonts w:cs="Times New Roman"/>
          <w:lang w:val="sr-Cyrl-CS"/>
        </w:rPr>
      </w:pPr>
      <w:r w:rsidRPr="008B0656">
        <w:rPr>
          <w:rFonts w:cs="Times New Roman"/>
          <w:lang w:val="sr-Cyrl-CS"/>
        </w:rPr>
        <w:t xml:space="preserve">У одељењу </w:t>
      </w:r>
      <w:r w:rsidR="00C6794C" w:rsidRPr="008B0656">
        <w:rPr>
          <w:rFonts w:cs="Times New Roman"/>
          <w:lang w:val="sr-Cyrl-RS"/>
        </w:rPr>
        <w:t>трећег</w:t>
      </w:r>
      <w:r w:rsidRPr="008B0656">
        <w:rPr>
          <w:rFonts w:cs="Times New Roman"/>
          <w:lang w:val="sr-Cyrl-CS"/>
        </w:rPr>
        <w:t xml:space="preserve"> разреда </w:t>
      </w:r>
      <w:r w:rsidR="00CA7A9D" w:rsidRPr="008B0656">
        <w:rPr>
          <w:rFonts w:cs="Times New Roman"/>
          <w:lang w:val="sr-Cyrl-RS"/>
        </w:rPr>
        <w:t>билингвалног</w:t>
      </w:r>
      <w:r w:rsidRPr="008B0656">
        <w:rPr>
          <w:rFonts w:cs="Times New Roman"/>
          <w:lang w:val="sr-Cyrl-CS"/>
        </w:rPr>
        <w:t xml:space="preserve"> смера, настава ће се изводити из математике, географије, хемије, психологије и физике на енглеском језику, а у четвртом разреду математика, информатика, филозофија и хемија.</w:t>
      </w:r>
    </w:p>
    <w:p w14:paraId="34BE0E07" w14:textId="5F2742D5" w:rsidR="00F35DFB" w:rsidRPr="008B0656" w:rsidRDefault="00F35DFB" w:rsidP="00ED503F">
      <w:pPr>
        <w:rPr>
          <w:rFonts w:cs="Times New Roman"/>
          <w:lang w:val="sr-Cyrl-CS"/>
        </w:rPr>
      </w:pPr>
      <w:r w:rsidRPr="008B0656">
        <w:rPr>
          <w:rFonts w:cs="Times New Roman"/>
          <w:lang w:val="sr-Cyrl-CS"/>
        </w:rPr>
        <w:t xml:space="preserve">Настава која се реализује у одељењу за обдарене ученике у рачунарској гимназији, као и одељењу природно математичког смера у којима ученици део наставе имају на енглеском језику, обилује иновацијама у настави које кроз огледне часове постепено уводимо у наставни процес. </w:t>
      </w:r>
    </w:p>
    <w:p w14:paraId="7DDAC9BE" w14:textId="356D496B" w:rsidR="00F35DFB" w:rsidRPr="008B0656" w:rsidRDefault="00F35DFB" w:rsidP="00ED503F">
      <w:pPr>
        <w:rPr>
          <w:rFonts w:cs="Times New Roman"/>
          <w:lang w:val="sr-Cyrl-CS"/>
        </w:rPr>
      </w:pPr>
      <w:r w:rsidRPr="008B0656">
        <w:rPr>
          <w:rFonts w:cs="Times New Roman"/>
          <w:lang w:val="sr-Cyrl-CS"/>
        </w:rPr>
        <w:t>Школа изводи наставу у једној смени. Са Гимназијом „Стеван Сремац“ мења смену на недељу дана.</w:t>
      </w:r>
    </w:p>
    <w:p w14:paraId="3CA65308" w14:textId="215E1DB7" w:rsidR="00C6794C" w:rsidRPr="008B0656" w:rsidRDefault="00C6794C" w:rsidP="00ED503F">
      <w:pPr>
        <w:rPr>
          <w:rFonts w:cs="Times New Roman"/>
        </w:rPr>
      </w:pPr>
      <w:r w:rsidRPr="008B0656">
        <w:rPr>
          <w:rFonts w:cs="Times New Roman"/>
          <w:lang w:val="sr-Cyrl-CS"/>
        </w:rPr>
        <w:t>У другом полугодишту, настава се одвијала на даљину. Померен је крај првог и почетак другог полугодишта због обуставе рада од стране запослених.</w:t>
      </w:r>
    </w:p>
    <w:p w14:paraId="51CA2D60" w14:textId="0886D598" w:rsidR="00584234" w:rsidRPr="008B0656" w:rsidRDefault="00584234" w:rsidP="003D1B13">
      <w:pPr>
        <w:rPr>
          <w:rFonts w:cs="Times New Roman"/>
        </w:rPr>
      </w:pPr>
      <w:bookmarkStart w:id="6" w:name="_Toc51544504"/>
    </w:p>
    <w:p w14:paraId="36BCEAC2" w14:textId="1464608E" w:rsidR="00ED503F" w:rsidRPr="008B0656" w:rsidRDefault="00ED503F" w:rsidP="003D1B13">
      <w:pPr>
        <w:rPr>
          <w:rFonts w:cs="Times New Roman"/>
        </w:rPr>
      </w:pPr>
      <w:r w:rsidRPr="008B0656">
        <w:rPr>
          <w:rFonts w:cs="Times New Roman"/>
        </w:rPr>
        <w:br w:type="page"/>
      </w:r>
    </w:p>
    <w:p w14:paraId="48C3F27D" w14:textId="32711199" w:rsidR="005A047E" w:rsidRPr="008B0656" w:rsidRDefault="005A047E" w:rsidP="003D1B13">
      <w:pPr>
        <w:pStyle w:val="Heading1"/>
        <w:rPr>
          <w:rFonts w:cs="Times New Roman"/>
        </w:rPr>
      </w:pPr>
      <w:bookmarkStart w:id="7" w:name="_Toc176821081"/>
      <w:bookmarkStart w:id="8" w:name="_Toc208578927"/>
      <w:bookmarkStart w:id="9" w:name="_Hlk150007202"/>
      <w:r w:rsidRPr="008B0656">
        <w:rPr>
          <w:rFonts w:cs="Times New Roman"/>
        </w:rPr>
        <w:t>УСЛОВИ РАДА</w:t>
      </w:r>
      <w:bookmarkEnd w:id="6"/>
      <w:bookmarkEnd w:id="7"/>
      <w:bookmarkEnd w:id="8"/>
    </w:p>
    <w:bookmarkEnd w:id="9"/>
    <w:p w14:paraId="203A7882" w14:textId="77777777" w:rsidR="005A047E" w:rsidRPr="008B0656" w:rsidRDefault="005A047E" w:rsidP="008208A1">
      <w:pPr>
        <w:spacing w:line="276" w:lineRule="auto"/>
        <w:jc w:val="center"/>
        <w:rPr>
          <w:rFonts w:cs="Times New Roman"/>
          <w:szCs w:val="24"/>
        </w:rPr>
      </w:pPr>
      <w:r w:rsidRPr="008B0656">
        <w:rPr>
          <w:rFonts w:cs="Times New Roman"/>
          <w:szCs w:val="24"/>
        </w:rPr>
        <w:t>СПЕЦИ</w:t>
      </w:r>
      <w:r w:rsidRPr="008B0656">
        <w:rPr>
          <w:rFonts w:cs="Times New Roman"/>
          <w:szCs w:val="24"/>
          <w:lang w:val="sr-Cyrl-CS"/>
        </w:rPr>
        <w:t>Ј</w:t>
      </w:r>
      <w:r w:rsidRPr="008B0656">
        <w:rPr>
          <w:rFonts w:cs="Times New Roman"/>
          <w:szCs w:val="24"/>
        </w:rPr>
        <w:t>АЛИЗОВАНЕ И УНИВЕРЗАЛНЕ УЧИОНИЦЕ</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75"/>
        <w:gridCol w:w="5244"/>
        <w:gridCol w:w="1036"/>
        <w:gridCol w:w="666"/>
        <w:gridCol w:w="641"/>
        <w:gridCol w:w="1024"/>
      </w:tblGrid>
      <w:tr w:rsidR="005A047E" w:rsidRPr="008B0656" w14:paraId="332E37CC" w14:textId="77777777" w:rsidTr="00886EDC">
        <w:trPr>
          <w:jc w:val="center"/>
        </w:trPr>
        <w:tc>
          <w:tcPr>
            <w:tcW w:w="675" w:type="dxa"/>
            <w:vMerge w:val="restart"/>
            <w:tcBorders>
              <w:top w:val="double" w:sz="6" w:space="0" w:color="auto"/>
            </w:tcBorders>
            <w:shd w:val="pct20" w:color="auto" w:fill="auto"/>
            <w:vAlign w:val="center"/>
          </w:tcPr>
          <w:p w14:paraId="3FB37BF7" w14:textId="77777777" w:rsidR="005A047E" w:rsidRPr="008B0656" w:rsidRDefault="005A047E" w:rsidP="008208A1">
            <w:pPr>
              <w:spacing w:after="0" w:line="276" w:lineRule="auto"/>
              <w:jc w:val="center"/>
              <w:rPr>
                <w:rFonts w:cs="Times New Roman"/>
                <w:b/>
                <w:bCs/>
                <w:szCs w:val="24"/>
                <w:lang w:val="sr-Cyrl-CS"/>
              </w:rPr>
            </w:pPr>
            <w:r w:rsidRPr="008B0656">
              <w:rPr>
                <w:rFonts w:cs="Times New Roman"/>
                <w:b/>
                <w:bCs/>
                <w:szCs w:val="24"/>
                <w:lang w:val="sr-Cyrl-CS"/>
              </w:rPr>
              <w:t>Р.Б.</w:t>
            </w:r>
          </w:p>
        </w:tc>
        <w:tc>
          <w:tcPr>
            <w:tcW w:w="5244" w:type="dxa"/>
            <w:vMerge w:val="restart"/>
            <w:tcBorders>
              <w:top w:val="double" w:sz="6" w:space="0" w:color="auto"/>
            </w:tcBorders>
            <w:shd w:val="pct20" w:color="auto" w:fill="auto"/>
            <w:vAlign w:val="center"/>
          </w:tcPr>
          <w:p w14:paraId="63A785AD" w14:textId="71B6E52F" w:rsidR="005A047E" w:rsidRPr="008B0656" w:rsidRDefault="005A047E" w:rsidP="008208A1">
            <w:pPr>
              <w:spacing w:after="0" w:line="276" w:lineRule="auto"/>
              <w:jc w:val="center"/>
              <w:rPr>
                <w:rFonts w:cs="Times New Roman"/>
                <w:b/>
                <w:bCs/>
                <w:szCs w:val="24"/>
              </w:rPr>
            </w:pPr>
            <w:r w:rsidRPr="008B0656">
              <w:rPr>
                <w:rFonts w:cs="Times New Roman"/>
                <w:b/>
                <w:bCs/>
                <w:szCs w:val="24"/>
              </w:rPr>
              <w:t>Назив</w:t>
            </w:r>
            <w:r w:rsidR="009D3EC1" w:rsidRPr="008B0656">
              <w:rPr>
                <w:rFonts w:cs="Times New Roman"/>
                <w:b/>
                <w:bCs/>
                <w:szCs w:val="24"/>
              </w:rPr>
              <w:t xml:space="preserve"> </w:t>
            </w:r>
            <w:r w:rsidRPr="008B0656">
              <w:rPr>
                <w:rFonts w:cs="Times New Roman"/>
                <w:b/>
                <w:bCs/>
                <w:szCs w:val="24"/>
              </w:rPr>
              <w:t>објекта</w:t>
            </w:r>
          </w:p>
        </w:tc>
        <w:tc>
          <w:tcPr>
            <w:tcW w:w="1036" w:type="dxa"/>
            <w:vMerge w:val="restart"/>
            <w:tcBorders>
              <w:top w:val="double" w:sz="6" w:space="0" w:color="auto"/>
            </w:tcBorders>
            <w:shd w:val="pct20" w:color="auto" w:fill="auto"/>
            <w:vAlign w:val="center"/>
          </w:tcPr>
          <w:p w14:paraId="2CC01A9C" w14:textId="10832AD2" w:rsidR="005A047E" w:rsidRPr="008B0656" w:rsidRDefault="005A047E" w:rsidP="008208A1">
            <w:pPr>
              <w:spacing w:after="0" w:line="276" w:lineRule="auto"/>
              <w:jc w:val="center"/>
              <w:rPr>
                <w:rFonts w:cs="Times New Roman"/>
                <w:b/>
                <w:bCs/>
                <w:szCs w:val="24"/>
              </w:rPr>
            </w:pPr>
            <w:r w:rsidRPr="008B0656">
              <w:rPr>
                <w:rFonts w:cs="Times New Roman"/>
                <w:b/>
                <w:bCs/>
                <w:szCs w:val="24"/>
              </w:rPr>
              <w:t>Број</w:t>
            </w:r>
            <w:r w:rsidR="009D3EC1" w:rsidRPr="008B0656">
              <w:rPr>
                <w:rFonts w:cs="Times New Roman"/>
                <w:b/>
                <w:bCs/>
                <w:szCs w:val="24"/>
              </w:rPr>
              <w:t xml:space="preserve"> </w:t>
            </w:r>
            <w:r w:rsidRPr="008B0656">
              <w:rPr>
                <w:rFonts w:cs="Times New Roman"/>
                <w:b/>
                <w:bCs/>
                <w:szCs w:val="24"/>
              </w:rPr>
              <w:t>прос</w:t>
            </w:r>
            <w:r w:rsidRPr="008B0656">
              <w:rPr>
                <w:rFonts w:cs="Times New Roman"/>
                <w:b/>
                <w:bCs/>
                <w:szCs w:val="24"/>
                <w:lang w:val="sr-Cyrl-CS"/>
              </w:rPr>
              <w:t>т</w:t>
            </w:r>
            <w:r w:rsidRPr="008B0656">
              <w:rPr>
                <w:rFonts w:cs="Times New Roman"/>
                <w:b/>
                <w:bCs/>
                <w:szCs w:val="24"/>
              </w:rPr>
              <w:t>.</w:t>
            </w:r>
          </w:p>
        </w:tc>
        <w:tc>
          <w:tcPr>
            <w:tcW w:w="2331" w:type="dxa"/>
            <w:gridSpan w:val="3"/>
            <w:tcBorders>
              <w:top w:val="double" w:sz="6" w:space="0" w:color="auto"/>
            </w:tcBorders>
            <w:shd w:val="pct20" w:color="auto" w:fill="auto"/>
          </w:tcPr>
          <w:p w14:paraId="60C9A790" w14:textId="77777777" w:rsidR="005A047E" w:rsidRPr="008B0656" w:rsidRDefault="005A047E" w:rsidP="008208A1">
            <w:pPr>
              <w:spacing w:after="0" w:line="276" w:lineRule="auto"/>
              <w:jc w:val="center"/>
              <w:rPr>
                <w:rFonts w:cs="Times New Roman"/>
                <w:b/>
                <w:bCs/>
                <w:szCs w:val="24"/>
              </w:rPr>
            </w:pPr>
            <w:r w:rsidRPr="008B0656">
              <w:rPr>
                <w:rFonts w:cs="Times New Roman"/>
                <w:b/>
                <w:bCs/>
                <w:szCs w:val="24"/>
              </w:rPr>
              <w:t>Ниво опремљености објеката</w:t>
            </w:r>
          </w:p>
        </w:tc>
      </w:tr>
      <w:tr w:rsidR="005A047E" w:rsidRPr="008B0656" w14:paraId="05096C07" w14:textId="77777777" w:rsidTr="00886EDC">
        <w:trPr>
          <w:jc w:val="center"/>
        </w:trPr>
        <w:tc>
          <w:tcPr>
            <w:tcW w:w="675" w:type="dxa"/>
            <w:vMerge/>
            <w:shd w:val="pct20" w:color="auto" w:fill="auto"/>
          </w:tcPr>
          <w:p w14:paraId="0F1F69F3" w14:textId="77777777" w:rsidR="005A047E" w:rsidRPr="008B0656" w:rsidRDefault="005A047E" w:rsidP="008208A1">
            <w:pPr>
              <w:spacing w:after="0" w:line="276" w:lineRule="auto"/>
              <w:jc w:val="center"/>
              <w:rPr>
                <w:rFonts w:cs="Times New Roman"/>
                <w:b/>
                <w:bCs/>
                <w:szCs w:val="24"/>
              </w:rPr>
            </w:pPr>
          </w:p>
        </w:tc>
        <w:tc>
          <w:tcPr>
            <w:tcW w:w="5244" w:type="dxa"/>
            <w:vMerge/>
            <w:shd w:val="pct20" w:color="auto" w:fill="auto"/>
          </w:tcPr>
          <w:p w14:paraId="433044C7" w14:textId="77777777" w:rsidR="005A047E" w:rsidRPr="008B0656" w:rsidRDefault="005A047E" w:rsidP="008208A1">
            <w:pPr>
              <w:spacing w:after="0" w:line="276" w:lineRule="auto"/>
              <w:jc w:val="center"/>
              <w:rPr>
                <w:rFonts w:cs="Times New Roman"/>
                <w:b/>
                <w:bCs/>
                <w:szCs w:val="24"/>
              </w:rPr>
            </w:pPr>
          </w:p>
        </w:tc>
        <w:tc>
          <w:tcPr>
            <w:tcW w:w="1036" w:type="dxa"/>
            <w:vMerge/>
            <w:shd w:val="pct20" w:color="auto" w:fill="auto"/>
          </w:tcPr>
          <w:p w14:paraId="2DCB544B" w14:textId="77777777" w:rsidR="005A047E" w:rsidRPr="008B0656" w:rsidRDefault="005A047E" w:rsidP="008208A1">
            <w:pPr>
              <w:spacing w:after="0" w:line="276" w:lineRule="auto"/>
              <w:jc w:val="center"/>
              <w:rPr>
                <w:rFonts w:cs="Times New Roman"/>
                <w:b/>
                <w:bCs/>
                <w:szCs w:val="24"/>
              </w:rPr>
            </w:pPr>
          </w:p>
        </w:tc>
        <w:tc>
          <w:tcPr>
            <w:tcW w:w="666" w:type="dxa"/>
            <w:shd w:val="pct20" w:color="auto" w:fill="auto"/>
          </w:tcPr>
          <w:p w14:paraId="6C6D9E74" w14:textId="77777777" w:rsidR="005A047E" w:rsidRPr="008B0656" w:rsidRDefault="005A047E" w:rsidP="008208A1">
            <w:pPr>
              <w:spacing w:after="0" w:line="276" w:lineRule="auto"/>
              <w:jc w:val="center"/>
              <w:rPr>
                <w:rFonts w:cs="Times New Roman"/>
                <w:b/>
                <w:bCs/>
                <w:szCs w:val="24"/>
              </w:rPr>
            </w:pPr>
            <w:r w:rsidRPr="008B0656">
              <w:rPr>
                <w:rFonts w:cs="Times New Roman"/>
                <w:b/>
                <w:bCs/>
                <w:szCs w:val="24"/>
              </w:rPr>
              <w:t>А</w:t>
            </w:r>
          </w:p>
        </w:tc>
        <w:tc>
          <w:tcPr>
            <w:tcW w:w="641" w:type="dxa"/>
            <w:shd w:val="pct20" w:color="auto" w:fill="auto"/>
          </w:tcPr>
          <w:p w14:paraId="4464C6D8" w14:textId="77777777" w:rsidR="005A047E" w:rsidRPr="008B0656" w:rsidRDefault="005A047E" w:rsidP="008208A1">
            <w:pPr>
              <w:spacing w:after="0" w:line="276" w:lineRule="auto"/>
              <w:jc w:val="center"/>
              <w:rPr>
                <w:rFonts w:cs="Times New Roman"/>
                <w:b/>
                <w:bCs/>
                <w:szCs w:val="24"/>
              </w:rPr>
            </w:pPr>
            <w:r w:rsidRPr="008B0656">
              <w:rPr>
                <w:rFonts w:cs="Times New Roman"/>
                <w:b/>
                <w:bCs/>
                <w:szCs w:val="24"/>
              </w:rPr>
              <w:t>Б</w:t>
            </w:r>
          </w:p>
        </w:tc>
        <w:tc>
          <w:tcPr>
            <w:tcW w:w="1024" w:type="dxa"/>
            <w:shd w:val="pct20" w:color="auto" w:fill="auto"/>
          </w:tcPr>
          <w:p w14:paraId="692D2C4D" w14:textId="77777777" w:rsidR="005A047E" w:rsidRPr="008B0656" w:rsidRDefault="005A047E" w:rsidP="008208A1">
            <w:pPr>
              <w:spacing w:after="0" w:line="276" w:lineRule="auto"/>
              <w:jc w:val="center"/>
              <w:rPr>
                <w:rFonts w:cs="Times New Roman"/>
                <w:b/>
                <w:bCs/>
                <w:szCs w:val="24"/>
              </w:rPr>
            </w:pPr>
            <w:r w:rsidRPr="008B0656">
              <w:rPr>
                <w:rFonts w:cs="Times New Roman"/>
                <w:b/>
                <w:bCs/>
                <w:szCs w:val="24"/>
              </w:rPr>
              <w:t>П (м</w:t>
            </w:r>
            <w:r w:rsidRPr="008B0656">
              <w:rPr>
                <w:rFonts w:cs="Times New Roman"/>
                <w:b/>
                <w:bCs/>
                <w:szCs w:val="24"/>
                <w:vertAlign w:val="superscript"/>
              </w:rPr>
              <w:t>2</w:t>
            </w:r>
            <w:r w:rsidRPr="008B0656">
              <w:rPr>
                <w:rFonts w:cs="Times New Roman"/>
                <w:b/>
                <w:bCs/>
                <w:szCs w:val="24"/>
              </w:rPr>
              <w:t>)</w:t>
            </w:r>
          </w:p>
        </w:tc>
      </w:tr>
      <w:tr w:rsidR="005A047E" w:rsidRPr="008B0656" w14:paraId="2E8DA437" w14:textId="77777777" w:rsidTr="00886EDC">
        <w:trPr>
          <w:jc w:val="center"/>
        </w:trPr>
        <w:tc>
          <w:tcPr>
            <w:tcW w:w="675" w:type="dxa"/>
            <w:tcBorders>
              <w:top w:val="nil"/>
            </w:tcBorders>
          </w:tcPr>
          <w:p w14:paraId="55820B27" w14:textId="77777777" w:rsidR="005A047E" w:rsidRPr="008B0656" w:rsidRDefault="005A047E" w:rsidP="008208A1">
            <w:pPr>
              <w:widowControl w:val="0"/>
              <w:numPr>
                <w:ilvl w:val="0"/>
                <w:numId w:val="1"/>
              </w:numPr>
              <w:autoSpaceDE w:val="0"/>
              <w:autoSpaceDN w:val="0"/>
              <w:spacing w:after="0" w:line="276" w:lineRule="auto"/>
              <w:ind w:left="0"/>
              <w:jc w:val="center"/>
              <w:rPr>
                <w:rFonts w:cs="Times New Roman"/>
                <w:szCs w:val="24"/>
              </w:rPr>
            </w:pPr>
          </w:p>
        </w:tc>
        <w:tc>
          <w:tcPr>
            <w:tcW w:w="5244" w:type="dxa"/>
            <w:tcBorders>
              <w:top w:val="nil"/>
            </w:tcBorders>
          </w:tcPr>
          <w:p w14:paraId="78F2C35C" w14:textId="77777777" w:rsidR="005A047E" w:rsidRPr="008B0656" w:rsidRDefault="005A047E" w:rsidP="008208A1">
            <w:pPr>
              <w:numPr>
                <w:ilvl w:val="12"/>
                <w:numId w:val="0"/>
              </w:numPr>
              <w:spacing w:after="0" w:line="276" w:lineRule="auto"/>
              <w:rPr>
                <w:rFonts w:cs="Times New Roman"/>
                <w:szCs w:val="24"/>
                <w:lang w:val="ru-RU"/>
              </w:rPr>
            </w:pPr>
            <w:r w:rsidRPr="008B0656">
              <w:rPr>
                <w:rFonts w:cs="Times New Roman"/>
                <w:szCs w:val="24"/>
                <w:lang w:val="ru-RU"/>
              </w:rPr>
              <w:t>Универзалне учионице за наставу свих предмета</w:t>
            </w:r>
          </w:p>
        </w:tc>
        <w:tc>
          <w:tcPr>
            <w:tcW w:w="1036" w:type="dxa"/>
            <w:tcBorders>
              <w:top w:val="nil"/>
            </w:tcBorders>
          </w:tcPr>
          <w:p w14:paraId="143DABB7" w14:textId="77777777" w:rsidR="005A047E" w:rsidRPr="008B0656" w:rsidRDefault="005A047E" w:rsidP="008208A1">
            <w:pPr>
              <w:numPr>
                <w:ilvl w:val="12"/>
                <w:numId w:val="0"/>
              </w:numPr>
              <w:spacing w:after="0" w:line="276" w:lineRule="auto"/>
              <w:jc w:val="center"/>
              <w:rPr>
                <w:rFonts w:cs="Times New Roman"/>
                <w:szCs w:val="24"/>
                <w:lang w:val="sr-Cyrl-CS"/>
              </w:rPr>
            </w:pPr>
            <w:r w:rsidRPr="008B0656">
              <w:rPr>
                <w:rFonts w:cs="Times New Roman"/>
                <w:szCs w:val="24"/>
                <w:lang w:val="sr-Cyrl-RS"/>
              </w:rPr>
              <w:t>23</w:t>
            </w:r>
          </w:p>
        </w:tc>
        <w:tc>
          <w:tcPr>
            <w:tcW w:w="666" w:type="dxa"/>
            <w:tcBorders>
              <w:top w:val="nil"/>
            </w:tcBorders>
          </w:tcPr>
          <w:p w14:paraId="1CF158BC" w14:textId="77777777" w:rsidR="005A047E" w:rsidRPr="008B0656" w:rsidRDefault="005A047E" w:rsidP="008208A1">
            <w:pPr>
              <w:numPr>
                <w:ilvl w:val="12"/>
                <w:numId w:val="0"/>
              </w:numPr>
              <w:spacing w:after="0" w:line="276" w:lineRule="auto"/>
              <w:jc w:val="center"/>
              <w:rPr>
                <w:rFonts w:cs="Times New Roman"/>
                <w:szCs w:val="24"/>
                <w:lang w:val="sr-Cyrl-CS"/>
              </w:rPr>
            </w:pPr>
            <w:r w:rsidRPr="008B0656">
              <w:rPr>
                <w:rFonts w:cs="Times New Roman"/>
                <w:szCs w:val="24"/>
              </w:rPr>
              <w:t>2</w:t>
            </w:r>
            <w:r w:rsidRPr="008B0656">
              <w:rPr>
                <w:rFonts w:cs="Times New Roman"/>
                <w:szCs w:val="24"/>
                <w:lang w:val="sr-Cyrl-CS"/>
              </w:rPr>
              <w:t>3</w:t>
            </w:r>
          </w:p>
        </w:tc>
        <w:tc>
          <w:tcPr>
            <w:tcW w:w="641" w:type="dxa"/>
            <w:tcBorders>
              <w:top w:val="nil"/>
            </w:tcBorders>
          </w:tcPr>
          <w:p w14:paraId="71E5E22F" w14:textId="77777777" w:rsidR="005A047E" w:rsidRPr="008B0656" w:rsidRDefault="005A047E" w:rsidP="008208A1">
            <w:pPr>
              <w:numPr>
                <w:ilvl w:val="12"/>
                <w:numId w:val="0"/>
              </w:numPr>
              <w:spacing w:after="0" w:line="276" w:lineRule="auto"/>
              <w:jc w:val="center"/>
              <w:rPr>
                <w:rFonts w:cs="Times New Roman"/>
                <w:szCs w:val="24"/>
              </w:rPr>
            </w:pPr>
          </w:p>
        </w:tc>
        <w:tc>
          <w:tcPr>
            <w:tcW w:w="1024" w:type="dxa"/>
            <w:tcBorders>
              <w:top w:val="nil"/>
            </w:tcBorders>
          </w:tcPr>
          <w:p w14:paraId="1B2326A1" w14:textId="77777777" w:rsidR="005A047E" w:rsidRPr="008B0656" w:rsidRDefault="005A047E" w:rsidP="008208A1">
            <w:pPr>
              <w:numPr>
                <w:ilvl w:val="12"/>
                <w:numId w:val="0"/>
              </w:numPr>
              <w:spacing w:after="0" w:line="276" w:lineRule="auto"/>
              <w:jc w:val="center"/>
              <w:rPr>
                <w:rFonts w:cs="Times New Roman"/>
                <w:szCs w:val="24"/>
                <w:lang w:val="sr-Cyrl-RS"/>
              </w:rPr>
            </w:pPr>
            <w:r w:rsidRPr="008B0656">
              <w:rPr>
                <w:rFonts w:cs="Times New Roman"/>
                <w:szCs w:val="24"/>
              </w:rPr>
              <w:t>109</w:t>
            </w:r>
            <w:r w:rsidRPr="008B0656">
              <w:rPr>
                <w:rFonts w:cs="Times New Roman"/>
                <w:szCs w:val="24"/>
                <w:lang w:val="sr-Cyrl-RS"/>
              </w:rPr>
              <w:t>1</w:t>
            </w:r>
          </w:p>
        </w:tc>
      </w:tr>
      <w:tr w:rsidR="005A047E" w:rsidRPr="008B0656" w14:paraId="36DFF35D" w14:textId="77777777" w:rsidTr="00886EDC">
        <w:trPr>
          <w:jc w:val="center"/>
        </w:trPr>
        <w:tc>
          <w:tcPr>
            <w:tcW w:w="675" w:type="dxa"/>
          </w:tcPr>
          <w:p w14:paraId="0AE18E87" w14:textId="77777777" w:rsidR="005A047E" w:rsidRPr="008B0656" w:rsidRDefault="005A047E" w:rsidP="008208A1">
            <w:pPr>
              <w:widowControl w:val="0"/>
              <w:numPr>
                <w:ilvl w:val="0"/>
                <w:numId w:val="1"/>
              </w:numPr>
              <w:autoSpaceDE w:val="0"/>
              <w:autoSpaceDN w:val="0"/>
              <w:spacing w:after="0" w:line="276" w:lineRule="auto"/>
              <w:ind w:left="0"/>
              <w:jc w:val="center"/>
              <w:rPr>
                <w:rFonts w:cs="Times New Roman"/>
                <w:szCs w:val="24"/>
              </w:rPr>
            </w:pPr>
          </w:p>
        </w:tc>
        <w:tc>
          <w:tcPr>
            <w:tcW w:w="5244" w:type="dxa"/>
          </w:tcPr>
          <w:p w14:paraId="0A257B88" w14:textId="77777777" w:rsidR="005A047E" w:rsidRPr="008B0656" w:rsidRDefault="005A047E" w:rsidP="008208A1">
            <w:pPr>
              <w:numPr>
                <w:ilvl w:val="12"/>
                <w:numId w:val="0"/>
              </w:numPr>
              <w:spacing w:after="0" w:line="276" w:lineRule="auto"/>
              <w:rPr>
                <w:rFonts w:cs="Times New Roman"/>
                <w:szCs w:val="24"/>
              </w:rPr>
            </w:pPr>
            <w:r w:rsidRPr="008B0656">
              <w:rPr>
                <w:rFonts w:cs="Times New Roman"/>
                <w:szCs w:val="24"/>
              </w:rPr>
              <w:t>Кабинет за биологију</w:t>
            </w:r>
          </w:p>
        </w:tc>
        <w:tc>
          <w:tcPr>
            <w:tcW w:w="1036" w:type="dxa"/>
          </w:tcPr>
          <w:p w14:paraId="5B00C382" w14:textId="77777777" w:rsidR="005A047E" w:rsidRPr="008B0656" w:rsidRDefault="005A047E" w:rsidP="008208A1">
            <w:pPr>
              <w:numPr>
                <w:ilvl w:val="12"/>
                <w:numId w:val="0"/>
              </w:numPr>
              <w:spacing w:after="0" w:line="276" w:lineRule="auto"/>
              <w:jc w:val="center"/>
              <w:rPr>
                <w:rFonts w:cs="Times New Roman"/>
                <w:szCs w:val="24"/>
              </w:rPr>
            </w:pPr>
            <w:r w:rsidRPr="008B0656">
              <w:rPr>
                <w:rFonts w:cs="Times New Roman"/>
                <w:szCs w:val="24"/>
              </w:rPr>
              <w:t>1</w:t>
            </w:r>
          </w:p>
        </w:tc>
        <w:tc>
          <w:tcPr>
            <w:tcW w:w="666" w:type="dxa"/>
          </w:tcPr>
          <w:p w14:paraId="4759276B" w14:textId="77777777" w:rsidR="005A047E" w:rsidRPr="008B0656" w:rsidRDefault="005A047E" w:rsidP="008208A1">
            <w:pPr>
              <w:numPr>
                <w:ilvl w:val="12"/>
                <w:numId w:val="0"/>
              </w:numPr>
              <w:spacing w:after="0" w:line="276" w:lineRule="auto"/>
              <w:jc w:val="center"/>
              <w:rPr>
                <w:rFonts w:cs="Times New Roman"/>
                <w:szCs w:val="24"/>
              </w:rPr>
            </w:pPr>
            <w:r w:rsidRPr="008B0656">
              <w:rPr>
                <w:rFonts w:cs="Times New Roman"/>
                <w:szCs w:val="24"/>
              </w:rPr>
              <w:t>1</w:t>
            </w:r>
          </w:p>
        </w:tc>
        <w:tc>
          <w:tcPr>
            <w:tcW w:w="641" w:type="dxa"/>
          </w:tcPr>
          <w:p w14:paraId="424A21DE" w14:textId="77777777" w:rsidR="005A047E" w:rsidRPr="008B0656" w:rsidRDefault="005A047E" w:rsidP="008208A1">
            <w:pPr>
              <w:numPr>
                <w:ilvl w:val="12"/>
                <w:numId w:val="0"/>
              </w:numPr>
              <w:spacing w:after="0" w:line="276" w:lineRule="auto"/>
              <w:jc w:val="center"/>
              <w:rPr>
                <w:rFonts w:cs="Times New Roman"/>
                <w:szCs w:val="24"/>
              </w:rPr>
            </w:pPr>
          </w:p>
        </w:tc>
        <w:tc>
          <w:tcPr>
            <w:tcW w:w="1024" w:type="dxa"/>
          </w:tcPr>
          <w:p w14:paraId="31020E00" w14:textId="77777777" w:rsidR="005A047E" w:rsidRPr="008B0656" w:rsidRDefault="005A047E" w:rsidP="008208A1">
            <w:pPr>
              <w:numPr>
                <w:ilvl w:val="12"/>
                <w:numId w:val="0"/>
              </w:numPr>
              <w:spacing w:after="0" w:line="276" w:lineRule="auto"/>
              <w:jc w:val="center"/>
              <w:rPr>
                <w:rFonts w:cs="Times New Roman"/>
                <w:szCs w:val="24"/>
              </w:rPr>
            </w:pPr>
            <w:r w:rsidRPr="008B0656">
              <w:rPr>
                <w:rFonts w:cs="Times New Roman"/>
                <w:szCs w:val="24"/>
              </w:rPr>
              <w:t>54</w:t>
            </w:r>
          </w:p>
        </w:tc>
      </w:tr>
      <w:tr w:rsidR="005A047E" w:rsidRPr="008B0656" w14:paraId="17B2F26E" w14:textId="77777777" w:rsidTr="00886EDC">
        <w:trPr>
          <w:jc w:val="center"/>
        </w:trPr>
        <w:tc>
          <w:tcPr>
            <w:tcW w:w="675" w:type="dxa"/>
          </w:tcPr>
          <w:p w14:paraId="4887F6B3" w14:textId="77777777" w:rsidR="005A047E" w:rsidRPr="008B0656" w:rsidRDefault="005A047E" w:rsidP="008208A1">
            <w:pPr>
              <w:widowControl w:val="0"/>
              <w:numPr>
                <w:ilvl w:val="0"/>
                <w:numId w:val="1"/>
              </w:numPr>
              <w:autoSpaceDE w:val="0"/>
              <w:autoSpaceDN w:val="0"/>
              <w:spacing w:after="0" w:line="276" w:lineRule="auto"/>
              <w:ind w:left="0"/>
              <w:jc w:val="center"/>
              <w:rPr>
                <w:rFonts w:cs="Times New Roman"/>
                <w:szCs w:val="24"/>
              </w:rPr>
            </w:pPr>
          </w:p>
        </w:tc>
        <w:tc>
          <w:tcPr>
            <w:tcW w:w="5244" w:type="dxa"/>
          </w:tcPr>
          <w:p w14:paraId="2310088C" w14:textId="77777777" w:rsidR="005A047E" w:rsidRPr="008B0656" w:rsidRDefault="005A047E" w:rsidP="008208A1">
            <w:pPr>
              <w:numPr>
                <w:ilvl w:val="12"/>
                <w:numId w:val="0"/>
              </w:numPr>
              <w:spacing w:after="0" w:line="276" w:lineRule="auto"/>
              <w:rPr>
                <w:rFonts w:cs="Times New Roman"/>
                <w:szCs w:val="24"/>
              </w:rPr>
            </w:pPr>
            <w:r w:rsidRPr="008B0656">
              <w:rPr>
                <w:rFonts w:cs="Times New Roman"/>
                <w:szCs w:val="24"/>
              </w:rPr>
              <w:t>Кабинет за хемију</w:t>
            </w:r>
          </w:p>
        </w:tc>
        <w:tc>
          <w:tcPr>
            <w:tcW w:w="1036" w:type="dxa"/>
          </w:tcPr>
          <w:p w14:paraId="39249C55" w14:textId="77777777" w:rsidR="005A047E" w:rsidRPr="008B0656" w:rsidRDefault="005A047E" w:rsidP="008208A1">
            <w:pPr>
              <w:numPr>
                <w:ilvl w:val="12"/>
                <w:numId w:val="0"/>
              </w:numPr>
              <w:spacing w:after="0" w:line="276" w:lineRule="auto"/>
              <w:jc w:val="center"/>
              <w:rPr>
                <w:rFonts w:cs="Times New Roman"/>
                <w:szCs w:val="24"/>
              </w:rPr>
            </w:pPr>
            <w:r w:rsidRPr="008B0656">
              <w:rPr>
                <w:rFonts w:cs="Times New Roman"/>
                <w:szCs w:val="24"/>
              </w:rPr>
              <w:t>1</w:t>
            </w:r>
          </w:p>
        </w:tc>
        <w:tc>
          <w:tcPr>
            <w:tcW w:w="666" w:type="dxa"/>
          </w:tcPr>
          <w:p w14:paraId="4C8E2891" w14:textId="77777777" w:rsidR="005A047E" w:rsidRPr="008B0656" w:rsidRDefault="005A047E" w:rsidP="008208A1">
            <w:pPr>
              <w:numPr>
                <w:ilvl w:val="12"/>
                <w:numId w:val="0"/>
              </w:numPr>
              <w:spacing w:after="0" w:line="276" w:lineRule="auto"/>
              <w:jc w:val="center"/>
              <w:rPr>
                <w:rFonts w:cs="Times New Roman"/>
                <w:szCs w:val="24"/>
              </w:rPr>
            </w:pPr>
            <w:r w:rsidRPr="008B0656">
              <w:rPr>
                <w:rFonts w:cs="Times New Roman"/>
                <w:szCs w:val="24"/>
              </w:rPr>
              <w:t>1</w:t>
            </w:r>
          </w:p>
        </w:tc>
        <w:tc>
          <w:tcPr>
            <w:tcW w:w="641" w:type="dxa"/>
          </w:tcPr>
          <w:p w14:paraId="04B72BA7" w14:textId="77777777" w:rsidR="005A047E" w:rsidRPr="008B0656" w:rsidRDefault="005A047E" w:rsidP="008208A1">
            <w:pPr>
              <w:numPr>
                <w:ilvl w:val="12"/>
                <w:numId w:val="0"/>
              </w:numPr>
              <w:spacing w:after="0" w:line="276" w:lineRule="auto"/>
              <w:jc w:val="center"/>
              <w:rPr>
                <w:rFonts w:cs="Times New Roman"/>
                <w:szCs w:val="24"/>
              </w:rPr>
            </w:pPr>
          </w:p>
        </w:tc>
        <w:tc>
          <w:tcPr>
            <w:tcW w:w="1024" w:type="dxa"/>
          </w:tcPr>
          <w:p w14:paraId="02126B81" w14:textId="77777777" w:rsidR="005A047E" w:rsidRPr="008B0656" w:rsidRDefault="005A047E" w:rsidP="008208A1">
            <w:pPr>
              <w:numPr>
                <w:ilvl w:val="12"/>
                <w:numId w:val="0"/>
              </w:numPr>
              <w:spacing w:after="0" w:line="276" w:lineRule="auto"/>
              <w:jc w:val="center"/>
              <w:rPr>
                <w:rFonts w:cs="Times New Roman"/>
                <w:szCs w:val="24"/>
              </w:rPr>
            </w:pPr>
            <w:r w:rsidRPr="008B0656">
              <w:rPr>
                <w:rFonts w:cs="Times New Roman"/>
                <w:szCs w:val="24"/>
              </w:rPr>
              <w:t>54</w:t>
            </w:r>
          </w:p>
        </w:tc>
      </w:tr>
      <w:tr w:rsidR="005A047E" w:rsidRPr="008B0656" w14:paraId="53333570" w14:textId="77777777" w:rsidTr="00886EDC">
        <w:trPr>
          <w:jc w:val="center"/>
        </w:trPr>
        <w:tc>
          <w:tcPr>
            <w:tcW w:w="675" w:type="dxa"/>
          </w:tcPr>
          <w:p w14:paraId="470B3324" w14:textId="77777777" w:rsidR="005A047E" w:rsidRPr="008B0656" w:rsidRDefault="005A047E" w:rsidP="008208A1">
            <w:pPr>
              <w:widowControl w:val="0"/>
              <w:numPr>
                <w:ilvl w:val="0"/>
                <w:numId w:val="1"/>
              </w:numPr>
              <w:autoSpaceDE w:val="0"/>
              <w:autoSpaceDN w:val="0"/>
              <w:spacing w:after="0" w:line="276" w:lineRule="auto"/>
              <w:ind w:left="0"/>
              <w:jc w:val="center"/>
              <w:rPr>
                <w:rFonts w:cs="Times New Roman"/>
                <w:szCs w:val="24"/>
              </w:rPr>
            </w:pPr>
          </w:p>
        </w:tc>
        <w:tc>
          <w:tcPr>
            <w:tcW w:w="5244" w:type="dxa"/>
          </w:tcPr>
          <w:p w14:paraId="13B5BA02" w14:textId="77777777" w:rsidR="005A047E" w:rsidRPr="008B0656" w:rsidRDefault="005A047E" w:rsidP="008208A1">
            <w:pPr>
              <w:numPr>
                <w:ilvl w:val="12"/>
                <w:numId w:val="0"/>
              </w:numPr>
              <w:spacing w:after="0" w:line="276" w:lineRule="auto"/>
              <w:rPr>
                <w:rFonts w:cs="Times New Roman"/>
                <w:szCs w:val="24"/>
              </w:rPr>
            </w:pPr>
            <w:r w:rsidRPr="008B0656">
              <w:rPr>
                <w:rFonts w:cs="Times New Roman"/>
                <w:szCs w:val="24"/>
              </w:rPr>
              <w:t>Кабинет за физику</w:t>
            </w:r>
          </w:p>
        </w:tc>
        <w:tc>
          <w:tcPr>
            <w:tcW w:w="1036" w:type="dxa"/>
          </w:tcPr>
          <w:p w14:paraId="3DAD8E9B" w14:textId="77777777" w:rsidR="005A047E" w:rsidRPr="008B0656" w:rsidRDefault="005A047E" w:rsidP="008208A1">
            <w:pPr>
              <w:numPr>
                <w:ilvl w:val="12"/>
                <w:numId w:val="0"/>
              </w:numPr>
              <w:spacing w:after="0" w:line="276" w:lineRule="auto"/>
              <w:jc w:val="center"/>
              <w:rPr>
                <w:rFonts w:cs="Times New Roman"/>
                <w:szCs w:val="24"/>
              </w:rPr>
            </w:pPr>
          </w:p>
        </w:tc>
        <w:tc>
          <w:tcPr>
            <w:tcW w:w="666" w:type="dxa"/>
          </w:tcPr>
          <w:p w14:paraId="4644ACC5" w14:textId="77777777" w:rsidR="005A047E" w:rsidRPr="008B0656" w:rsidRDefault="005A047E" w:rsidP="008208A1">
            <w:pPr>
              <w:numPr>
                <w:ilvl w:val="12"/>
                <w:numId w:val="0"/>
              </w:numPr>
              <w:spacing w:after="0" w:line="276" w:lineRule="auto"/>
              <w:jc w:val="center"/>
              <w:rPr>
                <w:rFonts w:cs="Times New Roman"/>
                <w:szCs w:val="24"/>
              </w:rPr>
            </w:pPr>
          </w:p>
        </w:tc>
        <w:tc>
          <w:tcPr>
            <w:tcW w:w="641" w:type="dxa"/>
          </w:tcPr>
          <w:p w14:paraId="53A4E0F3" w14:textId="77777777" w:rsidR="005A047E" w:rsidRPr="008B0656" w:rsidRDefault="005A047E" w:rsidP="008208A1">
            <w:pPr>
              <w:numPr>
                <w:ilvl w:val="12"/>
                <w:numId w:val="0"/>
              </w:numPr>
              <w:spacing w:after="0" w:line="276" w:lineRule="auto"/>
              <w:jc w:val="center"/>
              <w:rPr>
                <w:rFonts w:cs="Times New Roman"/>
                <w:szCs w:val="24"/>
              </w:rPr>
            </w:pPr>
          </w:p>
        </w:tc>
        <w:tc>
          <w:tcPr>
            <w:tcW w:w="1024" w:type="dxa"/>
          </w:tcPr>
          <w:p w14:paraId="7756ACE1" w14:textId="77777777" w:rsidR="005A047E" w:rsidRPr="008B0656" w:rsidRDefault="005A047E" w:rsidP="008208A1">
            <w:pPr>
              <w:numPr>
                <w:ilvl w:val="12"/>
                <w:numId w:val="0"/>
              </w:numPr>
              <w:spacing w:after="0" w:line="276" w:lineRule="auto"/>
              <w:jc w:val="center"/>
              <w:rPr>
                <w:rFonts w:cs="Times New Roman"/>
                <w:szCs w:val="24"/>
              </w:rPr>
            </w:pPr>
          </w:p>
        </w:tc>
      </w:tr>
      <w:tr w:rsidR="005A047E" w:rsidRPr="008B0656" w14:paraId="713AC087" w14:textId="77777777" w:rsidTr="00886EDC">
        <w:trPr>
          <w:jc w:val="center"/>
        </w:trPr>
        <w:tc>
          <w:tcPr>
            <w:tcW w:w="675" w:type="dxa"/>
          </w:tcPr>
          <w:p w14:paraId="6E95F3B5" w14:textId="77777777" w:rsidR="005A047E" w:rsidRPr="008B0656" w:rsidRDefault="005A047E" w:rsidP="008208A1">
            <w:pPr>
              <w:widowControl w:val="0"/>
              <w:numPr>
                <w:ilvl w:val="0"/>
                <w:numId w:val="1"/>
              </w:numPr>
              <w:autoSpaceDE w:val="0"/>
              <w:autoSpaceDN w:val="0"/>
              <w:spacing w:after="0" w:line="276" w:lineRule="auto"/>
              <w:ind w:left="0"/>
              <w:jc w:val="center"/>
              <w:rPr>
                <w:rFonts w:cs="Times New Roman"/>
                <w:szCs w:val="24"/>
              </w:rPr>
            </w:pPr>
          </w:p>
        </w:tc>
        <w:tc>
          <w:tcPr>
            <w:tcW w:w="5244" w:type="dxa"/>
          </w:tcPr>
          <w:p w14:paraId="09B367C9" w14:textId="77777777" w:rsidR="005A047E" w:rsidRPr="008B0656" w:rsidRDefault="005A047E" w:rsidP="008208A1">
            <w:pPr>
              <w:numPr>
                <w:ilvl w:val="12"/>
                <w:numId w:val="0"/>
              </w:numPr>
              <w:spacing w:after="0" w:line="276" w:lineRule="auto"/>
              <w:rPr>
                <w:rFonts w:cs="Times New Roman"/>
                <w:szCs w:val="24"/>
                <w:lang w:val="sr-Cyrl-CS"/>
              </w:rPr>
            </w:pPr>
            <w:r w:rsidRPr="008B0656">
              <w:rPr>
                <w:rFonts w:cs="Times New Roman"/>
                <w:szCs w:val="24"/>
                <w:lang w:val="sr-Cyrl-CS"/>
              </w:rPr>
              <w:t>Кабинет за немачки језик</w:t>
            </w:r>
          </w:p>
        </w:tc>
        <w:tc>
          <w:tcPr>
            <w:tcW w:w="1036" w:type="dxa"/>
          </w:tcPr>
          <w:p w14:paraId="42A13567" w14:textId="77777777" w:rsidR="005A047E" w:rsidRPr="008B0656" w:rsidRDefault="005A047E" w:rsidP="008208A1">
            <w:pPr>
              <w:numPr>
                <w:ilvl w:val="12"/>
                <w:numId w:val="0"/>
              </w:numPr>
              <w:spacing w:after="0" w:line="276" w:lineRule="auto"/>
              <w:jc w:val="center"/>
              <w:rPr>
                <w:rFonts w:cs="Times New Roman"/>
                <w:szCs w:val="24"/>
                <w:lang w:val="sr-Cyrl-CS"/>
              </w:rPr>
            </w:pPr>
            <w:r w:rsidRPr="008B0656">
              <w:rPr>
                <w:rFonts w:cs="Times New Roman"/>
                <w:szCs w:val="24"/>
                <w:lang w:val="sr-Cyrl-CS"/>
              </w:rPr>
              <w:t>1</w:t>
            </w:r>
          </w:p>
        </w:tc>
        <w:tc>
          <w:tcPr>
            <w:tcW w:w="666" w:type="dxa"/>
          </w:tcPr>
          <w:p w14:paraId="3D8A90C7" w14:textId="77777777" w:rsidR="005A047E" w:rsidRPr="008B0656" w:rsidRDefault="005A047E" w:rsidP="008208A1">
            <w:pPr>
              <w:numPr>
                <w:ilvl w:val="12"/>
                <w:numId w:val="0"/>
              </w:numPr>
              <w:spacing w:after="0" w:line="276" w:lineRule="auto"/>
              <w:jc w:val="center"/>
              <w:rPr>
                <w:rFonts w:cs="Times New Roman"/>
                <w:szCs w:val="24"/>
                <w:lang w:val="sr-Cyrl-CS"/>
              </w:rPr>
            </w:pPr>
            <w:r w:rsidRPr="008B0656">
              <w:rPr>
                <w:rFonts w:cs="Times New Roman"/>
                <w:szCs w:val="24"/>
                <w:lang w:val="sr-Cyrl-CS"/>
              </w:rPr>
              <w:t>1</w:t>
            </w:r>
          </w:p>
        </w:tc>
        <w:tc>
          <w:tcPr>
            <w:tcW w:w="641" w:type="dxa"/>
          </w:tcPr>
          <w:p w14:paraId="07E0EC67" w14:textId="77777777" w:rsidR="005A047E" w:rsidRPr="008B0656" w:rsidRDefault="005A047E" w:rsidP="008208A1">
            <w:pPr>
              <w:numPr>
                <w:ilvl w:val="12"/>
                <w:numId w:val="0"/>
              </w:numPr>
              <w:spacing w:after="0" w:line="276" w:lineRule="auto"/>
              <w:jc w:val="center"/>
              <w:rPr>
                <w:rFonts w:cs="Times New Roman"/>
                <w:szCs w:val="24"/>
                <w:lang w:val="sr-Cyrl-CS"/>
              </w:rPr>
            </w:pPr>
          </w:p>
        </w:tc>
        <w:tc>
          <w:tcPr>
            <w:tcW w:w="1024" w:type="dxa"/>
          </w:tcPr>
          <w:p w14:paraId="5AD9D12E" w14:textId="77777777" w:rsidR="005A047E" w:rsidRPr="008B0656" w:rsidRDefault="005A047E" w:rsidP="008208A1">
            <w:pPr>
              <w:numPr>
                <w:ilvl w:val="12"/>
                <w:numId w:val="0"/>
              </w:numPr>
              <w:spacing w:after="0" w:line="276" w:lineRule="auto"/>
              <w:jc w:val="center"/>
              <w:rPr>
                <w:rFonts w:cs="Times New Roman"/>
                <w:szCs w:val="24"/>
                <w:lang w:val="sr-Cyrl-CS"/>
              </w:rPr>
            </w:pPr>
            <w:r w:rsidRPr="008B0656">
              <w:rPr>
                <w:rFonts w:cs="Times New Roman"/>
                <w:szCs w:val="24"/>
                <w:lang w:val="sr-Cyrl-CS"/>
              </w:rPr>
              <w:t>54</w:t>
            </w:r>
          </w:p>
        </w:tc>
      </w:tr>
      <w:tr w:rsidR="005A047E" w:rsidRPr="008B0656" w14:paraId="27501668" w14:textId="77777777" w:rsidTr="00886EDC">
        <w:trPr>
          <w:jc w:val="center"/>
        </w:trPr>
        <w:tc>
          <w:tcPr>
            <w:tcW w:w="675" w:type="dxa"/>
          </w:tcPr>
          <w:p w14:paraId="75F8EDAE" w14:textId="77777777" w:rsidR="005A047E" w:rsidRPr="008B0656" w:rsidRDefault="005A047E" w:rsidP="008208A1">
            <w:pPr>
              <w:widowControl w:val="0"/>
              <w:numPr>
                <w:ilvl w:val="0"/>
                <w:numId w:val="1"/>
              </w:numPr>
              <w:autoSpaceDE w:val="0"/>
              <w:autoSpaceDN w:val="0"/>
              <w:spacing w:after="0" w:line="276" w:lineRule="auto"/>
              <w:ind w:left="0"/>
              <w:jc w:val="center"/>
              <w:rPr>
                <w:rFonts w:cs="Times New Roman"/>
                <w:szCs w:val="24"/>
              </w:rPr>
            </w:pPr>
          </w:p>
        </w:tc>
        <w:tc>
          <w:tcPr>
            <w:tcW w:w="5244" w:type="dxa"/>
          </w:tcPr>
          <w:p w14:paraId="69C3291D" w14:textId="77777777" w:rsidR="005A047E" w:rsidRPr="008B0656" w:rsidRDefault="005A047E" w:rsidP="008208A1">
            <w:pPr>
              <w:numPr>
                <w:ilvl w:val="12"/>
                <w:numId w:val="0"/>
              </w:numPr>
              <w:spacing w:after="0" w:line="276" w:lineRule="auto"/>
              <w:rPr>
                <w:rFonts w:cs="Times New Roman"/>
                <w:szCs w:val="24"/>
                <w:lang w:val="sv-SE"/>
              </w:rPr>
            </w:pPr>
            <w:r w:rsidRPr="008B0656">
              <w:rPr>
                <w:rFonts w:cs="Times New Roman"/>
                <w:szCs w:val="24"/>
                <w:lang w:val="sv-SE"/>
              </w:rPr>
              <w:t>Специјална учионица за информатику</w:t>
            </w:r>
          </w:p>
        </w:tc>
        <w:tc>
          <w:tcPr>
            <w:tcW w:w="1036" w:type="dxa"/>
          </w:tcPr>
          <w:p w14:paraId="7F0D35F1" w14:textId="77777777" w:rsidR="005A047E" w:rsidRPr="008B0656" w:rsidRDefault="005A047E" w:rsidP="008208A1">
            <w:pPr>
              <w:numPr>
                <w:ilvl w:val="12"/>
                <w:numId w:val="0"/>
              </w:numPr>
              <w:spacing w:after="0" w:line="276" w:lineRule="auto"/>
              <w:jc w:val="center"/>
              <w:rPr>
                <w:rFonts w:cs="Times New Roman"/>
                <w:szCs w:val="24"/>
                <w:lang w:val="sr-Cyrl-CS"/>
              </w:rPr>
            </w:pPr>
            <w:r w:rsidRPr="008B0656">
              <w:rPr>
                <w:rFonts w:cs="Times New Roman"/>
                <w:szCs w:val="24"/>
                <w:lang w:val="sr-Cyrl-CS"/>
              </w:rPr>
              <w:t>3</w:t>
            </w:r>
          </w:p>
        </w:tc>
        <w:tc>
          <w:tcPr>
            <w:tcW w:w="666" w:type="dxa"/>
          </w:tcPr>
          <w:p w14:paraId="38DB5AC8" w14:textId="77777777" w:rsidR="005A047E" w:rsidRPr="008B0656" w:rsidRDefault="005A047E" w:rsidP="008208A1">
            <w:pPr>
              <w:numPr>
                <w:ilvl w:val="12"/>
                <w:numId w:val="0"/>
              </w:numPr>
              <w:spacing w:after="0" w:line="276" w:lineRule="auto"/>
              <w:jc w:val="center"/>
              <w:rPr>
                <w:rFonts w:cs="Times New Roman"/>
                <w:szCs w:val="24"/>
              </w:rPr>
            </w:pPr>
            <w:r w:rsidRPr="008B0656">
              <w:rPr>
                <w:rFonts w:cs="Times New Roman"/>
                <w:szCs w:val="24"/>
              </w:rPr>
              <w:t>-</w:t>
            </w:r>
          </w:p>
        </w:tc>
        <w:tc>
          <w:tcPr>
            <w:tcW w:w="641" w:type="dxa"/>
          </w:tcPr>
          <w:p w14:paraId="52368ACA" w14:textId="77777777" w:rsidR="005A047E" w:rsidRPr="008B0656" w:rsidRDefault="005A047E" w:rsidP="008208A1">
            <w:pPr>
              <w:numPr>
                <w:ilvl w:val="12"/>
                <w:numId w:val="0"/>
              </w:numPr>
              <w:spacing w:after="0" w:line="276" w:lineRule="auto"/>
              <w:jc w:val="center"/>
              <w:rPr>
                <w:rFonts w:cs="Times New Roman"/>
                <w:szCs w:val="24"/>
                <w:lang w:val="sr-Cyrl-CS"/>
              </w:rPr>
            </w:pPr>
            <w:r w:rsidRPr="008B0656">
              <w:rPr>
                <w:rFonts w:cs="Times New Roman"/>
                <w:szCs w:val="24"/>
                <w:lang w:val="sr-Cyrl-CS"/>
              </w:rPr>
              <w:t>3</w:t>
            </w:r>
          </w:p>
        </w:tc>
        <w:tc>
          <w:tcPr>
            <w:tcW w:w="1024" w:type="dxa"/>
          </w:tcPr>
          <w:p w14:paraId="117742F3" w14:textId="77777777" w:rsidR="005A047E" w:rsidRPr="008B0656" w:rsidRDefault="005A047E" w:rsidP="008208A1">
            <w:pPr>
              <w:numPr>
                <w:ilvl w:val="12"/>
                <w:numId w:val="0"/>
              </w:numPr>
              <w:spacing w:after="0" w:line="276" w:lineRule="auto"/>
              <w:jc w:val="center"/>
              <w:rPr>
                <w:rFonts w:cs="Times New Roman"/>
                <w:szCs w:val="24"/>
              </w:rPr>
            </w:pPr>
            <w:r w:rsidRPr="008B0656">
              <w:rPr>
                <w:rFonts w:cs="Times New Roman"/>
                <w:szCs w:val="24"/>
              </w:rPr>
              <w:t>80</w:t>
            </w:r>
          </w:p>
        </w:tc>
      </w:tr>
      <w:tr w:rsidR="005A047E" w:rsidRPr="008B0656" w14:paraId="4D3C869F" w14:textId="77777777" w:rsidTr="00886EDC">
        <w:trPr>
          <w:jc w:val="center"/>
        </w:trPr>
        <w:tc>
          <w:tcPr>
            <w:tcW w:w="675" w:type="dxa"/>
          </w:tcPr>
          <w:p w14:paraId="46785B1D" w14:textId="77777777" w:rsidR="005A047E" w:rsidRPr="008B0656" w:rsidRDefault="005A047E" w:rsidP="008208A1">
            <w:pPr>
              <w:widowControl w:val="0"/>
              <w:numPr>
                <w:ilvl w:val="0"/>
                <w:numId w:val="1"/>
              </w:numPr>
              <w:autoSpaceDE w:val="0"/>
              <w:autoSpaceDN w:val="0"/>
              <w:spacing w:after="0" w:line="276" w:lineRule="auto"/>
              <w:ind w:left="0"/>
              <w:jc w:val="center"/>
              <w:rPr>
                <w:rFonts w:cs="Times New Roman"/>
                <w:szCs w:val="24"/>
              </w:rPr>
            </w:pPr>
          </w:p>
        </w:tc>
        <w:tc>
          <w:tcPr>
            <w:tcW w:w="5244" w:type="dxa"/>
          </w:tcPr>
          <w:p w14:paraId="124C3E61" w14:textId="77777777" w:rsidR="005A047E" w:rsidRPr="008B0656" w:rsidRDefault="005A047E" w:rsidP="008208A1">
            <w:pPr>
              <w:numPr>
                <w:ilvl w:val="12"/>
                <w:numId w:val="0"/>
              </w:numPr>
              <w:spacing w:after="0" w:line="276" w:lineRule="auto"/>
              <w:rPr>
                <w:rFonts w:cs="Times New Roman"/>
                <w:szCs w:val="24"/>
              </w:rPr>
            </w:pPr>
            <w:r w:rsidRPr="008B0656">
              <w:rPr>
                <w:rFonts w:cs="Times New Roman"/>
                <w:szCs w:val="24"/>
              </w:rPr>
              <w:t>Библиотека</w:t>
            </w:r>
          </w:p>
        </w:tc>
        <w:tc>
          <w:tcPr>
            <w:tcW w:w="1036" w:type="dxa"/>
          </w:tcPr>
          <w:p w14:paraId="1201D6B9" w14:textId="77777777" w:rsidR="005A047E" w:rsidRPr="008B0656" w:rsidRDefault="005A047E" w:rsidP="008208A1">
            <w:pPr>
              <w:numPr>
                <w:ilvl w:val="12"/>
                <w:numId w:val="0"/>
              </w:numPr>
              <w:spacing w:after="0" w:line="276" w:lineRule="auto"/>
              <w:jc w:val="center"/>
              <w:rPr>
                <w:rFonts w:cs="Times New Roman"/>
                <w:szCs w:val="24"/>
              </w:rPr>
            </w:pPr>
            <w:r w:rsidRPr="008B0656">
              <w:rPr>
                <w:rFonts w:cs="Times New Roman"/>
                <w:szCs w:val="24"/>
              </w:rPr>
              <w:t>1</w:t>
            </w:r>
          </w:p>
        </w:tc>
        <w:tc>
          <w:tcPr>
            <w:tcW w:w="666" w:type="dxa"/>
          </w:tcPr>
          <w:p w14:paraId="6B97359F" w14:textId="77777777" w:rsidR="005A047E" w:rsidRPr="008B0656" w:rsidRDefault="005A047E" w:rsidP="008208A1">
            <w:pPr>
              <w:numPr>
                <w:ilvl w:val="12"/>
                <w:numId w:val="0"/>
              </w:numPr>
              <w:spacing w:after="0" w:line="276" w:lineRule="auto"/>
              <w:jc w:val="center"/>
              <w:rPr>
                <w:rFonts w:cs="Times New Roman"/>
                <w:szCs w:val="24"/>
              </w:rPr>
            </w:pPr>
            <w:r w:rsidRPr="008B0656">
              <w:rPr>
                <w:rFonts w:cs="Times New Roman"/>
                <w:szCs w:val="24"/>
              </w:rPr>
              <w:t>1</w:t>
            </w:r>
          </w:p>
        </w:tc>
        <w:tc>
          <w:tcPr>
            <w:tcW w:w="641" w:type="dxa"/>
          </w:tcPr>
          <w:p w14:paraId="22F0FA5E" w14:textId="77777777" w:rsidR="005A047E" w:rsidRPr="008B0656" w:rsidRDefault="005A047E" w:rsidP="008208A1">
            <w:pPr>
              <w:numPr>
                <w:ilvl w:val="12"/>
                <w:numId w:val="0"/>
              </w:numPr>
              <w:spacing w:after="0" w:line="276" w:lineRule="auto"/>
              <w:jc w:val="center"/>
              <w:rPr>
                <w:rFonts w:cs="Times New Roman"/>
                <w:szCs w:val="24"/>
              </w:rPr>
            </w:pPr>
          </w:p>
        </w:tc>
        <w:tc>
          <w:tcPr>
            <w:tcW w:w="1024" w:type="dxa"/>
          </w:tcPr>
          <w:p w14:paraId="11C1A751" w14:textId="77777777" w:rsidR="005A047E" w:rsidRPr="008B0656" w:rsidRDefault="005A047E" w:rsidP="008208A1">
            <w:pPr>
              <w:numPr>
                <w:ilvl w:val="12"/>
                <w:numId w:val="0"/>
              </w:numPr>
              <w:spacing w:after="0" w:line="276" w:lineRule="auto"/>
              <w:jc w:val="center"/>
              <w:rPr>
                <w:rFonts w:cs="Times New Roman"/>
                <w:szCs w:val="24"/>
              </w:rPr>
            </w:pPr>
            <w:r w:rsidRPr="008B0656">
              <w:rPr>
                <w:rFonts w:cs="Times New Roman"/>
                <w:szCs w:val="24"/>
              </w:rPr>
              <w:t>60</w:t>
            </w:r>
          </w:p>
        </w:tc>
      </w:tr>
      <w:tr w:rsidR="005A047E" w:rsidRPr="008B0656" w14:paraId="4758B803" w14:textId="77777777" w:rsidTr="00886EDC">
        <w:trPr>
          <w:jc w:val="center"/>
        </w:trPr>
        <w:tc>
          <w:tcPr>
            <w:tcW w:w="675" w:type="dxa"/>
          </w:tcPr>
          <w:p w14:paraId="26056472" w14:textId="77777777" w:rsidR="005A047E" w:rsidRPr="008B0656" w:rsidRDefault="005A047E" w:rsidP="008208A1">
            <w:pPr>
              <w:widowControl w:val="0"/>
              <w:numPr>
                <w:ilvl w:val="0"/>
                <w:numId w:val="1"/>
              </w:numPr>
              <w:autoSpaceDE w:val="0"/>
              <w:autoSpaceDN w:val="0"/>
              <w:spacing w:after="0" w:line="276" w:lineRule="auto"/>
              <w:ind w:left="0"/>
              <w:jc w:val="center"/>
              <w:rPr>
                <w:rFonts w:cs="Times New Roman"/>
                <w:szCs w:val="24"/>
              </w:rPr>
            </w:pPr>
          </w:p>
        </w:tc>
        <w:tc>
          <w:tcPr>
            <w:tcW w:w="5244" w:type="dxa"/>
          </w:tcPr>
          <w:p w14:paraId="37EB255C" w14:textId="77777777" w:rsidR="005A047E" w:rsidRPr="008B0656" w:rsidRDefault="005A047E" w:rsidP="008208A1">
            <w:pPr>
              <w:spacing w:after="0" w:line="276" w:lineRule="auto"/>
              <w:rPr>
                <w:rFonts w:cs="Times New Roman"/>
                <w:szCs w:val="24"/>
              </w:rPr>
            </w:pPr>
            <w:r w:rsidRPr="008B0656">
              <w:rPr>
                <w:rFonts w:cs="Times New Roman"/>
                <w:szCs w:val="24"/>
              </w:rPr>
              <w:t>Мултимедијална учионица</w:t>
            </w:r>
          </w:p>
        </w:tc>
        <w:tc>
          <w:tcPr>
            <w:tcW w:w="1036" w:type="dxa"/>
          </w:tcPr>
          <w:p w14:paraId="5304F9E3" w14:textId="77777777" w:rsidR="005A047E" w:rsidRPr="008B0656" w:rsidRDefault="005A047E" w:rsidP="008208A1">
            <w:pPr>
              <w:spacing w:after="0" w:line="276" w:lineRule="auto"/>
              <w:jc w:val="center"/>
              <w:rPr>
                <w:rFonts w:cs="Times New Roman"/>
                <w:szCs w:val="24"/>
              </w:rPr>
            </w:pPr>
            <w:r w:rsidRPr="008B0656">
              <w:rPr>
                <w:rFonts w:cs="Times New Roman"/>
                <w:szCs w:val="24"/>
              </w:rPr>
              <w:t>1</w:t>
            </w:r>
          </w:p>
        </w:tc>
        <w:tc>
          <w:tcPr>
            <w:tcW w:w="666" w:type="dxa"/>
          </w:tcPr>
          <w:p w14:paraId="00F34D8A" w14:textId="77777777" w:rsidR="005A047E" w:rsidRPr="008B0656" w:rsidRDefault="005A047E" w:rsidP="008208A1">
            <w:pPr>
              <w:spacing w:after="0" w:line="276" w:lineRule="auto"/>
              <w:jc w:val="center"/>
              <w:rPr>
                <w:rFonts w:cs="Times New Roman"/>
                <w:szCs w:val="24"/>
              </w:rPr>
            </w:pPr>
          </w:p>
        </w:tc>
        <w:tc>
          <w:tcPr>
            <w:tcW w:w="641" w:type="dxa"/>
          </w:tcPr>
          <w:p w14:paraId="10F252F8" w14:textId="77777777" w:rsidR="005A047E" w:rsidRPr="008B0656" w:rsidRDefault="005A047E" w:rsidP="008208A1">
            <w:pPr>
              <w:spacing w:after="0" w:line="276" w:lineRule="auto"/>
              <w:jc w:val="center"/>
              <w:rPr>
                <w:rFonts w:cs="Times New Roman"/>
                <w:szCs w:val="24"/>
              </w:rPr>
            </w:pPr>
            <w:r w:rsidRPr="008B0656">
              <w:rPr>
                <w:rFonts w:cs="Times New Roman"/>
                <w:szCs w:val="24"/>
              </w:rPr>
              <w:t>1</w:t>
            </w:r>
          </w:p>
        </w:tc>
        <w:tc>
          <w:tcPr>
            <w:tcW w:w="1024" w:type="dxa"/>
          </w:tcPr>
          <w:p w14:paraId="3B65B189" w14:textId="77777777" w:rsidR="005A047E" w:rsidRPr="008B0656" w:rsidRDefault="005A047E" w:rsidP="008208A1">
            <w:pPr>
              <w:spacing w:after="0" w:line="276" w:lineRule="auto"/>
              <w:jc w:val="center"/>
              <w:rPr>
                <w:rFonts w:cs="Times New Roman"/>
                <w:szCs w:val="24"/>
              </w:rPr>
            </w:pPr>
            <w:r w:rsidRPr="008B0656">
              <w:rPr>
                <w:rFonts w:cs="Times New Roman"/>
                <w:szCs w:val="24"/>
              </w:rPr>
              <w:t>45</w:t>
            </w:r>
          </w:p>
        </w:tc>
      </w:tr>
      <w:tr w:rsidR="005A047E" w:rsidRPr="008B0656" w14:paraId="25D24A22" w14:textId="77777777" w:rsidTr="00886EDC">
        <w:trPr>
          <w:jc w:val="center"/>
        </w:trPr>
        <w:tc>
          <w:tcPr>
            <w:tcW w:w="675" w:type="dxa"/>
          </w:tcPr>
          <w:p w14:paraId="31982827" w14:textId="77777777" w:rsidR="005A047E" w:rsidRPr="008B0656" w:rsidRDefault="005A047E" w:rsidP="008208A1">
            <w:pPr>
              <w:widowControl w:val="0"/>
              <w:numPr>
                <w:ilvl w:val="0"/>
                <w:numId w:val="1"/>
              </w:numPr>
              <w:autoSpaceDE w:val="0"/>
              <w:autoSpaceDN w:val="0"/>
              <w:spacing w:after="0" w:line="276" w:lineRule="auto"/>
              <w:ind w:left="0"/>
              <w:jc w:val="center"/>
              <w:rPr>
                <w:rFonts w:cs="Times New Roman"/>
                <w:szCs w:val="24"/>
              </w:rPr>
            </w:pPr>
          </w:p>
        </w:tc>
        <w:tc>
          <w:tcPr>
            <w:tcW w:w="5244" w:type="dxa"/>
          </w:tcPr>
          <w:p w14:paraId="35492A93" w14:textId="77777777" w:rsidR="005A047E" w:rsidRPr="008B0656" w:rsidRDefault="005A047E" w:rsidP="008208A1">
            <w:pPr>
              <w:spacing w:after="0" w:line="276" w:lineRule="auto"/>
              <w:rPr>
                <w:rFonts w:cs="Times New Roman"/>
                <w:szCs w:val="24"/>
              </w:rPr>
            </w:pPr>
            <w:r w:rsidRPr="008B0656">
              <w:rPr>
                <w:rFonts w:cs="Times New Roman"/>
                <w:szCs w:val="24"/>
              </w:rPr>
              <w:t>Филскултурна сала</w:t>
            </w:r>
          </w:p>
        </w:tc>
        <w:tc>
          <w:tcPr>
            <w:tcW w:w="1036" w:type="dxa"/>
          </w:tcPr>
          <w:p w14:paraId="52F30B0A" w14:textId="77777777" w:rsidR="005A047E" w:rsidRPr="008B0656" w:rsidRDefault="005A047E" w:rsidP="008208A1">
            <w:pPr>
              <w:spacing w:after="0" w:line="276" w:lineRule="auto"/>
              <w:jc w:val="center"/>
              <w:rPr>
                <w:rFonts w:cs="Times New Roman"/>
                <w:szCs w:val="24"/>
              </w:rPr>
            </w:pPr>
            <w:r w:rsidRPr="008B0656">
              <w:rPr>
                <w:rFonts w:cs="Times New Roman"/>
                <w:szCs w:val="24"/>
              </w:rPr>
              <w:t>1</w:t>
            </w:r>
          </w:p>
        </w:tc>
        <w:tc>
          <w:tcPr>
            <w:tcW w:w="666" w:type="dxa"/>
          </w:tcPr>
          <w:p w14:paraId="50FB5CF8" w14:textId="77777777" w:rsidR="005A047E" w:rsidRPr="008B0656" w:rsidRDefault="005A047E" w:rsidP="008208A1">
            <w:pPr>
              <w:spacing w:after="0" w:line="276" w:lineRule="auto"/>
              <w:jc w:val="center"/>
              <w:rPr>
                <w:rFonts w:cs="Times New Roman"/>
                <w:szCs w:val="24"/>
                <w:lang w:val="sr-Cyrl-CS"/>
              </w:rPr>
            </w:pPr>
            <w:r w:rsidRPr="008B0656">
              <w:rPr>
                <w:rFonts w:cs="Times New Roman"/>
                <w:szCs w:val="24"/>
                <w:lang w:val="sr-Cyrl-CS"/>
              </w:rPr>
              <w:t>1</w:t>
            </w:r>
          </w:p>
        </w:tc>
        <w:tc>
          <w:tcPr>
            <w:tcW w:w="641" w:type="dxa"/>
          </w:tcPr>
          <w:p w14:paraId="562A63DE" w14:textId="77777777" w:rsidR="005A047E" w:rsidRPr="008B0656" w:rsidRDefault="005A047E" w:rsidP="008208A1">
            <w:pPr>
              <w:spacing w:after="0" w:line="276" w:lineRule="auto"/>
              <w:jc w:val="center"/>
              <w:rPr>
                <w:rFonts w:cs="Times New Roman"/>
                <w:szCs w:val="24"/>
              </w:rPr>
            </w:pPr>
          </w:p>
        </w:tc>
        <w:tc>
          <w:tcPr>
            <w:tcW w:w="1024" w:type="dxa"/>
          </w:tcPr>
          <w:p w14:paraId="33462A52" w14:textId="77777777" w:rsidR="005A047E" w:rsidRPr="008B0656" w:rsidRDefault="005A047E" w:rsidP="008208A1">
            <w:pPr>
              <w:spacing w:after="0" w:line="276" w:lineRule="auto"/>
              <w:jc w:val="center"/>
              <w:rPr>
                <w:rFonts w:cs="Times New Roman"/>
                <w:szCs w:val="24"/>
              </w:rPr>
            </w:pPr>
            <w:r w:rsidRPr="008B0656">
              <w:rPr>
                <w:rFonts w:cs="Times New Roman"/>
                <w:szCs w:val="24"/>
              </w:rPr>
              <w:t>392</w:t>
            </w:r>
          </w:p>
        </w:tc>
      </w:tr>
      <w:tr w:rsidR="005A047E" w:rsidRPr="008B0656" w14:paraId="5F964BD5" w14:textId="77777777" w:rsidTr="00886EDC">
        <w:trPr>
          <w:jc w:val="center"/>
        </w:trPr>
        <w:tc>
          <w:tcPr>
            <w:tcW w:w="675" w:type="dxa"/>
            <w:tcBorders>
              <w:bottom w:val="double" w:sz="6" w:space="0" w:color="auto"/>
            </w:tcBorders>
          </w:tcPr>
          <w:p w14:paraId="0F72B2A0" w14:textId="77777777" w:rsidR="005A047E" w:rsidRPr="008B0656" w:rsidRDefault="005A047E" w:rsidP="008208A1">
            <w:pPr>
              <w:widowControl w:val="0"/>
              <w:numPr>
                <w:ilvl w:val="0"/>
                <w:numId w:val="1"/>
              </w:numPr>
              <w:autoSpaceDE w:val="0"/>
              <w:autoSpaceDN w:val="0"/>
              <w:spacing w:after="0" w:line="276" w:lineRule="auto"/>
              <w:ind w:left="0"/>
              <w:jc w:val="center"/>
              <w:rPr>
                <w:rFonts w:cs="Times New Roman"/>
                <w:szCs w:val="24"/>
              </w:rPr>
            </w:pPr>
          </w:p>
        </w:tc>
        <w:tc>
          <w:tcPr>
            <w:tcW w:w="5244" w:type="dxa"/>
            <w:tcBorders>
              <w:bottom w:val="double" w:sz="6" w:space="0" w:color="auto"/>
            </w:tcBorders>
          </w:tcPr>
          <w:p w14:paraId="3E3B6769" w14:textId="77777777" w:rsidR="005A047E" w:rsidRPr="008B0656" w:rsidRDefault="005A047E" w:rsidP="008208A1">
            <w:pPr>
              <w:spacing w:after="0" w:line="276" w:lineRule="auto"/>
              <w:rPr>
                <w:rFonts w:cs="Times New Roman"/>
                <w:szCs w:val="24"/>
                <w:lang w:val="sr-Cyrl-CS"/>
              </w:rPr>
            </w:pPr>
            <w:r w:rsidRPr="008B0656">
              <w:rPr>
                <w:rFonts w:cs="Times New Roman"/>
                <w:szCs w:val="24"/>
                <w:lang w:val="sr-Cyrl-CS"/>
              </w:rPr>
              <w:t>Свечана сала</w:t>
            </w:r>
          </w:p>
        </w:tc>
        <w:tc>
          <w:tcPr>
            <w:tcW w:w="1036" w:type="dxa"/>
            <w:tcBorders>
              <w:bottom w:val="double" w:sz="6" w:space="0" w:color="auto"/>
            </w:tcBorders>
          </w:tcPr>
          <w:p w14:paraId="07FB0555" w14:textId="77777777" w:rsidR="005A047E" w:rsidRPr="008B0656" w:rsidRDefault="005A047E" w:rsidP="008208A1">
            <w:pPr>
              <w:spacing w:after="0" w:line="276" w:lineRule="auto"/>
              <w:jc w:val="center"/>
              <w:rPr>
                <w:rFonts w:cs="Times New Roman"/>
                <w:szCs w:val="24"/>
                <w:lang w:val="sr-Cyrl-CS"/>
              </w:rPr>
            </w:pPr>
            <w:r w:rsidRPr="008B0656">
              <w:rPr>
                <w:rFonts w:cs="Times New Roman"/>
                <w:szCs w:val="24"/>
                <w:lang w:val="sr-Cyrl-CS"/>
              </w:rPr>
              <w:t>1</w:t>
            </w:r>
          </w:p>
        </w:tc>
        <w:tc>
          <w:tcPr>
            <w:tcW w:w="666" w:type="dxa"/>
            <w:tcBorders>
              <w:bottom w:val="double" w:sz="6" w:space="0" w:color="auto"/>
            </w:tcBorders>
          </w:tcPr>
          <w:p w14:paraId="44084DB8" w14:textId="77777777" w:rsidR="005A047E" w:rsidRPr="008B0656" w:rsidRDefault="005A047E" w:rsidP="008208A1">
            <w:pPr>
              <w:spacing w:after="0" w:line="276" w:lineRule="auto"/>
              <w:jc w:val="center"/>
              <w:rPr>
                <w:rFonts w:cs="Times New Roman"/>
                <w:szCs w:val="24"/>
                <w:lang w:val="sr-Cyrl-CS"/>
              </w:rPr>
            </w:pPr>
          </w:p>
        </w:tc>
        <w:tc>
          <w:tcPr>
            <w:tcW w:w="641" w:type="dxa"/>
            <w:tcBorders>
              <w:bottom w:val="double" w:sz="6" w:space="0" w:color="auto"/>
            </w:tcBorders>
          </w:tcPr>
          <w:p w14:paraId="0D9A5C65" w14:textId="77777777" w:rsidR="005A047E" w:rsidRPr="008B0656" w:rsidRDefault="005A047E" w:rsidP="008208A1">
            <w:pPr>
              <w:spacing w:after="0" w:line="276" w:lineRule="auto"/>
              <w:jc w:val="center"/>
              <w:rPr>
                <w:rFonts w:cs="Times New Roman"/>
                <w:szCs w:val="24"/>
              </w:rPr>
            </w:pPr>
          </w:p>
        </w:tc>
        <w:tc>
          <w:tcPr>
            <w:tcW w:w="1024" w:type="dxa"/>
            <w:tcBorders>
              <w:bottom w:val="double" w:sz="6" w:space="0" w:color="auto"/>
            </w:tcBorders>
          </w:tcPr>
          <w:p w14:paraId="75D74C48" w14:textId="77777777" w:rsidR="005A047E" w:rsidRPr="008B0656" w:rsidRDefault="005A047E" w:rsidP="008208A1">
            <w:pPr>
              <w:spacing w:after="0" w:line="276" w:lineRule="auto"/>
              <w:jc w:val="center"/>
              <w:rPr>
                <w:rFonts w:cs="Times New Roman"/>
                <w:szCs w:val="24"/>
              </w:rPr>
            </w:pPr>
          </w:p>
        </w:tc>
      </w:tr>
    </w:tbl>
    <w:p w14:paraId="23E816F4" w14:textId="77777777" w:rsidR="005A047E" w:rsidRPr="008B0656" w:rsidRDefault="005A047E" w:rsidP="008208A1">
      <w:pPr>
        <w:spacing w:after="0" w:line="276" w:lineRule="auto"/>
        <w:rPr>
          <w:rFonts w:cs="Times New Roman"/>
          <w:bCs/>
          <w:szCs w:val="24"/>
        </w:rPr>
      </w:pPr>
    </w:p>
    <w:p w14:paraId="19C549B0" w14:textId="4D58C3C3" w:rsidR="005A047E" w:rsidRPr="008B0656" w:rsidRDefault="005A047E" w:rsidP="00ED503F">
      <w:pPr>
        <w:rPr>
          <w:rFonts w:cs="Times New Roman"/>
          <w:lang w:val="ru-RU"/>
        </w:rPr>
      </w:pPr>
      <w:r w:rsidRPr="008B0656">
        <w:rPr>
          <w:rFonts w:cs="Times New Roman"/>
          <w:lang w:val="ru-RU"/>
        </w:rPr>
        <w:t>А = Учионице и кабинети класично опремљени који имају могућност коришћења мале технике (средства намењена за све учионице)</w:t>
      </w:r>
    </w:p>
    <w:p w14:paraId="40A89D82" w14:textId="77777777" w:rsidR="005A047E" w:rsidRPr="008B0656" w:rsidRDefault="005A047E" w:rsidP="00ED503F">
      <w:pPr>
        <w:rPr>
          <w:rFonts w:cs="Times New Roman"/>
          <w:lang w:val="sv-SE"/>
        </w:rPr>
      </w:pPr>
      <w:r w:rsidRPr="008B0656">
        <w:rPr>
          <w:rFonts w:cs="Times New Roman"/>
          <w:lang w:val="sv-SE"/>
        </w:rPr>
        <w:t>Б = Кабинети прикључени на Интернет, електронско управљање уређајима (кинопројектором, дијапројектором, магнетоскопом).</w:t>
      </w:r>
    </w:p>
    <w:p w14:paraId="1FAF6363" w14:textId="77777777" w:rsidR="005A047E" w:rsidRPr="008B0656" w:rsidRDefault="005A047E" w:rsidP="00ED503F">
      <w:pPr>
        <w:rPr>
          <w:rFonts w:cs="Times New Roman"/>
          <w:lang w:val="sv-SE"/>
        </w:rPr>
      </w:pPr>
      <w:r w:rsidRPr="008B0656">
        <w:rPr>
          <w:rFonts w:cs="Times New Roman"/>
          <w:lang w:val="sv-SE"/>
        </w:rPr>
        <w:t>Школску зграду површине 3874 м</w:t>
      </w:r>
      <w:r w:rsidRPr="008B0656">
        <w:rPr>
          <w:rFonts w:cs="Times New Roman"/>
          <w:vertAlign w:val="superscript"/>
          <w:lang w:val="sv-SE"/>
        </w:rPr>
        <w:t>2</w:t>
      </w:r>
      <w:r w:rsidRPr="008B0656">
        <w:rPr>
          <w:rFonts w:cs="Times New Roman"/>
          <w:lang w:val="sv-SE"/>
        </w:rPr>
        <w:t xml:space="preserve"> користе Гимназија “Бора Станковић” и “Стеван Сремац”. </w:t>
      </w:r>
    </w:p>
    <w:p w14:paraId="26849AAB" w14:textId="480C0624" w:rsidR="005A047E" w:rsidRPr="008B0656" w:rsidRDefault="005A047E" w:rsidP="00ED503F">
      <w:pPr>
        <w:rPr>
          <w:rFonts w:cs="Times New Roman"/>
          <w:lang w:val="sr-Cyrl-RS"/>
        </w:rPr>
      </w:pPr>
      <w:r w:rsidRPr="008B0656">
        <w:rPr>
          <w:rFonts w:cs="Times New Roman"/>
          <w:lang w:val="sv-SE"/>
        </w:rPr>
        <w:t xml:space="preserve">Просторна оптерећеност (дневно кроз школу прође око 1500 ученика) отежава реализацију образовно-васпитног рада. Школа у својој смени користи 23 учионице опште намене од којих </w:t>
      </w:r>
      <w:r w:rsidRPr="008B0656">
        <w:rPr>
          <w:rFonts w:cs="Times New Roman"/>
        </w:rPr>
        <w:t xml:space="preserve">је </w:t>
      </w:r>
      <w:r w:rsidRPr="008B0656">
        <w:rPr>
          <w:rFonts w:cs="Times New Roman"/>
          <w:lang w:val="sr-Cyrl-RS"/>
        </w:rPr>
        <w:t>седам</w:t>
      </w:r>
      <w:r w:rsidRPr="008B0656">
        <w:rPr>
          <w:rFonts w:cs="Times New Roman"/>
          <w:lang w:val="sv-SE"/>
        </w:rPr>
        <w:t xml:space="preserve"> знатно мањег капацитета и не задовољавају</w:t>
      </w:r>
      <w:r w:rsidRPr="008B0656">
        <w:rPr>
          <w:rFonts w:cs="Times New Roman"/>
          <w:lang w:val="sr-Cyrl-RS"/>
        </w:rPr>
        <w:t xml:space="preserve"> </w:t>
      </w:r>
      <w:r w:rsidRPr="008B0656">
        <w:rPr>
          <w:rFonts w:cs="Times New Roman"/>
          <w:lang w:val="sv-SE"/>
        </w:rPr>
        <w:t xml:space="preserve">норматив минимума простора. </w:t>
      </w:r>
      <w:r w:rsidR="003E7BF8" w:rsidRPr="008B0656">
        <w:rPr>
          <w:rFonts w:cs="Times New Roman"/>
          <w:lang w:val="sr-Cyrl-RS"/>
        </w:rPr>
        <w:t>Део наставе (информатички предмети) изводи се у модерним просторијама Академије техничко-васпитачких струковних студија- Одсек Ниш.</w:t>
      </w:r>
    </w:p>
    <w:p w14:paraId="482E5375" w14:textId="77777777" w:rsidR="005A047E" w:rsidRPr="008B0656" w:rsidRDefault="005A047E" w:rsidP="00ED503F">
      <w:pPr>
        <w:rPr>
          <w:rFonts w:cs="Times New Roman"/>
          <w:lang w:val="sr-Cyrl-CS"/>
        </w:rPr>
      </w:pPr>
      <w:r w:rsidRPr="008B0656">
        <w:rPr>
          <w:rFonts w:cs="Times New Roman"/>
          <w:lang w:val="sv-SE"/>
        </w:rPr>
        <w:t xml:space="preserve">Са другом </w:t>
      </w:r>
      <w:r w:rsidRPr="008B0656">
        <w:rPr>
          <w:rFonts w:cs="Times New Roman"/>
        </w:rPr>
        <w:t>г</w:t>
      </w:r>
      <w:r w:rsidRPr="008B0656">
        <w:rPr>
          <w:rFonts w:cs="Times New Roman"/>
          <w:lang w:val="sv-SE"/>
        </w:rPr>
        <w:t xml:space="preserve">имназијом користе се кабинети за </w:t>
      </w:r>
      <w:r w:rsidRPr="008B0656">
        <w:rPr>
          <w:rFonts w:cs="Times New Roman"/>
          <w:lang w:val="sr-Cyrl-RS"/>
        </w:rPr>
        <w:t>немачки</w:t>
      </w:r>
      <w:r w:rsidRPr="008B0656">
        <w:rPr>
          <w:rFonts w:cs="Times New Roman"/>
          <w:lang w:val="sv-SE"/>
        </w:rPr>
        <w:t xml:space="preserve">, хемију и биологију а школа има </w:t>
      </w:r>
      <w:r w:rsidRPr="008B0656">
        <w:rPr>
          <w:rFonts w:cs="Times New Roman"/>
          <w:lang w:val="sr-Cyrl-RS"/>
        </w:rPr>
        <w:t>три</w:t>
      </w:r>
      <w:r w:rsidRPr="008B0656">
        <w:rPr>
          <w:rFonts w:cs="Times New Roman"/>
          <w:lang w:val="sr-Cyrl-CS"/>
        </w:rPr>
        <w:t xml:space="preserve"> к</w:t>
      </w:r>
      <w:r w:rsidRPr="008B0656">
        <w:rPr>
          <w:rFonts w:cs="Times New Roman"/>
          <w:lang w:val="sv-SE"/>
        </w:rPr>
        <w:t>абинет</w:t>
      </w:r>
      <w:r w:rsidRPr="008B0656">
        <w:rPr>
          <w:rFonts w:cs="Times New Roman"/>
          <w:lang w:val="sr-Cyrl-CS"/>
        </w:rPr>
        <w:t>а</w:t>
      </w:r>
      <w:r w:rsidRPr="008B0656">
        <w:rPr>
          <w:rFonts w:cs="Times New Roman"/>
          <w:lang w:val="sv-SE"/>
        </w:rPr>
        <w:t xml:space="preserve"> за информатику </w:t>
      </w:r>
      <w:r w:rsidRPr="008B0656">
        <w:rPr>
          <w:rFonts w:cs="Times New Roman"/>
          <w:lang w:val="sr-Cyrl-CS"/>
        </w:rPr>
        <w:t>и</w:t>
      </w:r>
      <w:r w:rsidRPr="008B0656">
        <w:rPr>
          <w:rFonts w:cs="Times New Roman"/>
          <w:lang w:val="sv-SE"/>
        </w:rPr>
        <w:t xml:space="preserve"> мултимедијалн</w:t>
      </w:r>
      <w:r w:rsidRPr="008B0656">
        <w:rPr>
          <w:rFonts w:cs="Times New Roman"/>
          <w:lang w:val="sr-Cyrl-CS"/>
        </w:rPr>
        <w:t>у</w:t>
      </w:r>
      <w:r w:rsidRPr="008B0656">
        <w:rPr>
          <w:rFonts w:cs="Times New Roman"/>
          <w:lang w:val="sv-SE"/>
        </w:rPr>
        <w:t xml:space="preserve"> учиониц</w:t>
      </w:r>
      <w:r w:rsidRPr="008B0656">
        <w:rPr>
          <w:rFonts w:cs="Times New Roman"/>
          <w:lang w:val="sr-Cyrl-CS"/>
        </w:rPr>
        <w:t>у</w:t>
      </w:r>
      <w:r w:rsidRPr="008B0656">
        <w:rPr>
          <w:rFonts w:cs="Times New Roman"/>
          <w:lang w:val="sv-SE"/>
        </w:rPr>
        <w:t xml:space="preserve"> у којој је смештен </w:t>
      </w:r>
      <w:r w:rsidRPr="008B0656">
        <w:rPr>
          <w:rFonts w:cs="Times New Roman"/>
          <w:lang w:val="sr-Cyrl-CS"/>
        </w:rPr>
        <w:t>рачунар са пројектором, телевизор, ДВД уређај и интерактивна табла.</w:t>
      </w:r>
    </w:p>
    <w:p w14:paraId="34449854" w14:textId="77777777" w:rsidR="005A047E" w:rsidRPr="008B0656" w:rsidRDefault="005A047E" w:rsidP="00ED503F">
      <w:pPr>
        <w:rPr>
          <w:rFonts w:cs="Times New Roman"/>
          <w:lang w:val="sr-Cyrl-CS"/>
        </w:rPr>
      </w:pPr>
      <w:r w:rsidRPr="008B0656">
        <w:rPr>
          <w:rFonts w:cs="Times New Roman"/>
          <w:lang w:val="sv-SE"/>
        </w:rPr>
        <w:t xml:space="preserve">Библиотека у подрумским просторијама школе има више од 10,000 књига, </w:t>
      </w:r>
      <w:r w:rsidRPr="008B0656">
        <w:rPr>
          <w:rFonts w:cs="Times New Roman"/>
          <w:lang w:val="sr-Cyrl-RS"/>
        </w:rPr>
        <w:t>п</w:t>
      </w:r>
      <w:r w:rsidRPr="008B0656">
        <w:rPr>
          <w:rFonts w:cs="Times New Roman"/>
          <w:lang w:val="sv-SE"/>
        </w:rPr>
        <w:t>риручника и стручне литературе за све предмете</w:t>
      </w:r>
      <w:r w:rsidRPr="008B0656">
        <w:rPr>
          <w:rFonts w:cs="Times New Roman"/>
          <w:lang w:val="sr-Cyrl-RS"/>
        </w:rPr>
        <w:t xml:space="preserve">, као и преко </w:t>
      </w:r>
      <w:r w:rsidRPr="008B0656">
        <w:rPr>
          <w:rFonts w:cs="Times New Roman"/>
        </w:rPr>
        <w:t xml:space="preserve">500 стручних књига и радних листова за билингвална одељења из области историје, математике, енглеског језика, физике, биологије и психологије. </w:t>
      </w:r>
      <w:r w:rsidRPr="008B0656">
        <w:rPr>
          <w:rFonts w:cs="Times New Roman"/>
          <w:lang w:val="sr-Cyrl-CS"/>
        </w:rPr>
        <w:t xml:space="preserve">Пројектом „Евок“ уведено је електронско вођење и издавање књига. У компјутерску базу података унето је 8000 књига. </w:t>
      </w:r>
    </w:p>
    <w:p w14:paraId="4694ACC6" w14:textId="268A7ECC" w:rsidR="005A047E" w:rsidRPr="008B0656" w:rsidRDefault="005A047E" w:rsidP="00ED503F">
      <w:pPr>
        <w:rPr>
          <w:rFonts w:cs="Times New Roman"/>
          <w:lang w:val="sv-SE"/>
        </w:rPr>
      </w:pPr>
      <w:r w:rsidRPr="008B0656">
        <w:rPr>
          <w:rFonts w:cs="Times New Roman"/>
          <w:lang w:val="sr-Cyrl-CS"/>
        </w:rPr>
        <w:t>Завршена је трећа фаза замене електричне инсталације, којом је побољшана осветљеност фискултурне сале и свлачионица и уведена вентилација просторија</w:t>
      </w:r>
      <w:r w:rsidRPr="008B0656">
        <w:rPr>
          <w:rFonts w:cs="Times New Roman"/>
          <w:lang w:val="sv-SE"/>
        </w:rPr>
        <w:t xml:space="preserve">. </w:t>
      </w:r>
    </w:p>
    <w:p w14:paraId="45F10AAB" w14:textId="44D150B2" w:rsidR="00584234" w:rsidRPr="008B0656" w:rsidRDefault="00584234" w:rsidP="00ED503F">
      <w:pPr>
        <w:rPr>
          <w:rFonts w:cs="Times New Roman"/>
          <w:lang w:val="ru-RU"/>
        </w:rPr>
      </w:pPr>
    </w:p>
    <w:p w14:paraId="1185D2DF" w14:textId="77777777" w:rsidR="00584234" w:rsidRPr="008B0656" w:rsidRDefault="00584234" w:rsidP="00ED503F">
      <w:pPr>
        <w:rPr>
          <w:rFonts w:cs="Times New Roman"/>
          <w:lang w:val="ru-RU"/>
        </w:rPr>
      </w:pPr>
    </w:p>
    <w:p w14:paraId="7870021F" w14:textId="2D1187D2" w:rsidR="00C07EB2" w:rsidRPr="008B0656" w:rsidRDefault="00C07EB2" w:rsidP="00ED503F">
      <w:pPr>
        <w:rPr>
          <w:rFonts w:cs="Times New Roman"/>
          <w:lang w:val="ru-RU"/>
        </w:rPr>
      </w:pPr>
    </w:p>
    <w:p w14:paraId="4BD0883D" w14:textId="333FF423" w:rsidR="00C07EB2" w:rsidRPr="008B0656" w:rsidRDefault="00C07EB2" w:rsidP="00ED503F">
      <w:pPr>
        <w:rPr>
          <w:rFonts w:cs="Times New Roman"/>
          <w:lang w:val="ru-RU"/>
        </w:rPr>
      </w:pPr>
    </w:p>
    <w:p w14:paraId="11BFBFBF" w14:textId="77777777" w:rsidR="00B15D85" w:rsidRPr="008B0656" w:rsidRDefault="00B15D85" w:rsidP="00B15D85">
      <w:pPr>
        <w:spacing w:line="252" w:lineRule="auto"/>
        <w:jc w:val="center"/>
        <w:rPr>
          <w:rFonts w:cs="Times New Roman"/>
          <w:b/>
          <w:szCs w:val="24"/>
          <w:lang w:val="sr-Latn-RS"/>
        </w:rPr>
      </w:pPr>
      <w:r w:rsidRPr="008B0656">
        <w:rPr>
          <w:rFonts w:cs="Times New Roman"/>
          <w:b/>
          <w:szCs w:val="24"/>
          <w:lang w:val="ru-RU"/>
        </w:rPr>
        <w:t xml:space="preserve">ОДЕЉЕЊСКЕ СТАРЕШИНЕ И РАСПОРЕД ОДЕЉЕЊА У ШКОЛСКОЈ </w:t>
      </w:r>
      <w:r w:rsidR="0096184E" w:rsidRPr="008B0656">
        <w:rPr>
          <w:rFonts w:cs="Times New Roman"/>
          <w:b/>
          <w:szCs w:val="24"/>
          <w:lang w:val="ru-RU"/>
        </w:rPr>
        <w:t>2024</w:t>
      </w:r>
      <w:r w:rsidRPr="008B0656">
        <w:rPr>
          <w:rFonts w:cs="Times New Roman"/>
          <w:b/>
          <w:szCs w:val="24"/>
          <w:lang w:val="ru-RU"/>
        </w:rPr>
        <w:t>/</w:t>
      </w:r>
      <w:r w:rsidR="0096184E" w:rsidRPr="008B0656">
        <w:rPr>
          <w:rFonts w:cs="Times New Roman"/>
          <w:b/>
          <w:szCs w:val="24"/>
          <w:lang w:val="ru-RU"/>
        </w:rPr>
        <w:t>2025</w:t>
      </w:r>
    </w:p>
    <w:p w14:paraId="7CFF3604" w14:textId="77777777" w:rsidR="000C77AB" w:rsidRPr="008B0656" w:rsidRDefault="00B15D85" w:rsidP="000C77AB">
      <w:pPr>
        <w:rPr>
          <w:rFonts w:cs="Times New Roman"/>
        </w:rPr>
      </w:pPr>
      <w:r w:rsidRPr="008B0656">
        <w:rPr>
          <w:rFonts w:cs="Times New Roman"/>
          <w:sz w:val="16"/>
          <w:szCs w:val="16"/>
          <w:lang w:val="ru-RU"/>
        </w:rPr>
        <w:t xml:space="preserve">   </w:t>
      </w:r>
    </w:p>
    <w:tbl>
      <w:tblPr>
        <w:tblW w:w="10797" w:type="dxa"/>
        <w:jc w:val="center"/>
        <w:tblLook w:val="04A0" w:firstRow="1" w:lastRow="0" w:firstColumn="1" w:lastColumn="0" w:noHBand="0" w:noVBand="1"/>
      </w:tblPr>
      <w:tblGrid>
        <w:gridCol w:w="540"/>
        <w:gridCol w:w="1051"/>
        <w:gridCol w:w="953"/>
        <w:gridCol w:w="851"/>
        <w:gridCol w:w="735"/>
        <w:gridCol w:w="2667"/>
        <w:gridCol w:w="2835"/>
        <w:gridCol w:w="1165"/>
      </w:tblGrid>
      <w:tr w:rsidR="000C77AB" w:rsidRPr="008B0656" w14:paraId="33BE8F9F" w14:textId="77777777" w:rsidTr="000C77AB">
        <w:trPr>
          <w:trHeight w:val="402"/>
          <w:jc w:val="center"/>
        </w:trPr>
        <w:tc>
          <w:tcPr>
            <w:tcW w:w="540" w:type="dxa"/>
            <w:vMerge w:val="restart"/>
            <w:tcBorders>
              <w:top w:val="double" w:sz="6" w:space="0" w:color="auto"/>
              <w:left w:val="double" w:sz="6" w:space="0" w:color="auto"/>
              <w:bottom w:val="double" w:sz="6" w:space="0" w:color="000000"/>
              <w:right w:val="double" w:sz="6" w:space="0" w:color="auto"/>
            </w:tcBorders>
            <w:noWrap/>
            <w:vAlign w:val="center"/>
            <w:hideMark/>
          </w:tcPr>
          <w:p w14:paraId="65C822D3"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РБ</w:t>
            </w:r>
          </w:p>
        </w:tc>
        <w:tc>
          <w:tcPr>
            <w:tcW w:w="1051" w:type="dxa"/>
            <w:tcBorders>
              <w:top w:val="double" w:sz="6" w:space="0" w:color="auto"/>
              <w:left w:val="nil"/>
              <w:bottom w:val="nil"/>
              <w:right w:val="double" w:sz="6" w:space="0" w:color="auto"/>
            </w:tcBorders>
            <w:noWrap/>
            <w:vAlign w:val="bottom"/>
            <w:hideMark/>
          </w:tcPr>
          <w:p w14:paraId="49ECDDBB"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Раз.-</w:t>
            </w:r>
          </w:p>
        </w:tc>
        <w:tc>
          <w:tcPr>
            <w:tcW w:w="2539" w:type="dxa"/>
            <w:gridSpan w:val="3"/>
            <w:tcBorders>
              <w:top w:val="double" w:sz="6" w:space="0" w:color="auto"/>
              <w:left w:val="nil"/>
              <w:bottom w:val="nil"/>
              <w:right w:val="double" w:sz="6" w:space="0" w:color="000000"/>
            </w:tcBorders>
            <w:noWrap/>
            <w:vAlign w:val="bottom"/>
            <w:hideMark/>
          </w:tcPr>
          <w:p w14:paraId="1F032A0C"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Број ученика</w:t>
            </w:r>
          </w:p>
        </w:tc>
        <w:tc>
          <w:tcPr>
            <w:tcW w:w="2667" w:type="dxa"/>
            <w:tcBorders>
              <w:top w:val="double" w:sz="6" w:space="0" w:color="auto"/>
              <w:left w:val="nil"/>
              <w:bottom w:val="nil"/>
              <w:right w:val="double" w:sz="6" w:space="0" w:color="auto"/>
            </w:tcBorders>
            <w:noWrap/>
            <w:vAlign w:val="bottom"/>
            <w:hideMark/>
          </w:tcPr>
          <w:p w14:paraId="5770E367"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Презике и име</w:t>
            </w:r>
          </w:p>
        </w:tc>
        <w:tc>
          <w:tcPr>
            <w:tcW w:w="2835" w:type="dxa"/>
            <w:vMerge w:val="restart"/>
            <w:tcBorders>
              <w:top w:val="double" w:sz="6" w:space="0" w:color="auto"/>
              <w:left w:val="double" w:sz="6" w:space="0" w:color="auto"/>
              <w:bottom w:val="double" w:sz="6" w:space="0" w:color="000000"/>
              <w:right w:val="double" w:sz="6" w:space="0" w:color="auto"/>
            </w:tcBorders>
            <w:noWrap/>
            <w:vAlign w:val="center"/>
            <w:hideMark/>
          </w:tcPr>
          <w:p w14:paraId="20D0C67A"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Смер</w:t>
            </w:r>
          </w:p>
        </w:tc>
        <w:tc>
          <w:tcPr>
            <w:tcW w:w="1165" w:type="dxa"/>
            <w:vMerge w:val="restart"/>
            <w:tcBorders>
              <w:top w:val="double" w:sz="6" w:space="0" w:color="auto"/>
              <w:left w:val="double" w:sz="6" w:space="0" w:color="auto"/>
              <w:bottom w:val="double" w:sz="6" w:space="0" w:color="000000"/>
              <w:right w:val="double" w:sz="6" w:space="0" w:color="auto"/>
            </w:tcBorders>
            <w:vAlign w:val="center"/>
            <w:hideMark/>
          </w:tcPr>
          <w:p w14:paraId="045B0AEB"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Број учионице</w:t>
            </w:r>
          </w:p>
        </w:tc>
      </w:tr>
      <w:tr w:rsidR="000C77AB" w:rsidRPr="008B0656" w14:paraId="223133F4" w14:textId="77777777" w:rsidTr="000C77AB">
        <w:trPr>
          <w:trHeight w:val="197"/>
          <w:jc w:val="center"/>
        </w:trPr>
        <w:tc>
          <w:tcPr>
            <w:tcW w:w="540" w:type="dxa"/>
            <w:vMerge/>
            <w:tcBorders>
              <w:top w:val="double" w:sz="6" w:space="0" w:color="auto"/>
              <w:left w:val="double" w:sz="6" w:space="0" w:color="auto"/>
              <w:bottom w:val="double" w:sz="6" w:space="0" w:color="000000"/>
              <w:right w:val="double" w:sz="6" w:space="0" w:color="auto"/>
            </w:tcBorders>
            <w:vAlign w:val="center"/>
            <w:hideMark/>
          </w:tcPr>
          <w:p w14:paraId="30988DB8" w14:textId="77777777" w:rsidR="000C77AB" w:rsidRPr="008B0656" w:rsidRDefault="000C77AB" w:rsidP="000C77AB">
            <w:pPr>
              <w:spacing w:after="0" w:line="240" w:lineRule="auto"/>
              <w:rPr>
                <w:rFonts w:eastAsia="Times New Roman" w:cs="Times New Roman"/>
              </w:rPr>
            </w:pPr>
          </w:p>
        </w:tc>
        <w:tc>
          <w:tcPr>
            <w:tcW w:w="1051" w:type="dxa"/>
            <w:tcBorders>
              <w:top w:val="nil"/>
              <w:left w:val="nil"/>
              <w:bottom w:val="double" w:sz="6" w:space="0" w:color="auto"/>
              <w:right w:val="double" w:sz="6" w:space="0" w:color="auto"/>
            </w:tcBorders>
            <w:noWrap/>
            <w:vAlign w:val="bottom"/>
            <w:hideMark/>
          </w:tcPr>
          <w:p w14:paraId="6781A635"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Одељ.</w:t>
            </w:r>
          </w:p>
        </w:tc>
        <w:tc>
          <w:tcPr>
            <w:tcW w:w="953" w:type="dxa"/>
            <w:tcBorders>
              <w:top w:val="nil"/>
              <w:left w:val="nil"/>
              <w:bottom w:val="double" w:sz="6" w:space="0" w:color="auto"/>
              <w:right w:val="nil"/>
            </w:tcBorders>
            <w:noWrap/>
            <w:vAlign w:val="bottom"/>
            <w:hideMark/>
          </w:tcPr>
          <w:p w14:paraId="73D21B57"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М</w:t>
            </w:r>
          </w:p>
        </w:tc>
        <w:tc>
          <w:tcPr>
            <w:tcW w:w="851" w:type="dxa"/>
            <w:tcBorders>
              <w:top w:val="nil"/>
              <w:left w:val="nil"/>
              <w:bottom w:val="double" w:sz="6" w:space="0" w:color="auto"/>
              <w:right w:val="nil"/>
            </w:tcBorders>
            <w:noWrap/>
            <w:vAlign w:val="bottom"/>
            <w:hideMark/>
          </w:tcPr>
          <w:p w14:paraId="5E6FBB82"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Ж</w:t>
            </w:r>
          </w:p>
        </w:tc>
        <w:tc>
          <w:tcPr>
            <w:tcW w:w="735" w:type="dxa"/>
            <w:tcBorders>
              <w:top w:val="nil"/>
              <w:left w:val="nil"/>
              <w:bottom w:val="double" w:sz="6" w:space="0" w:color="auto"/>
              <w:right w:val="double" w:sz="6" w:space="0" w:color="auto"/>
            </w:tcBorders>
            <w:noWrap/>
            <w:vAlign w:val="bottom"/>
            <w:hideMark/>
          </w:tcPr>
          <w:p w14:paraId="7F79616F"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Ук.</w:t>
            </w:r>
          </w:p>
        </w:tc>
        <w:tc>
          <w:tcPr>
            <w:tcW w:w="2667" w:type="dxa"/>
            <w:tcBorders>
              <w:top w:val="nil"/>
              <w:left w:val="nil"/>
              <w:bottom w:val="double" w:sz="6" w:space="0" w:color="auto"/>
              <w:right w:val="double" w:sz="6" w:space="0" w:color="auto"/>
            </w:tcBorders>
            <w:noWrap/>
            <w:vAlign w:val="bottom"/>
            <w:hideMark/>
          </w:tcPr>
          <w:p w14:paraId="6E9BDF26"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разредног старешине</w:t>
            </w:r>
          </w:p>
        </w:tc>
        <w:tc>
          <w:tcPr>
            <w:tcW w:w="2835" w:type="dxa"/>
            <w:vMerge/>
            <w:tcBorders>
              <w:top w:val="double" w:sz="6" w:space="0" w:color="auto"/>
              <w:left w:val="double" w:sz="6" w:space="0" w:color="auto"/>
              <w:bottom w:val="double" w:sz="6" w:space="0" w:color="000000"/>
              <w:right w:val="double" w:sz="6" w:space="0" w:color="auto"/>
            </w:tcBorders>
            <w:vAlign w:val="center"/>
            <w:hideMark/>
          </w:tcPr>
          <w:p w14:paraId="6CCCB082" w14:textId="77777777" w:rsidR="000C77AB" w:rsidRPr="008B0656" w:rsidRDefault="000C77AB" w:rsidP="000C77AB">
            <w:pPr>
              <w:spacing w:after="0" w:line="240" w:lineRule="auto"/>
              <w:rPr>
                <w:rFonts w:eastAsia="Times New Roman" w:cs="Times New Roman"/>
                <w:b/>
                <w:bCs/>
              </w:rPr>
            </w:pPr>
          </w:p>
        </w:tc>
        <w:tc>
          <w:tcPr>
            <w:tcW w:w="1165" w:type="dxa"/>
            <w:vMerge/>
            <w:tcBorders>
              <w:top w:val="double" w:sz="6" w:space="0" w:color="auto"/>
              <w:left w:val="double" w:sz="6" w:space="0" w:color="auto"/>
              <w:bottom w:val="double" w:sz="6" w:space="0" w:color="000000"/>
              <w:right w:val="double" w:sz="6" w:space="0" w:color="auto"/>
            </w:tcBorders>
            <w:vAlign w:val="center"/>
            <w:hideMark/>
          </w:tcPr>
          <w:p w14:paraId="039C673D" w14:textId="77777777" w:rsidR="000C77AB" w:rsidRPr="008B0656" w:rsidRDefault="000C77AB" w:rsidP="000C77AB">
            <w:pPr>
              <w:spacing w:after="0" w:line="240" w:lineRule="auto"/>
              <w:rPr>
                <w:rFonts w:eastAsia="Times New Roman" w:cs="Times New Roman"/>
                <w:b/>
                <w:bCs/>
              </w:rPr>
            </w:pPr>
          </w:p>
        </w:tc>
      </w:tr>
      <w:tr w:rsidR="000C77AB" w:rsidRPr="008B0656" w14:paraId="3BFB82FA" w14:textId="77777777" w:rsidTr="000C77AB">
        <w:trPr>
          <w:trHeight w:val="120"/>
          <w:jc w:val="center"/>
        </w:trPr>
        <w:tc>
          <w:tcPr>
            <w:tcW w:w="540" w:type="dxa"/>
            <w:tcBorders>
              <w:top w:val="nil"/>
              <w:left w:val="nil"/>
              <w:bottom w:val="double" w:sz="6" w:space="0" w:color="auto"/>
              <w:right w:val="nil"/>
            </w:tcBorders>
            <w:noWrap/>
            <w:vAlign w:val="bottom"/>
            <w:hideMark/>
          </w:tcPr>
          <w:p w14:paraId="54A2D23C" w14:textId="77777777" w:rsidR="000C77AB" w:rsidRPr="008B0656" w:rsidRDefault="000C77AB" w:rsidP="000C77AB">
            <w:pPr>
              <w:spacing w:after="0" w:line="240" w:lineRule="auto"/>
              <w:rPr>
                <w:rFonts w:eastAsia="Times New Roman" w:cs="Times New Roman"/>
              </w:rPr>
            </w:pPr>
            <w:r w:rsidRPr="008B0656">
              <w:rPr>
                <w:rFonts w:eastAsia="Times New Roman" w:cs="Times New Roman"/>
                <w:sz w:val="22"/>
              </w:rPr>
              <w:t> </w:t>
            </w:r>
          </w:p>
        </w:tc>
        <w:tc>
          <w:tcPr>
            <w:tcW w:w="1051" w:type="dxa"/>
            <w:tcBorders>
              <w:top w:val="nil"/>
              <w:left w:val="nil"/>
              <w:bottom w:val="double" w:sz="6" w:space="0" w:color="auto"/>
              <w:right w:val="nil"/>
            </w:tcBorders>
            <w:noWrap/>
            <w:vAlign w:val="bottom"/>
            <w:hideMark/>
          </w:tcPr>
          <w:p w14:paraId="0568234A" w14:textId="77777777" w:rsidR="000C77AB" w:rsidRPr="008B0656" w:rsidRDefault="000C77AB" w:rsidP="000C77AB">
            <w:pPr>
              <w:spacing w:after="0" w:line="240" w:lineRule="auto"/>
              <w:rPr>
                <w:rFonts w:eastAsia="Times New Roman" w:cs="Times New Roman"/>
              </w:rPr>
            </w:pPr>
            <w:r w:rsidRPr="008B0656">
              <w:rPr>
                <w:rFonts w:eastAsia="Times New Roman" w:cs="Times New Roman"/>
                <w:sz w:val="22"/>
              </w:rPr>
              <w:t> </w:t>
            </w:r>
          </w:p>
        </w:tc>
        <w:tc>
          <w:tcPr>
            <w:tcW w:w="953" w:type="dxa"/>
            <w:tcBorders>
              <w:top w:val="nil"/>
              <w:left w:val="nil"/>
              <w:bottom w:val="double" w:sz="6" w:space="0" w:color="auto"/>
              <w:right w:val="nil"/>
            </w:tcBorders>
            <w:noWrap/>
            <w:vAlign w:val="bottom"/>
            <w:hideMark/>
          </w:tcPr>
          <w:p w14:paraId="071E790C" w14:textId="77777777" w:rsidR="000C77AB" w:rsidRPr="008B0656" w:rsidRDefault="000C77AB" w:rsidP="000C77AB">
            <w:pPr>
              <w:spacing w:after="0" w:line="240" w:lineRule="auto"/>
              <w:rPr>
                <w:rFonts w:eastAsia="Times New Roman" w:cs="Times New Roman"/>
              </w:rPr>
            </w:pPr>
            <w:r w:rsidRPr="008B0656">
              <w:rPr>
                <w:rFonts w:eastAsia="Times New Roman" w:cs="Times New Roman"/>
                <w:sz w:val="22"/>
              </w:rPr>
              <w:t> </w:t>
            </w:r>
          </w:p>
        </w:tc>
        <w:tc>
          <w:tcPr>
            <w:tcW w:w="851" w:type="dxa"/>
            <w:tcBorders>
              <w:top w:val="nil"/>
              <w:left w:val="nil"/>
              <w:bottom w:val="double" w:sz="6" w:space="0" w:color="auto"/>
              <w:right w:val="nil"/>
            </w:tcBorders>
            <w:noWrap/>
            <w:vAlign w:val="bottom"/>
            <w:hideMark/>
          </w:tcPr>
          <w:p w14:paraId="37166673" w14:textId="77777777" w:rsidR="000C77AB" w:rsidRPr="008B0656" w:rsidRDefault="000C77AB" w:rsidP="000C77AB">
            <w:pPr>
              <w:spacing w:after="0" w:line="240" w:lineRule="auto"/>
              <w:rPr>
                <w:rFonts w:eastAsia="Times New Roman" w:cs="Times New Roman"/>
              </w:rPr>
            </w:pPr>
            <w:r w:rsidRPr="008B0656">
              <w:rPr>
                <w:rFonts w:eastAsia="Times New Roman" w:cs="Times New Roman"/>
                <w:sz w:val="22"/>
              </w:rPr>
              <w:t> </w:t>
            </w:r>
          </w:p>
        </w:tc>
        <w:tc>
          <w:tcPr>
            <w:tcW w:w="735" w:type="dxa"/>
            <w:tcBorders>
              <w:top w:val="nil"/>
              <w:left w:val="nil"/>
              <w:bottom w:val="double" w:sz="6" w:space="0" w:color="auto"/>
              <w:right w:val="nil"/>
            </w:tcBorders>
            <w:noWrap/>
            <w:vAlign w:val="bottom"/>
            <w:hideMark/>
          </w:tcPr>
          <w:p w14:paraId="7165203E" w14:textId="77777777" w:rsidR="000C77AB" w:rsidRPr="008B0656" w:rsidRDefault="000C77AB" w:rsidP="000C77AB">
            <w:pPr>
              <w:spacing w:after="0" w:line="240" w:lineRule="auto"/>
              <w:rPr>
                <w:rFonts w:eastAsia="Times New Roman" w:cs="Times New Roman"/>
              </w:rPr>
            </w:pPr>
            <w:r w:rsidRPr="008B0656">
              <w:rPr>
                <w:rFonts w:eastAsia="Times New Roman" w:cs="Times New Roman"/>
                <w:sz w:val="22"/>
              </w:rPr>
              <w:t> </w:t>
            </w:r>
          </w:p>
        </w:tc>
        <w:tc>
          <w:tcPr>
            <w:tcW w:w="2667" w:type="dxa"/>
            <w:tcBorders>
              <w:top w:val="nil"/>
              <w:left w:val="nil"/>
              <w:bottom w:val="double" w:sz="6" w:space="0" w:color="auto"/>
              <w:right w:val="nil"/>
            </w:tcBorders>
            <w:noWrap/>
            <w:vAlign w:val="bottom"/>
            <w:hideMark/>
          </w:tcPr>
          <w:p w14:paraId="4F92DBE4" w14:textId="77777777" w:rsidR="000C77AB" w:rsidRPr="008B0656" w:rsidRDefault="000C77AB" w:rsidP="000C77AB">
            <w:pPr>
              <w:spacing w:after="0" w:line="240" w:lineRule="auto"/>
              <w:rPr>
                <w:rFonts w:eastAsia="Times New Roman" w:cs="Times New Roman"/>
              </w:rPr>
            </w:pPr>
            <w:r w:rsidRPr="008B0656">
              <w:rPr>
                <w:rFonts w:eastAsia="Times New Roman" w:cs="Times New Roman"/>
                <w:sz w:val="22"/>
              </w:rPr>
              <w:t> </w:t>
            </w:r>
          </w:p>
        </w:tc>
        <w:tc>
          <w:tcPr>
            <w:tcW w:w="2835" w:type="dxa"/>
            <w:tcBorders>
              <w:top w:val="nil"/>
              <w:left w:val="nil"/>
              <w:bottom w:val="double" w:sz="6" w:space="0" w:color="auto"/>
              <w:right w:val="nil"/>
            </w:tcBorders>
            <w:noWrap/>
            <w:vAlign w:val="bottom"/>
            <w:hideMark/>
          </w:tcPr>
          <w:p w14:paraId="500A8CEC" w14:textId="77777777" w:rsidR="000C77AB" w:rsidRPr="008B0656" w:rsidRDefault="000C77AB" w:rsidP="000C77AB">
            <w:pPr>
              <w:spacing w:after="0" w:line="240" w:lineRule="auto"/>
              <w:rPr>
                <w:rFonts w:eastAsia="Times New Roman" w:cs="Times New Roman"/>
              </w:rPr>
            </w:pPr>
            <w:r w:rsidRPr="008B0656">
              <w:rPr>
                <w:rFonts w:eastAsia="Times New Roman" w:cs="Times New Roman"/>
                <w:sz w:val="22"/>
              </w:rPr>
              <w:t> </w:t>
            </w:r>
          </w:p>
        </w:tc>
        <w:tc>
          <w:tcPr>
            <w:tcW w:w="1165" w:type="dxa"/>
            <w:tcBorders>
              <w:top w:val="nil"/>
              <w:left w:val="nil"/>
              <w:bottom w:val="nil"/>
              <w:right w:val="double" w:sz="6" w:space="0" w:color="auto"/>
            </w:tcBorders>
            <w:noWrap/>
            <w:vAlign w:val="bottom"/>
            <w:hideMark/>
          </w:tcPr>
          <w:p w14:paraId="3FCD246F" w14:textId="77777777" w:rsidR="000C77AB" w:rsidRPr="008B0656" w:rsidRDefault="000C77AB" w:rsidP="000C77AB">
            <w:pPr>
              <w:spacing w:after="0" w:line="240" w:lineRule="auto"/>
              <w:rPr>
                <w:rFonts w:eastAsia="Times New Roman" w:cs="Times New Roman"/>
              </w:rPr>
            </w:pPr>
            <w:r w:rsidRPr="008B0656">
              <w:rPr>
                <w:rFonts w:eastAsia="Times New Roman" w:cs="Times New Roman"/>
                <w:sz w:val="22"/>
              </w:rPr>
              <w:t> </w:t>
            </w:r>
          </w:p>
        </w:tc>
      </w:tr>
      <w:tr w:rsidR="000C77AB" w:rsidRPr="008B0656" w14:paraId="59BE1583" w14:textId="77777777" w:rsidTr="000C77AB">
        <w:trPr>
          <w:trHeight w:val="203"/>
          <w:jc w:val="center"/>
        </w:trPr>
        <w:tc>
          <w:tcPr>
            <w:tcW w:w="540" w:type="dxa"/>
            <w:tcBorders>
              <w:top w:val="nil"/>
              <w:left w:val="double" w:sz="6" w:space="0" w:color="auto"/>
              <w:bottom w:val="single" w:sz="8" w:space="0" w:color="auto"/>
              <w:right w:val="single" w:sz="8" w:space="0" w:color="auto"/>
            </w:tcBorders>
            <w:noWrap/>
            <w:vAlign w:val="bottom"/>
            <w:hideMark/>
          </w:tcPr>
          <w:p w14:paraId="3ADC83B1"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1.</w:t>
            </w:r>
          </w:p>
        </w:tc>
        <w:tc>
          <w:tcPr>
            <w:tcW w:w="1051" w:type="dxa"/>
            <w:tcBorders>
              <w:top w:val="nil"/>
              <w:left w:val="nil"/>
              <w:bottom w:val="single" w:sz="8" w:space="0" w:color="auto"/>
              <w:right w:val="single" w:sz="8" w:space="0" w:color="auto"/>
            </w:tcBorders>
            <w:noWrap/>
            <w:vAlign w:val="bottom"/>
            <w:hideMark/>
          </w:tcPr>
          <w:p w14:paraId="38B4F318"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I-1</w:t>
            </w:r>
          </w:p>
        </w:tc>
        <w:tc>
          <w:tcPr>
            <w:tcW w:w="953" w:type="dxa"/>
            <w:tcBorders>
              <w:top w:val="nil"/>
              <w:left w:val="nil"/>
              <w:bottom w:val="single" w:sz="8" w:space="0" w:color="auto"/>
              <w:right w:val="single" w:sz="8" w:space="0" w:color="auto"/>
            </w:tcBorders>
            <w:noWrap/>
          </w:tcPr>
          <w:p w14:paraId="10DEB8BD"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16</w:t>
            </w:r>
          </w:p>
        </w:tc>
        <w:tc>
          <w:tcPr>
            <w:tcW w:w="851" w:type="dxa"/>
            <w:tcBorders>
              <w:top w:val="nil"/>
              <w:left w:val="nil"/>
              <w:bottom w:val="single" w:sz="8" w:space="0" w:color="auto"/>
              <w:right w:val="single" w:sz="8" w:space="0" w:color="auto"/>
            </w:tcBorders>
            <w:noWrap/>
          </w:tcPr>
          <w:p w14:paraId="4B61D60B"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3</w:t>
            </w:r>
          </w:p>
        </w:tc>
        <w:tc>
          <w:tcPr>
            <w:tcW w:w="735" w:type="dxa"/>
            <w:tcBorders>
              <w:top w:val="double" w:sz="6" w:space="0" w:color="auto"/>
              <w:left w:val="nil"/>
              <w:bottom w:val="single" w:sz="4" w:space="0" w:color="auto"/>
              <w:right w:val="single" w:sz="8" w:space="0" w:color="auto"/>
            </w:tcBorders>
            <w:noWrap/>
          </w:tcPr>
          <w:p w14:paraId="035D445C"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19</w:t>
            </w:r>
          </w:p>
        </w:tc>
        <w:tc>
          <w:tcPr>
            <w:tcW w:w="2667" w:type="dxa"/>
            <w:tcBorders>
              <w:top w:val="nil"/>
              <w:left w:val="nil"/>
              <w:bottom w:val="nil"/>
              <w:right w:val="nil"/>
            </w:tcBorders>
            <w:noWrap/>
            <w:vAlign w:val="bottom"/>
          </w:tcPr>
          <w:p w14:paraId="2C14212A"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lang w:val="sr-Cyrl-CS"/>
              </w:rPr>
              <w:t>Димитријевић Мирјана</w:t>
            </w:r>
          </w:p>
        </w:tc>
        <w:tc>
          <w:tcPr>
            <w:tcW w:w="2835" w:type="dxa"/>
            <w:tcBorders>
              <w:top w:val="nil"/>
              <w:left w:val="single" w:sz="8" w:space="0" w:color="auto"/>
              <w:bottom w:val="single" w:sz="8" w:space="0" w:color="auto"/>
              <w:right w:val="single" w:sz="8" w:space="0" w:color="auto"/>
            </w:tcBorders>
            <w:noWrap/>
            <w:vAlign w:val="bottom"/>
          </w:tcPr>
          <w:p w14:paraId="1B491463" w14:textId="77777777" w:rsidR="000C77AB" w:rsidRPr="008B0656" w:rsidRDefault="000C77AB" w:rsidP="000C77AB">
            <w:pPr>
              <w:spacing w:after="0" w:line="240" w:lineRule="auto"/>
              <w:jc w:val="center"/>
              <w:rPr>
                <w:rFonts w:eastAsia="Times New Roman" w:cs="Times New Roman"/>
                <w:lang w:val="sr-Cyrl-CS"/>
              </w:rPr>
            </w:pPr>
            <w:r w:rsidRPr="008B0656">
              <w:rPr>
                <w:rFonts w:eastAsia="Times New Roman" w:cs="Times New Roman"/>
                <w:sz w:val="22"/>
                <w:lang w:val="sr-Cyrl-CS"/>
              </w:rPr>
              <w:t>рачунарски</w:t>
            </w:r>
          </w:p>
        </w:tc>
        <w:tc>
          <w:tcPr>
            <w:tcW w:w="1165" w:type="dxa"/>
            <w:tcBorders>
              <w:top w:val="double" w:sz="6" w:space="0" w:color="auto"/>
              <w:left w:val="nil"/>
              <w:bottom w:val="single" w:sz="8" w:space="0" w:color="auto"/>
              <w:right w:val="double" w:sz="6" w:space="0" w:color="auto"/>
            </w:tcBorders>
            <w:noWrap/>
            <w:vAlign w:val="bottom"/>
          </w:tcPr>
          <w:p w14:paraId="5D9FE26B"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35</w:t>
            </w:r>
          </w:p>
        </w:tc>
      </w:tr>
      <w:tr w:rsidR="000C77AB" w:rsidRPr="008B0656" w14:paraId="15722AE8" w14:textId="77777777" w:rsidTr="000C77AB">
        <w:trPr>
          <w:trHeight w:val="261"/>
          <w:jc w:val="center"/>
        </w:trPr>
        <w:tc>
          <w:tcPr>
            <w:tcW w:w="540" w:type="dxa"/>
            <w:tcBorders>
              <w:top w:val="nil"/>
              <w:left w:val="double" w:sz="6" w:space="0" w:color="auto"/>
              <w:bottom w:val="single" w:sz="8" w:space="0" w:color="auto"/>
              <w:right w:val="single" w:sz="8" w:space="0" w:color="auto"/>
            </w:tcBorders>
            <w:noWrap/>
            <w:vAlign w:val="bottom"/>
            <w:hideMark/>
          </w:tcPr>
          <w:p w14:paraId="6C4C18FB"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2.</w:t>
            </w:r>
          </w:p>
        </w:tc>
        <w:tc>
          <w:tcPr>
            <w:tcW w:w="1051" w:type="dxa"/>
            <w:tcBorders>
              <w:top w:val="nil"/>
              <w:left w:val="nil"/>
              <w:bottom w:val="single" w:sz="8" w:space="0" w:color="auto"/>
              <w:right w:val="single" w:sz="8" w:space="0" w:color="auto"/>
            </w:tcBorders>
            <w:noWrap/>
            <w:vAlign w:val="bottom"/>
            <w:hideMark/>
          </w:tcPr>
          <w:p w14:paraId="3E673F95"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I-2</w:t>
            </w:r>
          </w:p>
        </w:tc>
        <w:tc>
          <w:tcPr>
            <w:tcW w:w="953" w:type="dxa"/>
            <w:tcBorders>
              <w:top w:val="nil"/>
              <w:left w:val="nil"/>
              <w:bottom w:val="single" w:sz="8" w:space="0" w:color="auto"/>
              <w:right w:val="single" w:sz="8" w:space="0" w:color="auto"/>
            </w:tcBorders>
            <w:noWrap/>
          </w:tcPr>
          <w:p w14:paraId="19FF0E46"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17</w:t>
            </w:r>
          </w:p>
        </w:tc>
        <w:tc>
          <w:tcPr>
            <w:tcW w:w="851" w:type="dxa"/>
            <w:tcBorders>
              <w:top w:val="nil"/>
              <w:left w:val="nil"/>
              <w:bottom w:val="single" w:sz="8" w:space="0" w:color="auto"/>
              <w:right w:val="single" w:sz="8" w:space="0" w:color="auto"/>
            </w:tcBorders>
            <w:noWrap/>
          </w:tcPr>
          <w:p w14:paraId="68D3506B"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2</w:t>
            </w:r>
          </w:p>
        </w:tc>
        <w:tc>
          <w:tcPr>
            <w:tcW w:w="735" w:type="dxa"/>
            <w:tcBorders>
              <w:top w:val="single" w:sz="4" w:space="0" w:color="auto"/>
              <w:left w:val="nil"/>
              <w:bottom w:val="single" w:sz="4" w:space="0" w:color="auto"/>
              <w:right w:val="single" w:sz="8" w:space="0" w:color="auto"/>
            </w:tcBorders>
            <w:noWrap/>
          </w:tcPr>
          <w:p w14:paraId="0DC11388"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19</w:t>
            </w:r>
          </w:p>
        </w:tc>
        <w:tc>
          <w:tcPr>
            <w:tcW w:w="2667" w:type="dxa"/>
            <w:tcBorders>
              <w:top w:val="single" w:sz="8" w:space="0" w:color="auto"/>
              <w:left w:val="nil"/>
              <w:bottom w:val="single" w:sz="8" w:space="0" w:color="auto"/>
              <w:right w:val="single" w:sz="8" w:space="0" w:color="auto"/>
            </w:tcBorders>
            <w:noWrap/>
            <w:vAlign w:val="bottom"/>
          </w:tcPr>
          <w:p w14:paraId="43170925" w14:textId="77777777" w:rsidR="000C77AB" w:rsidRPr="008B0656" w:rsidRDefault="000C77AB" w:rsidP="000C77AB">
            <w:pPr>
              <w:spacing w:after="0" w:line="240" w:lineRule="auto"/>
              <w:ind w:firstLineChars="100" w:firstLine="220"/>
              <w:rPr>
                <w:rFonts w:eastAsia="Times New Roman" w:cs="Times New Roman"/>
              </w:rPr>
            </w:pPr>
            <w:r w:rsidRPr="008B0656">
              <w:rPr>
                <w:rFonts w:eastAsia="Times New Roman" w:cs="Times New Roman"/>
                <w:sz w:val="22"/>
                <w:lang w:val="sr-Cyrl-CS"/>
              </w:rPr>
              <w:t>Митић Марија</w:t>
            </w:r>
          </w:p>
        </w:tc>
        <w:tc>
          <w:tcPr>
            <w:tcW w:w="2835" w:type="dxa"/>
            <w:tcBorders>
              <w:top w:val="nil"/>
              <w:left w:val="nil"/>
              <w:bottom w:val="single" w:sz="8" w:space="0" w:color="auto"/>
              <w:right w:val="single" w:sz="8" w:space="0" w:color="auto"/>
            </w:tcBorders>
            <w:noWrap/>
            <w:vAlign w:val="bottom"/>
          </w:tcPr>
          <w:p w14:paraId="65C6A7E1"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lang w:val="sr-Cyrl-CS"/>
              </w:rPr>
              <w:t>рачунарски</w:t>
            </w:r>
          </w:p>
        </w:tc>
        <w:tc>
          <w:tcPr>
            <w:tcW w:w="1165" w:type="dxa"/>
            <w:tcBorders>
              <w:top w:val="nil"/>
              <w:left w:val="nil"/>
              <w:bottom w:val="single" w:sz="8" w:space="0" w:color="auto"/>
              <w:right w:val="double" w:sz="6" w:space="0" w:color="auto"/>
            </w:tcBorders>
            <w:noWrap/>
            <w:vAlign w:val="bottom"/>
          </w:tcPr>
          <w:p w14:paraId="112361F8"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33</w:t>
            </w:r>
          </w:p>
        </w:tc>
      </w:tr>
      <w:tr w:rsidR="000C77AB" w:rsidRPr="008B0656" w14:paraId="1E47CAFE" w14:textId="77777777" w:rsidTr="000C77AB">
        <w:trPr>
          <w:trHeight w:val="265"/>
          <w:jc w:val="center"/>
        </w:trPr>
        <w:tc>
          <w:tcPr>
            <w:tcW w:w="540" w:type="dxa"/>
            <w:tcBorders>
              <w:top w:val="nil"/>
              <w:left w:val="double" w:sz="6" w:space="0" w:color="auto"/>
              <w:bottom w:val="single" w:sz="8" w:space="0" w:color="auto"/>
              <w:right w:val="single" w:sz="8" w:space="0" w:color="auto"/>
            </w:tcBorders>
            <w:noWrap/>
            <w:vAlign w:val="bottom"/>
            <w:hideMark/>
          </w:tcPr>
          <w:p w14:paraId="57E4C884"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3.</w:t>
            </w:r>
          </w:p>
        </w:tc>
        <w:tc>
          <w:tcPr>
            <w:tcW w:w="1051" w:type="dxa"/>
            <w:tcBorders>
              <w:top w:val="nil"/>
              <w:left w:val="nil"/>
              <w:bottom w:val="single" w:sz="8" w:space="0" w:color="auto"/>
              <w:right w:val="single" w:sz="8" w:space="0" w:color="auto"/>
            </w:tcBorders>
            <w:noWrap/>
            <w:vAlign w:val="bottom"/>
            <w:hideMark/>
          </w:tcPr>
          <w:p w14:paraId="7EED5FAB"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I-3</w:t>
            </w:r>
          </w:p>
        </w:tc>
        <w:tc>
          <w:tcPr>
            <w:tcW w:w="953" w:type="dxa"/>
            <w:tcBorders>
              <w:top w:val="nil"/>
              <w:left w:val="nil"/>
              <w:bottom w:val="single" w:sz="8" w:space="0" w:color="auto"/>
              <w:right w:val="single" w:sz="8" w:space="0" w:color="auto"/>
            </w:tcBorders>
            <w:noWrap/>
          </w:tcPr>
          <w:p w14:paraId="737C1CA7"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9</w:t>
            </w:r>
          </w:p>
        </w:tc>
        <w:tc>
          <w:tcPr>
            <w:tcW w:w="851" w:type="dxa"/>
            <w:tcBorders>
              <w:top w:val="nil"/>
              <w:left w:val="nil"/>
              <w:bottom w:val="single" w:sz="8" w:space="0" w:color="auto"/>
              <w:right w:val="single" w:sz="8" w:space="0" w:color="auto"/>
            </w:tcBorders>
            <w:noWrap/>
          </w:tcPr>
          <w:p w14:paraId="7B64247B"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10</w:t>
            </w:r>
          </w:p>
        </w:tc>
        <w:tc>
          <w:tcPr>
            <w:tcW w:w="735" w:type="dxa"/>
            <w:tcBorders>
              <w:top w:val="single" w:sz="4" w:space="0" w:color="auto"/>
              <w:left w:val="nil"/>
              <w:bottom w:val="single" w:sz="4" w:space="0" w:color="auto"/>
              <w:right w:val="single" w:sz="8" w:space="0" w:color="auto"/>
            </w:tcBorders>
            <w:noWrap/>
          </w:tcPr>
          <w:p w14:paraId="4BD87F97"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19</w:t>
            </w:r>
          </w:p>
        </w:tc>
        <w:tc>
          <w:tcPr>
            <w:tcW w:w="2667" w:type="dxa"/>
            <w:tcBorders>
              <w:top w:val="nil"/>
              <w:left w:val="nil"/>
              <w:bottom w:val="single" w:sz="8" w:space="0" w:color="auto"/>
              <w:right w:val="single" w:sz="8" w:space="0" w:color="auto"/>
            </w:tcBorders>
            <w:noWrap/>
            <w:vAlign w:val="bottom"/>
          </w:tcPr>
          <w:p w14:paraId="4BA395E7"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lang w:val="sr-Cyrl-CS"/>
              </w:rPr>
              <w:t>Стојковић Наташа</w:t>
            </w:r>
          </w:p>
        </w:tc>
        <w:tc>
          <w:tcPr>
            <w:tcW w:w="2835" w:type="dxa"/>
            <w:tcBorders>
              <w:top w:val="nil"/>
              <w:left w:val="nil"/>
              <w:bottom w:val="single" w:sz="8" w:space="0" w:color="auto"/>
              <w:right w:val="nil"/>
            </w:tcBorders>
            <w:noWrap/>
            <w:vAlign w:val="bottom"/>
          </w:tcPr>
          <w:p w14:paraId="5DBA94C9"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биохемијски</w:t>
            </w:r>
          </w:p>
        </w:tc>
        <w:tc>
          <w:tcPr>
            <w:tcW w:w="1165" w:type="dxa"/>
            <w:tcBorders>
              <w:top w:val="nil"/>
              <w:left w:val="single" w:sz="8" w:space="0" w:color="auto"/>
              <w:bottom w:val="single" w:sz="8" w:space="0" w:color="auto"/>
              <w:right w:val="double" w:sz="6" w:space="0" w:color="auto"/>
            </w:tcBorders>
            <w:noWrap/>
            <w:vAlign w:val="bottom"/>
          </w:tcPr>
          <w:p w14:paraId="59EAC300"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13</w:t>
            </w:r>
          </w:p>
        </w:tc>
      </w:tr>
      <w:tr w:rsidR="000C77AB" w:rsidRPr="008B0656" w14:paraId="77245DDA" w14:textId="77777777" w:rsidTr="000C77AB">
        <w:trPr>
          <w:trHeight w:val="270"/>
          <w:jc w:val="center"/>
        </w:trPr>
        <w:tc>
          <w:tcPr>
            <w:tcW w:w="540" w:type="dxa"/>
            <w:tcBorders>
              <w:top w:val="nil"/>
              <w:left w:val="double" w:sz="6" w:space="0" w:color="auto"/>
              <w:bottom w:val="single" w:sz="8" w:space="0" w:color="auto"/>
              <w:right w:val="single" w:sz="8" w:space="0" w:color="auto"/>
            </w:tcBorders>
            <w:noWrap/>
            <w:vAlign w:val="bottom"/>
            <w:hideMark/>
          </w:tcPr>
          <w:p w14:paraId="43432CA5"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4.</w:t>
            </w:r>
          </w:p>
        </w:tc>
        <w:tc>
          <w:tcPr>
            <w:tcW w:w="1051" w:type="dxa"/>
            <w:tcBorders>
              <w:top w:val="nil"/>
              <w:left w:val="nil"/>
              <w:bottom w:val="single" w:sz="8" w:space="0" w:color="auto"/>
              <w:right w:val="single" w:sz="8" w:space="0" w:color="auto"/>
            </w:tcBorders>
            <w:noWrap/>
            <w:vAlign w:val="bottom"/>
            <w:hideMark/>
          </w:tcPr>
          <w:p w14:paraId="03147C87"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I-4</w:t>
            </w:r>
          </w:p>
        </w:tc>
        <w:tc>
          <w:tcPr>
            <w:tcW w:w="953" w:type="dxa"/>
            <w:tcBorders>
              <w:top w:val="nil"/>
              <w:left w:val="nil"/>
              <w:bottom w:val="single" w:sz="8" w:space="0" w:color="auto"/>
              <w:right w:val="single" w:sz="8" w:space="0" w:color="auto"/>
            </w:tcBorders>
            <w:noWrap/>
          </w:tcPr>
          <w:p w14:paraId="43F9FE91"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16</w:t>
            </w:r>
          </w:p>
        </w:tc>
        <w:tc>
          <w:tcPr>
            <w:tcW w:w="851" w:type="dxa"/>
            <w:tcBorders>
              <w:top w:val="nil"/>
              <w:left w:val="nil"/>
              <w:bottom w:val="single" w:sz="8" w:space="0" w:color="auto"/>
              <w:right w:val="single" w:sz="8" w:space="0" w:color="auto"/>
            </w:tcBorders>
            <w:noWrap/>
          </w:tcPr>
          <w:p w14:paraId="68A7CB01"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12</w:t>
            </w:r>
          </w:p>
        </w:tc>
        <w:tc>
          <w:tcPr>
            <w:tcW w:w="735" w:type="dxa"/>
            <w:tcBorders>
              <w:top w:val="single" w:sz="4" w:space="0" w:color="auto"/>
              <w:left w:val="nil"/>
              <w:bottom w:val="single" w:sz="4" w:space="0" w:color="auto"/>
              <w:right w:val="single" w:sz="8" w:space="0" w:color="auto"/>
            </w:tcBorders>
            <w:noWrap/>
          </w:tcPr>
          <w:p w14:paraId="0823DD67"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28</w:t>
            </w:r>
          </w:p>
        </w:tc>
        <w:tc>
          <w:tcPr>
            <w:tcW w:w="2667" w:type="dxa"/>
            <w:tcBorders>
              <w:top w:val="nil"/>
              <w:left w:val="nil"/>
              <w:bottom w:val="single" w:sz="8" w:space="0" w:color="auto"/>
              <w:right w:val="single" w:sz="8" w:space="0" w:color="auto"/>
            </w:tcBorders>
            <w:noWrap/>
            <w:vAlign w:val="bottom"/>
          </w:tcPr>
          <w:p w14:paraId="62F16B71" w14:textId="77777777" w:rsidR="000C77AB" w:rsidRPr="008B0656" w:rsidRDefault="000C77AB" w:rsidP="000C77AB">
            <w:pPr>
              <w:spacing w:after="0" w:line="240" w:lineRule="auto"/>
              <w:ind w:leftChars="108" w:left="259"/>
              <w:rPr>
                <w:rFonts w:eastAsia="Times New Roman" w:cs="Times New Roman"/>
                <w:lang w:val="sr-Cyrl-CS"/>
              </w:rPr>
            </w:pPr>
            <w:r w:rsidRPr="008B0656">
              <w:rPr>
                <w:rFonts w:eastAsia="Times New Roman" w:cs="Times New Roman"/>
                <w:sz w:val="22"/>
                <w:lang w:val="sr-Cyrl-CS"/>
              </w:rPr>
              <w:t>Вељковић Ана</w:t>
            </w:r>
          </w:p>
        </w:tc>
        <w:tc>
          <w:tcPr>
            <w:tcW w:w="2835" w:type="dxa"/>
            <w:tcBorders>
              <w:top w:val="nil"/>
              <w:left w:val="nil"/>
              <w:bottom w:val="single" w:sz="8" w:space="0" w:color="auto"/>
              <w:right w:val="nil"/>
            </w:tcBorders>
            <w:noWrap/>
            <w:vAlign w:val="bottom"/>
          </w:tcPr>
          <w:p w14:paraId="62B3C2A3"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природно-математички</w:t>
            </w:r>
          </w:p>
        </w:tc>
        <w:tc>
          <w:tcPr>
            <w:tcW w:w="1165" w:type="dxa"/>
            <w:tcBorders>
              <w:top w:val="nil"/>
              <w:left w:val="single" w:sz="8" w:space="0" w:color="auto"/>
              <w:bottom w:val="single" w:sz="8" w:space="0" w:color="auto"/>
              <w:right w:val="double" w:sz="6" w:space="0" w:color="auto"/>
            </w:tcBorders>
            <w:noWrap/>
            <w:vAlign w:val="bottom"/>
          </w:tcPr>
          <w:p w14:paraId="253ED955"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22</w:t>
            </w:r>
          </w:p>
        </w:tc>
      </w:tr>
      <w:tr w:rsidR="000C77AB" w:rsidRPr="008B0656" w14:paraId="3EFD167E" w14:textId="77777777" w:rsidTr="000C77AB">
        <w:trPr>
          <w:trHeight w:val="259"/>
          <w:jc w:val="center"/>
        </w:trPr>
        <w:tc>
          <w:tcPr>
            <w:tcW w:w="540" w:type="dxa"/>
            <w:tcBorders>
              <w:top w:val="nil"/>
              <w:left w:val="double" w:sz="6" w:space="0" w:color="auto"/>
              <w:bottom w:val="single" w:sz="8" w:space="0" w:color="auto"/>
              <w:right w:val="single" w:sz="8" w:space="0" w:color="auto"/>
            </w:tcBorders>
            <w:noWrap/>
            <w:vAlign w:val="bottom"/>
            <w:hideMark/>
          </w:tcPr>
          <w:p w14:paraId="49317B71"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5.</w:t>
            </w:r>
          </w:p>
        </w:tc>
        <w:tc>
          <w:tcPr>
            <w:tcW w:w="1051" w:type="dxa"/>
            <w:tcBorders>
              <w:top w:val="nil"/>
              <w:left w:val="nil"/>
              <w:bottom w:val="single" w:sz="8" w:space="0" w:color="auto"/>
              <w:right w:val="single" w:sz="8" w:space="0" w:color="auto"/>
            </w:tcBorders>
            <w:noWrap/>
            <w:vAlign w:val="bottom"/>
            <w:hideMark/>
          </w:tcPr>
          <w:p w14:paraId="0A5972A6"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I-5</w:t>
            </w:r>
          </w:p>
        </w:tc>
        <w:tc>
          <w:tcPr>
            <w:tcW w:w="953" w:type="dxa"/>
            <w:tcBorders>
              <w:top w:val="nil"/>
              <w:left w:val="nil"/>
              <w:bottom w:val="single" w:sz="8" w:space="0" w:color="auto"/>
              <w:right w:val="single" w:sz="8" w:space="0" w:color="auto"/>
            </w:tcBorders>
            <w:noWrap/>
          </w:tcPr>
          <w:p w14:paraId="2490008E"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13</w:t>
            </w:r>
          </w:p>
        </w:tc>
        <w:tc>
          <w:tcPr>
            <w:tcW w:w="851" w:type="dxa"/>
            <w:tcBorders>
              <w:top w:val="nil"/>
              <w:left w:val="nil"/>
              <w:bottom w:val="single" w:sz="8" w:space="0" w:color="auto"/>
              <w:right w:val="single" w:sz="8" w:space="0" w:color="auto"/>
            </w:tcBorders>
            <w:noWrap/>
          </w:tcPr>
          <w:p w14:paraId="43720E8B"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16</w:t>
            </w:r>
          </w:p>
        </w:tc>
        <w:tc>
          <w:tcPr>
            <w:tcW w:w="735" w:type="dxa"/>
            <w:tcBorders>
              <w:top w:val="single" w:sz="4" w:space="0" w:color="auto"/>
              <w:left w:val="nil"/>
              <w:bottom w:val="single" w:sz="4" w:space="0" w:color="auto"/>
              <w:right w:val="single" w:sz="8" w:space="0" w:color="auto"/>
            </w:tcBorders>
            <w:noWrap/>
          </w:tcPr>
          <w:p w14:paraId="09A4C4DD"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29</w:t>
            </w:r>
          </w:p>
        </w:tc>
        <w:tc>
          <w:tcPr>
            <w:tcW w:w="2667" w:type="dxa"/>
            <w:tcBorders>
              <w:top w:val="nil"/>
              <w:left w:val="nil"/>
              <w:bottom w:val="single" w:sz="8" w:space="0" w:color="auto"/>
              <w:right w:val="single" w:sz="8" w:space="0" w:color="auto"/>
            </w:tcBorders>
            <w:noWrap/>
            <w:vAlign w:val="bottom"/>
          </w:tcPr>
          <w:p w14:paraId="11210803" w14:textId="77777777" w:rsidR="000C77AB" w:rsidRPr="008B0656" w:rsidRDefault="000C77AB" w:rsidP="000C77AB">
            <w:pPr>
              <w:spacing w:after="0" w:line="240" w:lineRule="auto"/>
              <w:ind w:firstLineChars="100" w:firstLine="240"/>
              <w:rPr>
                <w:rFonts w:eastAsia="Times New Roman" w:cs="Times New Roman"/>
              </w:rPr>
            </w:pPr>
            <w:r w:rsidRPr="008B0656">
              <w:rPr>
                <w:rFonts w:eastAsia="Times New Roman" w:cs="Times New Roman"/>
                <w:lang w:val="sr-Cyrl-CS"/>
              </w:rPr>
              <w:t>Стаменковић Ивана</w:t>
            </w:r>
            <w:r w:rsidRPr="008B0656">
              <w:rPr>
                <w:rFonts w:eastAsia="Times New Roman" w:cs="Times New Roman"/>
                <w:sz w:val="22"/>
              </w:rPr>
              <w:t xml:space="preserve"> </w:t>
            </w:r>
          </w:p>
        </w:tc>
        <w:tc>
          <w:tcPr>
            <w:tcW w:w="2835" w:type="dxa"/>
            <w:tcBorders>
              <w:top w:val="nil"/>
              <w:left w:val="nil"/>
              <w:bottom w:val="single" w:sz="8" w:space="0" w:color="auto"/>
              <w:right w:val="nil"/>
            </w:tcBorders>
            <w:noWrap/>
            <w:vAlign w:val="bottom"/>
          </w:tcPr>
          <w:p w14:paraId="3B3D17A2"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природно-математички</w:t>
            </w:r>
          </w:p>
        </w:tc>
        <w:tc>
          <w:tcPr>
            <w:tcW w:w="1165" w:type="dxa"/>
            <w:tcBorders>
              <w:top w:val="nil"/>
              <w:left w:val="single" w:sz="8" w:space="0" w:color="auto"/>
              <w:bottom w:val="single" w:sz="8" w:space="0" w:color="auto"/>
              <w:right w:val="double" w:sz="6" w:space="0" w:color="auto"/>
            </w:tcBorders>
            <w:noWrap/>
            <w:vAlign w:val="bottom"/>
          </w:tcPr>
          <w:p w14:paraId="31C072B3"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41</w:t>
            </w:r>
          </w:p>
        </w:tc>
      </w:tr>
      <w:tr w:rsidR="000C77AB" w:rsidRPr="008B0656" w14:paraId="1F46FF70" w14:textId="77777777" w:rsidTr="000C77AB">
        <w:trPr>
          <w:trHeight w:val="259"/>
          <w:jc w:val="center"/>
        </w:trPr>
        <w:tc>
          <w:tcPr>
            <w:tcW w:w="540" w:type="dxa"/>
            <w:tcBorders>
              <w:top w:val="nil"/>
              <w:left w:val="double" w:sz="6" w:space="0" w:color="auto"/>
              <w:bottom w:val="single" w:sz="8" w:space="0" w:color="auto"/>
              <w:right w:val="single" w:sz="8" w:space="0" w:color="auto"/>
            </w:tcBorders>
            <w:noWrap/>
            <w:vAlign w:val="bottom"/>
            <w:hideMark/>
          </w:tcPr>
          <w:p w14:paraId="0E54B4F8"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6.</w:t>
            </w:r>
          </w:p>
        </w:tc>
        <w:tc>
          <w:tcPr>
            <w:tcW w:w="1051" w:type="dxa"/>
            <w:tcBorders>
              <w:top w:val="nil"/>
              <w:left w:val="nil"/>
              <w:bottom w:val="single" w:sz="8" w:space="0" w:color="auto"/>
              <w:right w:val="single" w:sz="8" w:space="0" w:color="auto"/>
            </w:tcBorders>
            <w:noWrap/>
            <w:vAlign w:val="bottom"/>
            <w:hideMark/>
          </w:tcPr>
          <w:p w14:paraId="62AF55B9"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I-6</w:t>
            </w:r>
          </w:p>
        </w:tc>
        <w:tc>
          <w:tcPr>
            <w:tcW w:w="953" w:type="dxa"/>
            <w:tcBorders>
              <w:top w:val="nil"/>
              <w:left w:val="nil"/>
              <w:bottom w:val="single" w:sz="8" w:space="0" w:color="auto"/>
              <w:right w:val="single" w:sz="8" w:space="0" w:color="auto"/>
            </w:tcBorders>
            <w:noWrap/>
          </w:tcPr>
          <w:p w14:paraId="7B788CEB"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16</w:t>
            </w:r>
          </w:p>
        </w:tc>
        <w:tc>
          <w:tcPr>
            <w:tcW w:w="851" w:type="dxa"/>
            <w:tcBorders>
              <w:top w:val="nil"/>
              <w:left w:val="nil"/>
              <w:bottom w:val="single" w:sz="8" w:space="0" w:color="auto"/>
              <w:right w:val="single" w:sz="8" w:space="0" w:color="auto"/>
            </w:tcBorders>
            <w:noWrap/>
          </w:tcPr>
          <w:p w14:paraId="5AC31718"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12</w:t>
            </w:r>
          </w:p>
        </w:tc>
        <w:tc>
          <w:tcPr>
            <w:tcW w:w="735" w:type="dxa"/>
            <w:tcBorders>
              <w:top w:val="single" w:sz="4" w:space="0" w:color="auto"/>
              <w:left w:val="nil"/>
              <w:bottom w:val="single" w:sz="4" w:space="0" w:color="auto"/>
              <w:right w:val="single" w:sz="8" w:space="0" w:color="auto"/>
            </w:tcBorders>
            <w:noWrap/>
          </w:tcPr>
          <w:p w14:paraId="0959DA26"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28</w:t>
            </w:r>
          </w:p>
        </w:tc>
        <w:tc>
          <w:tcPr>
            <w:tcW w:w="2667" w:type="dxa"/>
            <w:tcBorders>
              <w:top w:val="nil"/>
              <w:left w:val="nil"/>
              <w:bottom w:val="single" w:sz="8" w:space="0" w:color="auto"/>
              <w:right w:val="single" w:sz="8" w:space="0" w:color="auto"/>
            </w:tcBorders>
            <w:noWrap/>
            <w:vAlign w:val="bottom"/>
          </w:tcPr>
          <w:p w14:paraId="5712A2E5" w14:textId="77777777" w:rsidR="000C77AB" w:rsidRPr="008B0656" w:rsidRDefault="000C77AB" w:rsidP="000C77AB">
            <w:pPr>
              <w:spacing w:after="0" w:line="240" w:lineRule="auto"/>
              <w:ind w:firstLineChars="100" w:firstLine="220"/>
              <w:rPr>
                <w:rFonts w:eastAsia="Times New Roman" w:cs="Times New Roman"/>
              </w:rPr>
            </w:pPr>
            <w:r w:rsidRPr="008B0656">
              <w:rPr>
                <w:rFonts w:eastAsia="Times New Roman" w:cs="Times New Roman"/>
                <w:sz w:val="22"/>
              </w:rPr>
              <w:t>Ивановић Милан</w:t>
            </w:r>
          </w:p>
        </w:tc>
        <w:tc>
          <w:tcPr>
            <w:tcW w:w="2835" w:type="dxa"/>
            <w:tcBorders>
              <w:top w:val="nil"/>
              <w:left w:val="nil"/>
              <w:bottom w:val="single" w:sz="8" w:space="0" w:color="auto"/>
              <w:right w:val="nil"/>
            </w:tcBorders>
            <w:noWrap/>
            <w:vAlign w:val="bottom"/>
          </w:tcPr>
          <w:p w14:paraId="010002C9"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природно-математички</w:t>
            </w:r>
          </w:p>
        </w:tc>
        <w:tc>
          <w:tcPr>
            <w:tcW w:w="1165" w:type="dxa"/>
            <w:tcBorders>
              <w:top w:val="nil"/>
              <w:left w:val="single" w:sz="8" w:space="0" w:color="auto"/>
              <w:bottom w:val="single" w:sz="8" w:space="0" w:color="auto"/>
              <w:right w:val="double" w:sz="6" w:space="0" w:color="auto"/>
            </w:tcBorders>
            <w:noWrap/>
            <w:vAlign w:val="bottom"/>
          </w:tcPr>
          <w:p w14:paraId="78779974"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42</w:t>
            </w:r>
          </w:p>
        </w:tc>
      </w:tr>
      <w:tr w:rsidR="000C77AB" w:rsidRPr="008B0656" w14:paraId="734B66D1" w14:textId="77777777" w:rsidTr="000C77AB">
        <w:trPr>
          <w:trHeight w:val="228"/>
          <w:jc w:val="center"/>
        </w:trPr>
        <w:tc>
          <w:tcPr>
            <w:tcW w:w="540" w:type="dxa"/>
            <w:tcBorders>
              <w:top w:val="nil"/>
              <w:left w:val="double" w:sz="6" w:space="0" w:color="auto"/>
              <w:bottom w:val="single" w:sz="8" w:space="0" w:color="auto"/>
              <w:right w:val="single" w:sz="8" w:space="0" w:color="auto"/>
            </w:tcBorders>
            <w:noWrap/>
            <w:vAlign w:val="bottom"/>
            <w:hideMark/>
          </w:tcPr>
          <w:p w14:paraId="01C23A4B" w14:textId="77777777" w:rsidR="000C77AB" w:rsidRPr="008B0656" w:rsidRDefault="000C77AB" w:rsidP="000C77AB">
            <w:pPr>
              <w:spacing w:after="0" w:line="240" w:lineRule="auto"/>
              <w:jc w:val="center"/>
              <w:rPr>
                <w:rFonts w:eastAsia="Times New Roman" w:cs="Times New Roman"/>
                <w:lang w:val="sr-Cyrl-CS"/>
              </w:rPr>
            </w:pPr>
            <w:r w:rsidRPr="008B0656">
              <w:rPr>
                <w:rFonts w:eastAsia="Times New Roman" w:cs="Times New Roman"/>
                <w:lang w:val="sr-Cyrl-CS"/>
              </w:rPr>
              <w:t>7.</w:t>
            </w:r>
          </w:p>
        </w:tc>
        <w:tc>
          <w:tcPr>
            <w:tcW w:w="1051" w:type="dxa"/>
            <w:tcBorders>
              <w:top w:val="nil"/>
              <w:left w:val="nil"/>
              <w:bottom w:val="single" w:sz="8" w:space="0" w:color="auto"/>
              <w:right w:val="single" w:sz="8" w:space="0" w:color="auto"/>
            </w:tcBorders>
            <w:noWrap/>
            <w:vAlign w:val="bottom"/>
            <w:hideMark/>
          </w:tcPr>
          <w:p w14:paraId="1342F11E"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I-7</w:t>
            </w:r>
          </w:p>
        </w:tc>
        <w:tc>
          <w:tcPr>
            <w:tcW w:w="953" w:type="dxa"/>
            <w:tcBorders>
              <w:top w:val="nil"/>
              <w:left w:val="nil"/>
              <w:bottom w:val="single" w:sz="8" w:space="0" w:color="auto"/>
              <w:right w:val="single" w:sz="8" w:space="0" w:color="auto"/>
            </w:tcBorders>
            <w:noWrap/>
          </w:tcPr>
          <w:p w14:paraId="0A28C347"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8</w:t>
            </w:r>
          </w:p>
        </w:tc>
        <w:tc>
          <w:tcPr>
            <w:tcW w:w="851" w:type="dxa"/>
            <w:tcBorders>
              <w:top w:val="nil"/>
              <w:left w:val="nil"/>
              <w:bottom w:val="single" w:sz="8" w:space="0" w:color="auto"/>
              <w:right w:val="single" w:sz="8" w:space="0" w:color="auto"/>
            </w:tcBorders>
            <w:noWrap/>
          </w:tcPr>
          <w:p w14:paraId="58D827D3"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20</w:t>
            </w:r>
          </w:p>
        </w:tc>
        <w:tc>
          <w:tcPr>
            <w:tcW w:w="735" w:type="dxa"/>
            <w:tcBorders>
              <w:top w:val="single" w:sz="4" w:space="0" w:color="auto"/>
              <w:left w:val="nil"/>
              <w:bottom w:val="single" w:sz="4" w:space="0" w:color="auto"/>
              <w:right w:val="single" w:sz="8" w:space="0" w:color="auto"/>
            </w:tcBorders>
            <w:noWrap/>
          </w:tcPr>
          <w:p w14:paraId="777CA9DB"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28</w:t>
            </w:r>
          </w:p>
        </w:tc>
        <w:tc>
          <w:tcPr>
            <w:tcW w:w="2667" w:type="dxa"/>
            <w:tcBorders>
              <w:top w:val="nil"/>
              <w:left w:val="nil"/>
              <w:bottom w:val="single" w:sz="8" w:space="0" w:color="auto"/>
              <w:right w:val="single" w:sz="8" w:space="0" w:color="auto"/>
            </w:tcBorders>
            <w:noWrap/>
            <w:vAlign w:val="bottom"/>
          </w:tcPr>
          <w:p w14:paraId="048D3F75" w14:textId="77777777" w:rsidR="000C77AB" w:rsidRPr="008B0656" w:rsidRDefault="000C77AB" w:rsidP="000C77AB">
            <w:pPr>
              <w:spacing w:after="0" w:line="240" w:lineRule="auto"/>
              <w:ind w:firstLineChars="100" w:firstLine="220"/>
              <w:rPr>
                <w:rFonts w:eastAsia="Times New Roman" w:cs="Times New Roman"/>
              </w:rPr>
            </w:pPr>
            <w:r w:rsidRPr="008B0656">
              <w:rPr>
                <w:rFonts w:eastAsia="Times New Roman" w:cs="Times New Roman"/>
                <w:sz w:val="22"/>
              </w:rPr>
              <w:t>Стефановић Горица</w:t>
            </w:r>
          </w:p>
        </w:tc>
        <w:tc>
          <w:tcPr>
            <w:tcW w:w="2835" w:type="dxa"/>
            <w:tcBorders>
              <w:top w:val="nil"/>
              <w:left w:val="nil"/>
              <w:bottom w:val="single" w:sz="8" w:space="0" w:color="auto"/>
              <w:right w:val="nil"/>
            </w:tcBorders>
            <w:noWrap/>
            <w:vAlign w:val="bottom"/>
          </w:tcPr>
          <w:p w14:paraId="39C81996"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друштвено-језички</w:t>
            </w:r>
          </w:p>
        </w:tc>
        <w:tc>
          <w:tcPr>
            <w:tcW w:w="1165" w:type="dxa"/>
            <w:tcBorders>
              <w:top w:val="nil"/>
              <w:left w:val="single" w:sz="8" w:space="0" w:color="auto"/>
              <w:bottom w:val="single" w:sz="8" w:space="0" w:color="auto"/>
              <w:right w:val="double" w:sz="6" w:space="0" w:color="auto"/>
            </w:tcBorders>
            <w:noWrap/>
            <w:vAlign w:val="bottom"/>
          </w:tcPr>
          <w:p w14:paraId="4C8A5E2B"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29</w:t>
            </w:r>
          </w:p>
        </w:tc>
      </w:tr>
      <w:tr w:rsidR="000C77AB" w:rsidRPr="008B0656" w14:paraId="0E42A98D" w14:textId="77777777" w:rsidTr="000C77AB">
        <w:trPr>
          <w:trHeight w:val="205"/>
          <w:jc w:val="center"/>
        </w:trPr>
        <w:tc>
          <w:tcPr>
            <w:tcW w:w="540" w:type="dxa"/>
            <w:tcBorders>
              <w:top w:val="nil"/>
              <w:left w:val="double" w:sz="6" w:space="0" w:color="auto"/>
              <w:bottom w:val="single" w:sz="8" w:space="0" w:color="auto"/>
              <w:right w:val="single" w:sz="8" w:space="0" w:color="auto"/>
            </w:tcBorders>
            <w:noWrap/>
            <w:vAlign w:val="bottom"/>
            <w:hideMark/>
          </w:tcPr>
          <w:p w14:paraId="2EB45FE8"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8.</w:t>
            </w:r>
          </w:p>
        </w:tc>
        <w:tc>
          <w:tcPr>
            <w:tcW w:w="1051" w:type="dxa"/>
            <w:tcBorders>
              <w:top w:val="nil"/>
              <w:left w:val="nil"/>
              <w:bottom w:val="single" w:sz="8" w:space="0" w:color="auto"/>
              <w:right w:val="single" w:sz="8" w:space="0" w:color="auto"/>
            </w:tcBorders>
            <w:noWrap/>
            <w:vAlign w:val="bottom"/>
            <w:hideMark/>
          </w:tcPr>
          <w:p w14:paraId="58D0040C"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I-8</w:t>
            </w:r>
          </w:p>
        </w:tc>
        <w:tc>
          <w:tcPr>
            <w:tcW w:w="953" w:type="dxa"/>
            <w:tcBorders>
              <w:top w:val="nil"/>
              <w:left w:val="nil"/>
              <w:bottom w:val="single" w:sz="8" w:space="0" w:color="auto"/>
              <w:right w:val="single" w:sz="8" w:space="0" w:color="auto"/>
            </w:tcBorders>
            <w:noWrap/>
          </w:tcPr>
          <w:p w14:paraId="3F38261D"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9</w:t>
            </w:r>
          </w:p>
        </w:tc>
        <w:tc>
          <w:tcPr>
            <w:tcW w:w="851" w:type="dxa"/>
            <w:tcBorders>
              <w:top w:val="nil"/>
              <w:left w:val="nil"/>
              <w:bottom w:val="single" w:sz="8" w:space="0" w:color="auto"/>
              <w:right w:val="single" w:sz="8" w:space="0" w:color="auto"/>
            </w:tcBorders>
            <w:noWrap/>
          </w:tcPr>
          <w:p w14:paraId="681AF3A2"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19</w:t>
            </w:r>
          </w:p>
        </w:tc>
        <w:tc>
          <w:tcPr>
            <w:tcW w:w="735" w:type="dxa"/>
            <w:tcBorders>
              <w:top w:val="single" w:sz="4" w:space="0" w:color="auto"/>
              <w:left w:val="nil"/>
              <w:bottom w:val="single" w:sz="4" w:space="0" w:color="auto"/>
              <w:right w:val="single" w:sz="8" w:space="0" w:color="auto"/>
            </w:tcBorders>
            <w:noWrap/>
          </w:tcPr>
          <w:p w14:paraId="6D018A88"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28</w:t>
            </w:r>
          </w:p>
        </w:tc>
        <w:tc>
          <w:tcPr>
            <w:tcW w:w="2667" w:type="dxa"/>
            <w:tcBorders>
              <w:top w:val="single" w:sz="8" w:space="0" w:color="auto"/>
              <w:left w:val="nil"/>
              <w:bottom w:val="double" w:sz="6" w:space="0" w:color="auto"/>
              <w:right w:val="single" w:sz="8" w:space="0" w:color="auto"/>
            </w:tcBorders>
            <w:noWrap/>
            <w:vAlign w:val="bottom"/>
          </w:tcPr>
          <w:p w14:paraId="6F2C66D5"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lang w:val="sr-Cyrl-CS"/>
              </w:rPr>
              <w:t>Станковић Валентина</w:t>
            </w:r>
          </w:p>
        </w:tc>
        <w:tc>
          <w:tcPr>
            <w:tcW w:w="2835" w:type="dxa"/>
            <w:tcBorders>
              <w:top w:val="nil"/>
              <w:left w:val="nil"/>
              <w:bottom w:val="single" w:sz="8" w:space="0" w:color="auto"/>
              <w:right w:val="nil"/>
            </w:tcBorders>
            <w:noWrap/>
            <w:vAlign w:val="bottom"/>
          </w:tcPr>
          <w:p w14:paraId="1571FB15"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друштвено-језички</w:t>
            </w:r>
          </w:p>
        </w:tc>
        <w:tc>
          <w:tcPr>
            <w:tcW w:w="1165" w:type="dxa"/>
            <w:tcBorders>
              <w:top w:val="nil"/>
              <w:left w:val="single" w:sz="8" w:space="0" w:color="auto"/>
              <w:bottom w:val="nil"/>
              <w:right w:val="double" w:sz="6" w:space="0" w:color="auto"/>
            </w:tcBorders>
            <w:noWrap/>
            <w:vAlign w:val="bottom"/>
          </w:tcPr>
          <w:p w14:paraId="50BA184A"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9</w:t>
            </w:r>
          </w:p>
        </w:tc>
      </w:tr>
      <w:tr w:rsidR="000C77AB" w:rsidRPr="008B0656" w14:paraId="4642AFEB" w14:textId="77777777" w:rsidTr="000C77AB">
        <w:trPr>
          <w:trHeight w:val="250"/>
          <w:jc w:val="center"/>
        </w:trPr>
        <w:tc>
          <w:tcPr>
            <w:tcW w:w="540" w:type="dxa"/>
            <w:tcBorders>
              <w:top w:val="double" w:sz="6" w:space="0" w:color="auto"/>
              <w:left w:val="nil"/>
              <w:bottom w:val="nil"/>
              <w:right w:val="nil"/>
            </w:tcBorders>
            <w:noWrap/>
            <w:vAlign w:val="bottom"/>
            <w:hideMark/>
          </w:tcPr>
          <w:p w14:paraId="2E6F3175" w14:textId="77777777" w:rsidR="000C77AB" w:rsidRPr="008B0656" w:rsidRDefault="000C77AB" w:rsidP="000C77AB">
            <w:pPr>
              <w:spacing w:after="0" w:line="240" w:lineRule="auto"/>
              <w:rPr>
                <w:rFonts w:eastAsia="Times New Roman" w:cs="Times New Roman"/>
              </w:rPr>
            </w:pPr>
            <w:r w:rsidRPr="008B0656">
              <w:rPr>
                <w:rFonts w:eastAsia="Times New Roman" w:cs="Times New Roman"/>
                <w:sz w:val="22"/>
              </w:rPr>
              <w:t> </w:t>
            </w:r>
          </w:p>
        </w:tc>
        <w:tc>
          <w:tcPr>
            <w:tcW w:w="1051" w:type="dxa"/>
            <w:tcBorders>
              <w:top w:val="double" w:sz="6" w:space="0" w:color="auto"/>
              <w:left w:val="nil"/>
              <w:bottom w:val="nil"/>
              <w:right w:val="nil"/>
            </w:tcBorders>
            <w:noWrap/>
            <w:vAlign w:val="bottom"/>
            <w:hideMark/>
          </w:tcPr>
          <w:p w14:paraId="7AC927EC"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 </w:t>
            </w:r>
          </w:p>
        </w:tc>
        <w:tc>
          <w:tcPr>
            <w:tcW w:w="953" w:type="dxa"/>
            <w:tcBorders>
              <w:top w:val="double" w:sz="6" w:space="0" w:color="auto"/>
              <w:left w:val="nil"/>
              <w:bottom w:val="nil"/>
              <w:right w:val="nil"/>
            </w:tcBorders>
            <w:noWrap/>
          </w:tcPr>
          <w:p w14:paraId="120D8172"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104</w:t>
            </w:r>
          </w:p>
        </w:tc>
        <w:tc>
          <w:tcPr>
            <w:tcW w:w="851" w:type="dxa"/>
            <w:tcBorders>
              <w:top w:val="double" w:sz="6" w:space="0" w:color="auto"/>
              <w:left w:val="nil"/>
              <w:bottom w:val="nil"/>
              <w:right w:val="nil"/>
            </w:tcBorders>
            <w:noWrap/>
          </w:tcPr>
          <w:p w14:paraId="2B2BBDDE"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94</w:t>
            </w:r>
          </w:p>
        </w:tc>
        <w:tc>
          <w:tcPr>
            <w:tcW w:w="735" w:type="dxa"/>
            <w:tcBorders>
              <w:top w:val="double" w:sz="6" w:space="0" w:color="auto"/>
              <w:left w:val="nil"/>
              <w:bottom w:val="nil"/>
              <w:right w:val="nil"/>
            </w:tcBorders>
            <w:noWrap/>
          </w:tcPr>
          <w:p w14:paraId="481FC41E"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198</w:t>
            </w:r>
          </w:p>
        </w:tc>
        <w:tc>
          <w:tcPr>
            <w:tcW w:w="2667" w:type="dxa"/>
            <w:tcBorders>
              <w:top w:val="double" w:sz="6" w:space="0" w:color="auto"/>
              <w:left w:val="nil"/>
              <w:bottom w:val="nil"/>
              <w:right w:val="nil"/>
            </w:tcBorders>
            <w:noWrap/>
            <w:vAlign w:val="center"/>
            <w:hideMark/>
          </w:tcPr>
          <w:p w14:paraId="05B37DE8"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Пред.одељењског већа:</w:t>
            </w:r>
          </w:p>
        </w:tc>
        <w:tc>
          <w:tcPr>
            <w:tcW w:w="4000" w:type="dxa"/>
            <w:gridSpan w:val="2"/>
            <w:tcBorders>
              <w:top w:val="double" w:sz="6" w:space="0" w:color="auto"/>
              <w:left w:val="double" w:sz="6" w:space="0" w:color="auto"/>
              <w:bottom w:val="double" w:sz="6" w:space="0" w:color="auto"/>
              <w:right w:val="double" w:sz="6" w:space="0" w:color="000000"/>
            </w:tcBorders>
            <w:noWrap/>
            <w:vAlign w:val="center"/>
          </w:tcPr>
          <w:p w14:paraId="51F1D9F0"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sz w:val="22"/>
                <w:lang w:val="sr-Cyrl-CS"/>
              </w:rPr>
              <w:t>Станковић Валентина</w:t>
            </w:r>
          </w:p>
        </w:tc>
      </w:tr>
      <w:tr w:rsidR="000C77AB" w:rsidRPr="008B0656" w14:paraId="431FFCD9" w14:textId="77777777" w:rsidTr="000C77AB">
        <w:trPr>
          <w:trHeight w:val="135"/>
          <w:jc w:val="center"/>
        </w:trPr>
        <w:tc>
          <w:tcPr>
            <w:tcW w:w="540" w:type="dxa"/>
            <w:tcBorders>
              <w:top w:val="nil"/>
              <w:left w:val="nil"/>
              <w:bottom w:val="nil"/>
              <w:right w:val="nil"/>
            </w:tcBorders>
            <w:noWrap/>
            <w:vAlign w:val="bottom"/>
            <w:hideMark/>
          </w:tcPr>
          <w:p w14:paraId="07639B26" w14:textId="77777777" w:rsidR="000C77AB" w:rsidRPr="008B0656" w:rsidRDefault="000C77AB" w:rsidP="000C77AB">
            <w:pPr>
              <w:spacing w:after="0" w:line="240" w:lineRule="auto"/>
              <w:rPr>
                <w:rFonts w:eastAsia="Times New Roman" w:cs="Times New Roman"/>
                <w:sz w:val="4"/>
                <w:szCs w:val="4"/>
              </w:rPr>
            </w:pPr>
          </w:p>
        </w:tc>
        <w:tc>
          <w:tcPr>
            <w:tcW w:w="1051" w:type="dxa"/>
            <w:tcBorders>
              <w:top w:val="nil"/>
              <w:left w:val="nil"/>
              <w:bottom w:val="nil"/>
              <w:right w:val="nil"/>
            </w:tcBorders>
            <w:noWrap/>
            <w:vAlign w:val="bottom"/>
            <w:hideMark/>
          </w:tcPr>
          <w:p w14:paraId="1343ACF1" w14:textId="77777777" w:rsidR="000C77AB" w:rsidRPr="008B0656" w:rsidRDefault="000C77AB" w:rsidP="000C77AB">
            <w:pPr>
              <w:spacing w:after="0" w:line="240" w:lineRule="auto"/>
              <w:jc w:val="center"/>
              <w:rPr>
                <w:rFonts w:eastAsia="Times New Roman" w:cs="Times New Roman"/>
                <w:sz w:val="4"/>
                <w:szCs w:val="4"/>
              </w:rPr>
            </w:pPr>
          </w:p>
        </w:tc>
        <w:tc>
          <w:tcPr>
            <w:tcW w:w="953" w:type="dxa"/>
            <w:tcBorders>
              <w:top w:val="nil"/>
              <w:left w:val="nil"/>
              <w:bottom w:val="nil"/>
              <w:right w:val="nil"/>
            </w:tcBorders>
            <w:noWrap/>
            <w:vAlign w:val="bottom"/>
            <w:hideMark/>
          </w:tcPr>
          <w:p w14:paraId="264E4C81" w14:textId="77777777" w:rsidR="000C77AB" w:rsidRPr="008B0656" w:rsidRDefault="000C77AB" w:rsidP="000C77AB">
            <w:pPr>
              <w:spacing w:after="0" w:line="240" w:lineRule="auto"/>
              <w:jc w:val="center"/>
              <w:rPr>
                <w:rFonts w:eastAsia="Times New Roman" w:cs="Times New Roman"/>
                <w:sz w:val="4"/>
                <w:szCs w:val="4"/>
              </w:rPr>
            </w:pPr>
          </w:p>
        </w:tc>
        <w:tc>
          <w:tcPr>
            <w:tcW w:w="851" w:type="dxa"/>
            <w:tcBorders>
              <w:top w:val="nil"/>
              <w:left w:val="nil"/>
              <w:bottom w:val="nil"/>
              <w:right w:val="nil"/>
            </w:tcBorders>
            <w:noWrap/>
            <w:vAlign w:val="bottom"/>
            <w:hideMark/>
          </w:tcPr>
          <w:p w14:paraId="24D9B81F" w14:textId="77777777" w:rsidR="000C77AB" w:rsidRPr="008B0656" w:rsidRDefault="000C77AB" w:rsidP="000C77AB">
            <w:pPr>
              <w:spacing w:after="0" w:line="240" w:lineRule="auto"/>
              <w:jc w:val="center"/>
              <w:rPr>
                <w:rFonts w:eastAsia="Times New Roman" w:cs="Times New Roman"/>
                <w:sz w:val="4"/>
                <w:szCs w:val="4"/>
              </w:rPr>
            </w:pPr>
          </w:p>
        </w:tc>
        <w:tc>
          <w:tcPr>
            <w:tcW w:w="735" w:type="dxa"/>
            <w:tcBorders>
              <w:top w:val="nil"/>
              <w:left w:val="nil"/>
              <w:bottom w:val="double" w:sz="6" w:space="0" w:color="auto"/>
              <w:right w:val="nil"/>
            </w:tcBorders>
            <w:noWrap/>
            <w:vAlign w:val="bottom"/>
            <w:hideMark/>
          </w:tcPr>
          <w:p w14:paraId="4F794D22" w14:textId="77777777" w:rsidR="000C77AB" w:rsidRPr="008B0656" w:rsidRDefault="000C77AB" w:rsidP="000C77AB">
            <w:pPr>
              <w:spacing w:after="0" w:line="240" w:lineRule="auto"/>
              <w:jc w:val="center"/>
              <w:rPr>
                <w:rFonts w:eastAsia="Times New Roman" w:cs="Times New Roman"/>
                <w:sz w:val="4"/>
                <w:szCs w:val="4"/>
              </w:rPr>
            </w:pPr>
          </w:p>
        </w:tc>
        <w:tc>
          <w:tcPr>
            <w:tcW w:w="2667" w:type="dxa"/>
            <w:tcBorders>
              <w:top w:val="nil"/>
              <w:left w:val="nil"/>
              <w:bottom w:val="nil"/>
              <w:right w:val="nil"/>
            </w:tcBorders>
            <w:noWrap/>
            <w:vAlign w:val="center"/>
            <w:hideMark/>
          </w:tcPr>
          <w:p w14:paraId="7B910350" w14:textId="77777777" w:rsidR="000C77AB" w:rsidRPr="008B0656" w:rsidRDefault="000C77AB" w:rsidP="000C77AB">
            <w:pPr>
              <w:spacing w:after="0" w:line="240" w:lineRule="auto"/>
              <w:jc w:val="center"/>
              <w:rPr>
                <w:rFonts w:eastAsia="Times New Roman" w:cs="Times New Roman"/>
                <w:sz w:val="4"/>
                <w:szCs w:val="4"/>
              </w:rPr>
            </w:pPr>
          </w:p>
        </w:tc>
        <w:tc>
          <w:tcPr>
            <w:tcW w:w="2835" w:type="dxa"/>
            <w:tcBorders>
              <w:top w:val="nil"/>
              <w:left w:val="nil"/>
              <w:bottom w:val="nil"/>
              <w:right w:val="nil"/>
            </w:tcBorders>
            <w:noWrap/>
            <w:vAlign w:val="center"/>
            <w:hideMark/>
          </w:tcPr>
          <w:p w14:paraId="05391ED5" w14:textId="77777777" w:rsidR="000C77AB" w:rsidRPr="008B0656" w:rsidRDefault="000C77AB" w:rsidP="000C77AB">
            <w:pPr>
              <w:spacing w:after="0" w:line="240" w:lineRule="auto"/>
              <w:jc w:val="center"/>
              <w:rPr>
                <w:rFonts w:eastAsia="Times New Roman" w:cs="Times New Roman"/>
                <w:sz w:val="4"/>
                <w:szCs w:val="4"/>
              </w:rPr>
            </w:pPr>
          </w:p>
        </w:tc>
        <w:tc>
          <w:tcPr>
            <w:tcW w:w="1165" w:type="dxa"/>
            <w:tcBorders>
              <w:top w:val="nil"/>
              <w:left w:val="nil"/>
              <w:bottom w:val="nil"/>
              <w:right w:val="nil"/>
            </w:tcBorders>
            <w:noWrap/>
            <w:vAlign w:val="center"/>
          </w:tcPr>
          <w:p w14:paraId="7B609423" w14:textId="77777777" w:rsidR="000C77AB" w:rsidRPr="008B0656" w:rsidRDefault="000C77AB" w:rsidP="000C77AB">
            <w:pPr>
              <w:spacing w:after="0" w:line="240" w:lineRule="auto"/>
              <w:jc w:val="center"/>
              <w:rPr>
                <w:rFonts w:eastAsia="Times New Roman" w:cs="Times New Roman"/>
                <w:sz w:val="4"/>
                <w:szCs w:val="4"/>
              </w:rPr>
            </w:pPr>
          </w:p>
        </w:tc>
      </w:tr>
      <w:tr w:rsidR="000C77AB" w:rsidRPr="008B0656" w14:paraId="72026282" w14:textId="77777777" w:rsidTr="000C77AB">
        <w:trPr>
          <w:trHeight w:val="213"/>
          <w:jc w:val="center"/>
        </w:trPr>
        <w:tc>
          <w:tcPr>
            <w:tcW w:w="540" w:type="dxa"/>
            <w:tcBorders>
              <w:top w:val="double" w:sz="6" w:space="0" w:color="auto"/>
              <w:left w:val="double" w:sz="6" w:space="0" w:color="auto"/>
              <w:bottom w:val="single" w:sz="8" w:space="0" w:color="auto"/>
              <w:right w:val="single" w:sz="8" w:space="0" w:color="auto"/>
            </w:tcBorders>
            <w:noWrap/>
            <w:vAlign w:val="bottom"/>
            <w:hideMark/>
          </w:tcPr>
          <w:p w14:paraId="3D33EDAB"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9.</w:t>
            </w:r>
          </w:p>
        </w:tc>
        <w:tc>
          <w:tcPr>
            <w:tcW w:w="1051" w:type="dxa"/>
            <w:tcBorders>
              <w:top w:val="double" w:sz="6" w:space="0" w:color="auto"/>
              <w:left w:val="nil"/>
              <w:bottom w:val="single" w:sz="8" w:space="0" w:color="auto"/>
              <w:right w:val="single" w:sz="8" w:space="0" w:color="auto"/>
            </w:tcBorders>
            <w:noWrap/>
            <w:vAlign w:val="bottom"/>
            <w:hideMark/>
          </w:tcPr>
          <w:p w14:paraId="0C3194FD"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 - 1</w:t>
            </w:r>
          </w:p>
        </w:tc>
        <w:tc>
          <w:tcPr>
            <w:tcW w:w="953" w:type="dxa"/>
            <w:tcBorders>
              <w:top w:val="double" w:sz="6" w:space="0" w:color="auto"/>
              <w:left w:val="nil"/>
              <w:bottom w:val="single" w:sz="8" w:space="0" w:color="auto"/>
              <w:right w:val="single" w:sz="8" w:space="0" w:color="auto"/>
            </w:tcBorders>
            <w:noWrap/>
          </w:tcPr>
          <w:p w14:paraId="652D558C"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18</w:t>
            </w:r>
          </w:p>
        </w:tc>
        <w:tc>
          <w:tcPr>
            <w:tcW w:w="851" w:type="dxa"/>
            <w:tcBorders>
              <w:top w:val="double" w:sz="6" w:space="0" w:color="auto"/>
              <w:left w:val="nil"/>
              <w:bottom w:val="single" w:sz="8" w:space="0" w:color="auto"/>
              <w:right w:val="single" w:sz="8" w:space="0" w:color="auto"/>
            </w:tcBorders>
            <w:noWrap/>
          </w:tcPr>
          <w:p w14:paraId="1737B913" w14:textId="77777777" w:rsidR="000C77AB" w:rsidRPr="008B0656" w:rsidRDefault="000C77AB" w:rsidP="000C77AB">
            <w:pPr>
              <w:spacing w:after="0" w:line="240" w:lineRule="auto"/>
              <w:jc w:val="center"/>
              <w:rPr>
                <w:rFonts w:eastAsia="Times New Roman" w:cs="Times New Roman"/>
                <w:b/>
                <w:bCs/>
                <w:lang w:val="sr-Cyrl-CS"/>
              </w:rPr>
            </w:pPr>
            <w:r w:rsidRPr="008B0656">
              <w:rPr>
                <w:rFonts w:cs="Times New Roman"/>
                <w:b/>
                <w:bCs/>
                <w:szCs w:val="24"/>
              </w:rPr>
              <w:t>2</w:t>
            </w:r>
          </w:p>
        </w:tc>
        <w:tc>
          <w:tcPr>
            <w:tcW w:w="735" w:type="dxa"/>
            <w:tcBorders>
              <w:top w:val="double" w:sz="6" w:space="0" w:color="auto"/>
              <w:left w:val="nil"/>
              <w:bottom w:val="single" w:sz="4" w:space="0" w:color="auto"/>
              <w:right w:val="single" w:sz="8" w:space="0" w:color="auto"/>
            </w:tcBorders>
            <w:noWrap/>
          </w:tcPr>
          <w:p w14:paraId="4FC3BFE1"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20</w:t>
            </w:r>
          </w:p>
        </w:tc>
        <w:tc>
          <w:tcPr>
            <w:tcW w:w="2667" w:type="dxa"/>
            <w:tcBorders>
              <w:top w:val="double" w:sz="6" w:space="0" w:color="auto"/>
              <w:left w:val="nil"/>
              <w:bottom w:val="single" w:sz="8" w:space="0" w:color="auto"/>
              <w:right w:val="single" w:sz="8" w:space="0" w:color="auto"/>
            </w:tcBorders>
            <w:noWrap/>
            <w:vAlign w:val="bottom"/>
          </w:tcPr>
          <w:p w14:paraId="23A4FA80" w14:textId="77777777" w:rsidR="000C77AB" w:rsidRPr="008B0656" w:rsidRDefault="000C77AB" w:rsidP="000C77AB">
            <w:pPr>
              <w:spacing w:after="0" w:line="240" w:lineRule="auto"/>
              <w:ind w:firstLineChars="100" w:firstLine="240"/>
              <w:rPr>
                <w:rFonts w:eastAsia="Times New Roman" w:cs="Times New Roman"/>
                <w:lang w:val="sr-Cyrl-CS"/>
              </w:rPr>
            </w:pPr>
            <w:r w:rsidRPr="008B0656">
              <w:rPr>
                <w:rFonts w:eastAsia="Times New Roman" w:cs="Times New Roman"/>
                <w:lang w:val="sr-Cyrl-CS"/>
              </w:rPr>
              <w:t>Станојевић Ана</w:t>
            </w:r>
          </w:p>
        </w:tc>
        <w:tc>
          <w:tcPr>
            <w:tcW w:w="2835" w:type="dxa"/>
            <w:tcBorders>
              <w:top w:val="double" w:sz="6" w:space="0" w:color="auto"/>
              <w:left w:val="nil"/>
              <w:bottom w:val="single" w:sz="8" w:space="0" w:color="auto"/>
              <w:right w:val="nil"/>
            </w:tcBorders>
            <w:noWrap/>
            <w:vAlign w:val="bottom"/>
          </w:tcPr>
          <w:p w14:paraId="0B2AB939" w14:textId="77777777" w:rsidR="000C77AB" w:rsidRPr="008B0656" w:rsidRDefault="000C77AB" w:rsidP="000C77AB">
            <w:pPr>
              <w:spacing w:after="0" w:line="240" w:lineRule="auto"/>
              <w:jc w:val="center"/>
              <w:rPr>
                <w:rFonts w:eastAsia="Times New Roman" w:cs="Times New Roman"/>
                <w:lang w:val="sr-Cyrl-CS"/>
              </w:rPr>
            </w:pPr>
            <w:r w:rsidRPr="008B0656">
              <w:rPr>
                <w:rFonts w:eastAsia="Times New Roman" w:cs="Times New Roman"/>
                <w:sz w:val="22"/>
                <w:lang w:val="sr-Cyrl-CS"/>
              </w:rPr>
              <w:t>рачунарски</w:t>
            </w:r>
          </w:p>
        </w:tc>
        <w:tc>
          <w:tcPr>
            <w:tcW w:w="1165" w:type="dxa"/>
            <w:tcBorders>
              <w:top w:val="double" w:sz="6" w:space="0" w:color="auto"/>
              <w:left w:val="single" w:sz="8" w:space="0" w:color="auto"/>
              <w:bottom w:val="single" w:sz="8" w:space="0" w:color="auto"/>
              <w:right w:val="double" w:sz="6" w:space="0" w:color="auto"/>
            </w:tcBorders>
            <w:noWrap/>
            <w:vAlign w:val="bottom"/>
          </w:tcPr>
          <w:p w14:paraId="01108672"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11</w:t>
            </w:r>
          </w:p>
        </w:tc>
      </w:tr>
      <w:tr w:rsidR="000C77AB" w:rsidRPr="008B0656" w14:paraId="56E3D09C" w14:textId="77777777" w:rsidTr="000C77AB">
        <w:trPr>
          <w:trHeight w:val="227"/>
          <w:jc w:val="center"/>
        </w:trPr>
        <w:tc>
          <w:tcPr>
            <w:tcW w:w="540" w:type="dxa"/>
            <w:tcBorders>
              <w:top w:val="nil"/>
              <w:left w:val="double" w:sz="6" w:space="0" w:color="auto"/>
              <w:bottom w:val="single" w:sz="8" w:space="0" w:color="auto"/>
              <w:right w:val="single" w:sz="8" w:space="0" w:color="auto"/>
            </w:tcBorders>
            <w:noWrap/>
            <w:vAlign w:val="bottom"/>
            <w:hideMark/>
          </w:tcPr>
          <w:p w14:paraId="6089FDAD"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10.</w:t>
            </w:r>
          </w:p>
        </w:tc>
        <w:tc>
          <w:tcPr>
            <w:tcW w:w="1051" w:type="dxa"/>
            <w:tcBorders>
              <w:top w:val="nil"/>
              <w:left w:val="nil"/>
              <w:bottom w:val="single" w:sz="8" w:space="0" w:color="auto"/>
              <w:right w:val="single" w:sz="8" w:space="0" w:color="auto"/>
            </w:tcBorders>
            <w:noWrap/>
            <w:vAlign w:val="bottom"/>
            <w:hideMark/>
          </w:tcPr>
          <w:p w14:paraId="28D5C32B"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 - 2</w:t>
            </w:r>
          </w:p>
        </w:tc>
        <w:tc>
          <w:tcPr>
            <w:tcW w:w="953" w:type="dxa"/>
            <w:tcBorders>
              <w:top w:val="nil"/>
              <w:left w:val="nil"/>
              <w:bottom w:val="single" w:sz="8" w:space="0" w:color="auto"/>
              <w:right w:val="single" w:sz="8" w:space="0" w:color="auto"/>
            </w:tcBorders>
            <w:noWrap/>
          </w:tcPr>
          <w:p w14:paraId="2BAD22FC"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17</w:t>
            </w:r>
          </w:p>
        </w:tc>
        <w:tc>
          <w:tcPr>
            <w:tcW w:w="851" w:type="dxa"/>
            <w:tcBorders>
              <w:top w:val="nil"/>
              <w:left w:val="nil"/>
              <w:bottom w:val="single" w:sz="8" w:space="0" w:color="auto"/>
              <w:right w:val="single" w:sz="8" w:space="0" w:color="auto"/>
            </w:tcBorders>
            <w:noWrap/>
          </w:tcPr>
          <w:p w14:paraId="2C23F9A3"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lang w:val="sr-Cyrl-RS"/>
              </w:rPr>
              <w:t>2</w:t>
            </w:r>
          </w:p>
        </w:tc>
        <w:tc>
          <w:tcPr>
            <w:tcW w:w="735" w:type="dxa"/>
            <w:tcBorders>
              <w:top w:val="single" w:sz="4" w:space="0" w:color="auto"/>
              <w:left w:val="nil"/>
              <w:bottom w:val="single" w:sz="4" w:space="0" w:color="auto"/>
              <w:right w:val="single" w:sz="8" w:space="0" w:color="auto"/>
            </w:tcBorders>
            <w:noWrap/>
          </w:tcPr>
          <w:p w14:paraId="7B2C9EC1"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lang w:val="sr-Cyrl-RS"/>
              </w:rPr>
              <w:t>19</w:t>
            </w:r>
          </w:p>
        </w:tc>
        <w:tc>
          <w:tcPr>
            <w:tcW w:w="2667" w:type="dxa"/>
            <w:tcBorders>
              <w:top w:val="nil"/>
              <w:left w:val="nil"/>
              <w:bottom w:val="single" w:sz="8" w:space="0" w:color="auto"/>
              <w:right w:val="single" w:sz="8" w:space="0" w:color="auto"/>
            </w:tcBorders>
            <w:noWrap/>
            <w:vAlign w:val="bottom"/>
          </w:tcPr>
          <w:p w14:paraId="79D34952" w14:textId="77777777" w:rsidR="000C77AB" w:rsidRPr="008B0656" w:rsidRDefault="000C77AB" w:rsidP="000C77AB">
            <w:pPr>
              <w:spacing w:after="0" w:line="240" w:lineRule="auto"/>
              <w:ind w:left="265"/>
              <w:rPr>
                <w:rFonts w:eastAsia="Times New Roman" w:cs="Times New Roman"/>
              </w:rPr>
            </w:pPr>
            <w:r w:rsidRPr="008B0656">
              <w:rPr>
                <w:rFonts w:eastAsia="Times New Roman" w:cs="Times New Roman"/>
                <w:sz w:val="22"/>
              </w:rPr>
              <w:t>Цветковић Драгана</w:t>
            </w:r>
          </w:p>
        </w:tc>
        <w:tc>
          <w:tcPr>
            <w:tcW w:w="2835" w:type="dxa"/>
            <w:tcBorders>
              <w:top w:val="nil"/>
              <w:left w:val="nil"/>
              <w:bottom w:val="single" w:sz="8" w:space="0" w:color="auto"/>
              <w:right w:val="nil"/>
            </w:tcBorders>
            <w:noWrap/>
            <w:vAlign w:val="bottom"/>
          </w:tcPr>
          <w:p w14:paraId="39B0CEB1"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lang w:val="sr-Cyrl-CS"/>
              </w:rPr>
              <w:t>рачунарски</w:t>
            </w:r>
          </w:p>
        </w:tc>
        <w:tc>
          <w:tcPr>
            <w:tcW w:w="1165" w:type="dxa"/>
            <w:tcBorders>
              <w:top w:val="nil"/>
              <w:left w:val="single" w:sz="8" w:space="0" w:color="auto"/>
              <w:bottom w:val="single" w:sz="8" w:space="0" w:color="auto"/>
              <w:right w:val="double" w:sz="6" w:space="0" w:color="auto"/>
            </w:tcBorders>
            <w:noWrap/>
            <w:vAlign w:val="bottom"/>
          </w:tcPr>
          <w:p w14:paraId="4EF63889"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30</w:t>
            </w:r>
          </w:p>
        </w:tc>
      </w:tr>
      <w:tr w:rsidR="000C77AB" w:rsidRPr="008B0656" w14:paraId="05350EB6" w14:textId="77777777" w:rsidTr="000C77AB">
        <w:trPr>
          <w:trHeight w:val="232"/>
          <w:jc w:val="center"/>
        </w:trPr>
        <w:tc>
          <w:tcPr>
            <w:tcW w:w="540" w:type="dxa"/>
            <w:tcBorders>
              <w:top w:val="nil"/>
              <w:left w:val="double" w:sz="6" w:space="0" w:color="auto"/>
              <w:bottom w:val="single" w:sz="8" w:space="0" w:color="auto"/>
              <w:right w:val="single" w:sz="8" w:space="0" w:color="auto"/>
            </w:tcBorders>
            <w:noWrap/>
            <w:vAlign w:val="bottom"/>
            <w:hideMark/>
          </w:tcPr>
          <w:p w14:paraId="7CC6DFA3"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11.</w:t>
            </w:r>
          </w:p>
        </w:tc>
        <w:tc>
          <w:tcPr>
            <w:tcW w:w="1051" w:type="dxa"/>
            <w:tcBorders>
              <w:top w:val="nil"/>
              <w:left w:val="nil"/>
              <w:bottom w:val="single" w:sz="8" w:space="0" w:color="auto"/>
              <w:right w:val="single" w:sz="8" w:space="0" w:color="auto"/>
            </w:tcBorders>
            <w:noWrap/>
            <w:vAlign w:val="bottom"/>
            <w:hideMark/>
          </w:tcPr>
          <w:p w14:paraId="747E70CA"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 - 3</w:t>
            </w:r>
          </w:p>
        </w:tc>
        <w:tc>
          <w:tcPr>
            <w:tcW w:w="953" w:type="dxa"/>
            <w:tcBorders>
              <w:top w:val="nil"/>
              <w:left w:val="nil"/>
              <w:bottom w:val="single" w:sz="8" w:space="0" w:color="auto"/>
              <w:right w:val="single" w:sz="8" w:space="0" w:color="auto"/>
            </w:tcBorders>
            <w:noWrap/>
          </w:tcPr>
          <w:p w14:paraId="31B9E9E6"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lang w:val="sr-Cyrl-RS"/>
              </w:rPr>
              <w:t>5</w:t>
            </w:r>
          </w:p>
        </w:tc>
        <w:tc>
          <w:tcPr>
            <w:tcW w:w="851" w:type="dxa"/>
            <w:tcBorders>
              <w:top w:val="nil"/>
              <w:left w:val="nil"/>
              <w:bottom w:val="single" w:sz="8" w:space="0" w:color="auto"/>
              <w:right w:val="single" w:sz="8" w:space="0" w:color="auto"/>
            </w:tcBorders>
            <w:noWrap/>
          </w:tcPr>
          <w:p w14:paraId="444EE16A" w14:textId="77777777" w:rsidR="000C77AB" w:rsidRPr="008B0656" w:rsidRDefault="000C77AB" w:rsidP="000C77AB">
            <w:pPr>
              <w:spacing w:after="0" w:line="240" w:lineRule="auto"/>
              <w:jc w:val="center"/>
              <w:rPr>
                <w:rFonts w:eastAsia="Times New Roman" w:cs="Times New Roman"/>
                <w:b/>
                <w:bCs/>
                <w:lang w:val="sr-Cyrl-CS"/>
              </w:rPr>
            </w:pPr>
            <w:r w:rsidRPr="008B0656">
              <w:rPr>
                <w:rFonts w:cs="Times New Roman"/>
                <w:b/>
                <w:bCs/>
                <w:szCs w:val="24"/>
              </w:rPr>
              <w:t>15</w:t>
            </w:r>
          </w:p>
        </w:tc>
        <w:tc>
          <w:tcPr>
            <w:tcW w:w="735" w:type="dxa"/>
            <w:tcBorders>
              <w:top w:val="single" w:sz="4" w:space="0" w:color="auto"/>
              <w:left w:val="nil"/>
              <w:bottom w:val="single" w:sz="4" w:space="0" w:color="auto"/>
              <w:right w:val="single" w:sz="8" w:space="0" w:color="auto"/>
            </w:tcBorders>
            <w:noWrap/>
          </w:tcPr>
          <w:p w14:paraId="212A7694"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lang w:val="sr-Cyrl-RS"/>
              </w:rPr>
              <w:t>20</w:t>
            </w:r>
          </w:p>
        </w:tc>
        <w:tc>
          <w:tcPr>
            <w:tcW w:w="2667" w:type="dxa"/>
            <w:tcBorders>
              <w:top w:val="nil"/>
              <w:left w:val="nil"/>
              <w:bottom w:val="single" w:sz="8" w:space="0" w:color="auto"/>
              <w:right w:val="single" w:sz="8" w:space="0" w:color="auto"/>
            </w:tcBorders>
            <w:noWrap/>
            <w:vAlign w:val="bottom"/>
          </w:tcPr>
          <w:p w14:paraId="7513C1C9" w14:textId="77777777" w:rsidR="000C77AB" w:rsidRPr="008B0656" w:rsidRDefault="000C77AB" w:rsidP="000C77AB">
            <w:pPr>
              <w:spacing w:after="0" w:line="240" w:lineRule="auto"/>
              <w:ind w:firstLineChars="100" w:firstLine="240"/>
              <w:rPr>
                <w:rFonts w:eastAsia="Times New Roman" w:cs="Times New Roman"/>
                <w:lang w:val="sr-Cyrl-CS"/>
              </w:rPr>
            </w:pPr>
            <w:r w:rsidRPr="008B0656">
              <w:rPr>
                <w:rFonts w:eastAsia="Times New Roman" w:cs="Times New Roman"/>
                <w:lang w:val="sr-Cyrl-CS"/>
              </w:rPr>
              <w:t>Стојановић Сандра</w:t>
            </w:r>
          </w:p>
        </w:tc>
        <w:tc>
          <w:tcPr>
            <w:tcW w:w="2835" w:type="dxa"/>
            <w:tcBorders>
              <w:top w:val="nil"/>
              <w:left w:val="nil"/>
              <w:bottom w:val="single" w:sz="8" w:space="0" w:color="auto"/>
              <w:right w:val="nil"/>
            </w:tcBorders>
            <w:noWrap/>
            <w:vAlign w:val="bottom"/>
          </w:tcPr>
          <w:p w14:paraId="11FE3ACD"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биохемијски</w:t>
            </w:r>
          </w:p>
        </w:tc>
        <w:tc>
          <w:tcPr>
            <w:tcW w:w="1165" w:type="dxa"/>
            <w:tcBorders>
              <w:top w:val="nil"/>
              <w:left w:val="single" w:sz="8" w:space="0" w:color="auto"/>
              <w:bottom w:val="single" w:sz="8" w:space="0" w:color="auto"/>
              <w:right w:val="double" w:sz="6" w:space="0" w:color="auto"/>
            </w:tcBorders>
            <w:noWrap/>
            <w:vAlign w:val="bottom"/>
          </w:tcPr>
          <w:p w14:paraId="61228AD6"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23а</w:t>
            </w:r>
          </w:p>
        </w:tc>
      </w:tr>
      <w:tr w:rsidR="000C77AB" w:rsidRPr="008B0656" w14:paraId="451E6990" w14:textId="77777777" w:rsidTr="000C77AB">
        <w:trPr>
          <w:trHeight w:val="250"/>
          <w:jc w:val="center"/>
        </w:trPr>
        <w:tc>
          <w:tcPr>
            <w:tcW w:w="540" w:type="dxa"/>
            <w:tcBorders>
              <w:top w:val="nil"/>
              <w:left w:val="double" w:sz="6" w:space="0" w:color="auto"/>
              <w:bottom w:val="single" w:sz="8" w:space="0" w:color="auto"/>
              <w:right w:val="single" w:sz="8" w:space="0" w:color="auto"/>
            </w:tcBorders>
            <w:noWrap/>
            <w:vAlign w:val="bottom"/>
            <w:hideMark/>
          </w:tcPr>
          <w:p w14:paraId="5F81FCDC"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12.</w:t>
            </w:r>
          </w:p>
        </w:tc>
        <w:tc>
          <w:tcPr>
            <w:tcW w:w="1051" w:type="dxa"/>
            <w:tcBorders>
              <w:top w:val="nil"/>
              <w:left w:val="nil"/>
              <w:bottom w:val="single" w:sz="8" w:space="0" w:color="auto"/>
              <w:right w:val="single" w:sz="8" w:space="0" w:color="auto"/>
            </w:tcBorders>
            <w:noWrap/>
            <w:vAlign w:val="bottom"/>
            <w:hideMark/>
          </w:tcPr>
          <w:p w14:paraId="18CE6C3A"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 - 4</w:t>
            </w:r>
          </w:p>
        </w:tc>
        <w:tc>
          <w:tcPr>
            <w:tcW w:w="953" w:type="dxa"/>
            <w:tcBorders>
              <w:top w:val="nil"/>
              <w:left w:val="nil"/>
              <w:bottom w:val="single" w:sz="8" w:space="0" w:color="auto"/>
              <w:right w:val="single" w:sz="8" w:space="0" w:color="auto"/>
            </w:tcBorders>
            <w:noWrap/>
          </w:tcPr>
          <w:p w14:paraId="421A9A8D"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w:t>
            </w:r>
            <w:r w:rsidRPr="008B0656">
              <w:rPr>
                <w:rFonts w:cs="Times New Roman"/>
                <w:b/>
                <w:bCs/>
                <w:szCs w:val="24"/>
                <w:lang w:val="sr-Cyrl-RS"/>
              </w:rPr>
              <w:t>5</w:t>
            </w:r>
          </w:p>
        </w:tc>
        <w:tc>
          <w:tcPr>
            <w:tcW w:w="851" w:type="dxa"/>
            <w:tcBorders>
              <w:top w:val="nil"/>
              <w:left w:val="nil"/>
              <w:bottom w:val="single" w:sz="8" w:space="0" w:color="auto"/>
              <w:right w:val="single" w:sz="8" w:space="0" w:color="auto"/>
            </w:tcBorders>
            <w:noWrap/>
          </w:tcPr>
          <w:p w14:paraId="11A7F6E1"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15</w:t>
            </w:r>
          </w:p>
        </w:tc>
        <w:tc>
          <w:tcPr>
            <w:tcW w:w="735" w:type="dxa"/>
            <w:tcBorders>
              <w:top w:val="single" w:sz="4" w:space="0" w:color="auto"/>
              <w:left w:val="nil"/>
              <w:bottom w:val="single" w:sz="4" w:space="0" w:color="auto"/>
              <w:right w:val="single" w:sz="8" w:space="0" w:color="auto"/>
            </w:tcBorders>
            <w:noWrap/>
          </w:tcPr>
          <w:p w14:paraId="73B6DF8A"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3</w:t>
            </w:r>
            <w:r w:rsidRPr="008B0656">
              <w:rPr>
                <w:rFonts w:cs="Times New Roman"/>
                <w:b/>
                <w:bCs/>
                <w:szCs w:val="24"/>
                <w:lang w:val="sr-Cyrl-RS"/>
              </w:rPr>
              <w:t>0</w:t>
            </w:r>
          </w:p>
        </w:tc>
        <w:tc>
          <w:tcPr>
            <w:tcW w:w="2667" w:type="dxa"/>
            <w:tcBorders>
              <w:top w:val="nil"/>
              <w:left w:val="nil"/>
              <w:bottom w:val="single" w:sz="8" w:space="0" w:color="auto"/>
              <w:right w:val="single" w:sz="8" w:space="0" w:color="auto"/>
            </w:tcBorders>
            <w:noWrap/>
            <w:vAlign w:val="bottom"/>
          </w:tcPr>
          <w:p w14:paraId="49AAAE1D" w14:textId="77777777" w:rsidR="000C77AB" w:rsidRPr="008B0656" w:rsidRDefault="000C77AB" w:rsidP="000C77AB">
            <w:pPr>
              <w:spacing w:after="0" w:line="240" w:lineRule="auto"/>
              <w:ind w:leftChars="108" w:left="259"/>
              <w:rPr>
                <w:rFonts w:eastAsia="Times New Roman" w:cs="Times New Roman"/>
                <w:lang w:val="sr-Cyrl-CS"/>
              </w:rPr>
            </w:pPr>
            <w:r w:rsidRPr="008B0656">
              <w:rPr>
                <w:rFonts w:eastAsia="Times New Roman" w:cs="Times New Roman"/>
                <w:lang w:val="sr-Cyrl-CS"/>
              </w:rPr>
              <w:t>Богдановић Милена</w:t>
            </w:r>
          </w:p>
        </w:tc>
        <w:tc>
          <w:tcPr>
            <w:tcW w:w="2835" w:type="dxa"/>
            <w:tcBorders>
              <w:top w:val="nil"/>
              <w:left w:val="nil"/>
              <w:bottom w:val="single" w:sz="8" w:space="0" w:color="auto"/>
              <w:right w:val="nil"/>
            </w:tcBorders>
            <w:noWrap/>
            <w:vAlign w:val="bottom"/>
          </w:tcPr>
          <w:p w14:paraId="33E6677A"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природно-математички</w:t>
            </w:r>
          </w:p>
        </w:tc>
        <w:tc>
          <w:tcPr>
            <w:tcW w:w="1165" w:type="dxa"/>
            <w:tcBorders>
              <w:top w:val="nil"/>
              <w:left w:val="single" w:sz="8" w:space="0" w:color="auto"/>
              <w:bottom w:val="single" w:sz="8" w:space="0" w:color="auto"/>
              <w:right w:val="double" w:sz="6" w:space="0" w:color="auto"/>
            </w:tcBorders>
            <w:noWrap/>
            <w:vAlign w:val="bottom"/>
          </w:tcPr>
          <w:p w14:paraId="291C7E1A"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20</w:t>
            </w:r>
          </w:p>
        </w:tc>
      </w:tr>
      <w:tr w:rsidR="000C77AB" w:rsidRPr="008B0656" w14:paraId="2B5E396C" w14:textId="77777777" w:rsidTr="000C77AB">
        <w:trPr>
          <w:trHeight w:val="268"/>
          <w:jc w:val="center"/>
        </w:trPr>
        <w:tc>
          <w:tcPr>
            <w:tcW w:w="540" w:type="dxa"/>
            <w:tcBorders>
              <w:top w:val="nil"/>
              <w:left w:val="double" w:sz="6" w:space="0" w:color="auto"/>
              <w:bottom w:val="single" w:sz="8" w:space="0" w:color="auto"/>
              <w:right w:val="single" w:sz="8" w:space="0" w:color="auto"/>
            </w:tcBorders>
            <w:noWrap/>
            <w:vAlign w:val="bottom"/>
            <w:hideMark/>
          </w:tcPr>
          <w:p w14:paraId="3AC4830B"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13.</w:t>
            </w:r>
          </w:p>
        </w:tc>
        <w:tc>
          <w:tcPr>
            <w:tcW w:w="1051" w:type="dxa"/>
            <w:tcBorders>
              <w:top w:val="nil"/>
              <w:left w:val="nil"/>
              <w:bottom w:val="single" w:sz="8" w:space="0" w:color="auto"/>
              <w:right w:val="single" w:sz="8" w:space="0" w:color="auto"/>
            </w:tcBorders>
            <w:noWrap/>
            <w:vAlign w:val="bottom"/>
            <w:hideMark/>
          </w:tcPr>
          <w:p w14:paraId="1FE40CA6"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 - 5</w:t>
            </w:r>
          </w:p>
        </w:tc>
        <w:tc>
          <w:tcPr>
            <w:tcW w:w="953" w:type="dxa"/>
            <w:tcBorders>
              <w:top w:val="nil"/>
              <w:left w:val="nil"/>
              <w:bottom w:val="single" w:sz="8" w:space="0" w:color="auto"/>
              <w:right w:val="single" w:sz="8" w:space="0" w:color="auto"/>
            </w:tcBorders>
            <w:noWrap/>
          </w:tcPr>
          <w:p w14:paraId="0AC5F302"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w:t>
            </w:r>
            <w:r w:rsidRPr="008B0656">
              <w:rPr>
                <w:rFonts w:cs="Times New Roman"/>
                <w:b/>
                <w:bCs/>
                <w:szCs w:val="24"/>
                <w:lang w:val="sr-Cyrl-RS"/>
              </w:rPr>
              <w:t>8</w:t>
            </w:r>
          </w:p>
        </w:tc>
        <w:tc>
          <w:tcPr>
            <w:tcW w:w="851" w:type="dxa"/>
            <w:tcBorders>
              <w:top w:val="nil"/>
              <w:left w:val="nil"/>
              <w:bottom w:val="single" w:sz="8" w:space="0" w:color="auto"/>
              <w:right w:val="single" w:sz="8" w:space="0" w:color="auto"/>
            </w:tcBorders>
            <w:noWrap/>
          </w:tcPr>
          <w:p w14:paraId="670837C4"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w:t>
            </w:r>
            <w:r w:rsidRPr="008B0656">
              <w:rPr>
                <w:rFonts w:cs="Times New Roman"/>
                <w:b/>
                <w:bCs/>
                <w:szCs w:val="24"/>
                <w:lang w:val="sr-Cyrl-RS"/>
              </w:rPr>
              <w:t>2</w:t>
            </w:r>
          </w:p>
        </w:tc>
        <w:tc>
          <w:tcPr>
            <w:tcW w:w="735" w:type="dxa"/>
            <w:tcBorders>
              <w:top w:val="single" w:sz="4" w:space="0" w:color="auto"/>
              <w:left w:val="nil"/>
              <w:bottom w:val="single" w:sz="4" w:space="0" w:color="auto"/>
              <w:right w:val="single" w:sz="8" w:space="0" w:color="auto"/>
            </w:tcBorders>
            <w:noWrap/>
          </w:tcPr>
          <w:p w14:paraId="41504234"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3</w:t>
            </w:r>
            <w:r w:rsidRPr="008B0656">
              <w:rPr>
                <w:rFonts w:cs="Times New Roman"/>
                <w:b/>
                <w:bCs/>
                <w:szCs w:val="24"/>
                <w:lang w:val="sr-Cyrl-RS"/>
              </w:rPr>
              <w:t>0</w:t>
            </w:r>
          </w:p>
        </w:tc>
        <w:tc>
          <w:tcPr>
            <w:tcW w:w="2667" w:type="dxa"/>
            <w:tcBorders>
              <w:top w:val="nil"/>
              <w:left w:val="nil"/>
              <w:bottom w:val="single" w:sz="8" w:space="0" w:color="auto"/>
              <w:right w:val="single" w:sz="8" w:space="0" w:color="auto"/>
            </w:tcBorders>
            <w:noWrap/>
            <w:vAlign w:val="bottom"/>
          </w:tcPr>
          <w:p w14:paraId="3F08A33A"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lang w:val="sr-Cyrl-CS"/>
              </w:rPr>
              <w:t>Тодоровић Оливера</w:t>
            </w:r>
          </w:p>
        </w:tc>
        <w:tc>
          <w:tcPr>
            <w:tcW w:w="2835" w:type="dxa"/>
            <w:tcBorders>
              <w:top w:val="nil"/>
              <w:left w:val="nil"/>
              <w:bottom w:val="single" w:sz="8" w:space="0" w:color="auto"/>
              <w:right w:val="nil"/>
            </w:tcBorders>
            <w:noWrap/>
            <w:vAlign w:val="bottom"/>
          </w:tcPr>
          <w:p w14:paraId="496AB5D8"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природно-математички</w:t>
            </w:r>
          </w:p>
        </w:tc>
        <w:tc>
          <w:tcPr>
            <w:tcW w:w="1165" w:type="dxa"/>
            <w:tcBorders>
              <w:top w:val="nil"/>
              <w:left w:val="single" w:sz="8" w:space="0" w:color="auto"/>
              <w:bottom w:val="single" w:sz="8" w:space="0" w:color="auto"/>
              <w:right w:val="double" w:sz="6" w:space="0" w:color="auto"/>
            </w:tcBorders>
            <w:noWrap/>
            <w:vAlign w:val="bottom"/>
          </w:tcPr>
          <w:p w14:paraId="1DCF0E24"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24</w:t>
            </w:r>
          </w:p>
        </w:tc>
      </w:tr>
      <w:tr w:rsidR="000C77AB" w:rsidRPr="008B0656" w14:paraId="1EDB10D2" w14:textId="77777777" w:rsidTr="000C77AB">
        <w:trPr>
          <w:trHeight w:val="268"/>
          <w:jc w:val="center"/>
        </w:trPr>
        <w:tc>
          <w:tcPr>
            <w:tcW w:w="540" w:type="dxa"/>
            <w:tcBorders>
              <w:top w:val="nil"/>
              <w:left w:val="double" w:sz="6" w:space="0" w:color="auto"/>
              <w:bottom w:val="single" w:sz="8" w:space="0" w:color="auto"/>
              <w:right w:val="single" w:sz="8" w:space="0" w:color="auto"/>
            </w:tcBorders>
            <w:noWrap/>
            <w:vAlign w:val="bottom"/>
          </w:tcPr>
          <w:p w14:paraId="58CD9C81"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14.</w:t>
            </w:r>
          </w:p>
        </w:tc>
        <w:tc>
          <w:tcPr>
            <w:tcW w:w="1051" w:type="dxa"/>
            <w:tcBorders>
              <w:top w:val="nil"/>
              <w:left w:val="nil"/>
              <w:bottom w:val="single" w:sz="8" w:space="0" w:color="auto"/>
              <w:right w:val="single" w:sz="8" w:space="0" w:color="auto"/>
            </w:tcBorders>
            <w:noWrap/>
            <w:vAlign w:val="bottom"/>
          </w:tcPr>
          <w:p w14:paraId="62F9EA83"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 - 6</w:t>
            </w:r>
          </w:p>
        </w:tc>
        <w:tc>
          <w:tcPr>
            <w:tcW w:w="953" w:type="dxa"/>
            <w:tcBorders>
              <w:top w:val="nil"/>
              <w:left w:val="nil"/>
              <w:bottom w:val="single" w:sz="8" w:space="0" w:color="auto"/>
              <w:right w:val="single" w:sz="8" w:space="0" w:color="auto"/>
            </w:tcBorders>
            <w:noWrap/>
          </w:tcPr>
          <w:p w14:paraId="28A681C7"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lang w:val="sr-Cyrl-RS"/>
              </w:rPr>
              <w:t>18</w:t>
            </w:r>
          </w:p>
        </w:tc>
        <w:tc>
          <w:tcPr>
            <w:tcW w:w="851" w:type="dxa"/>
            <w:tcBorders>
              <w:top w:val="nil"/>
              <w:left w:val="nil"/>
              <w:bottom w:val="single" w:sz="8" w:space="0" w:color="auto"/>
              <w:right w:val="single" w:sz="8" w:space="0" w:color="auto"/>
            </w:tcBorders>
            <w:noWrap/>
          </w:tcPr>
          <w:p w14:paraId="16CD6F22"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w:t>
            </w:r>
            <w:r w:rsidRPr="008B0656">
              <w:rPr>
                <w:rFonts w:cs="Times New Roman"/>
                <w:b/>
                <w:bCs/>
                <w:szCs w:val="24"/>
                <w:lang w:val="sr-Cyrl-RS"/>
              </w:rPr>
              <w:t>3</w:t>
            </w:r>
          </w:p>
        </w:tc>
        <w:tc>
          <w:tcPr>
            <w:tcW w:w="735" w:type="dxa"/>
            <w:tcBorders>
              <w:top w:val="single" w:sz="4" w:space="0" w:color="auto"/>
              <w:left w:val="nil"/>
              <w:bottom w:val="single" w:sz="4" w:space="0" w:color="auto"/>
              <w:right w:val="single" w:sz="8" w:space="0" w:color="auto"/>
            </w:tcBorders>
            <w:noWrap/>
          </w:tcPr>
          <w:p w14:paraId="622D3BE6"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3</w:t>
            </w:r>
            <w:r w:rsidRPr="008B0656">
              <w:rPr>
                <w:rFonts w:cs="Times New Roman"/>
                <w:b/>
                <w:bCs/>
                <w:szCs w:val="24"/>
                <w:lang w:val="sr-Cyrl-RS"/>
              </w:rPr>
              <w:t>1</w:t>
            </w:r>
          </w:p>
        </w:tc>
        <w:tc>
          <w:tcPr>
            <w:tcW w:w="2667" w:type="dxa"/>
            <w:tcBorders>
              <w:top w:val="nil"/>
              <w:left w:val="nil"/>
              <w:bottom w:val="single" w:sz="8" w:space="0" w:color="auto"/>
              <w:right w:val="single" w:sz="8" w:space="0" w:color="auto"/>
            </w:tcBorders>
            <w:noWrap/>
            <w:vAlign w:val="bottom"/>
          </w:tcPr>
          <w:p w14:paraId="7C5FCA81" w14:textId="77777777" w:rsidR="000C77AB" w:rsidRPr="008B0656" w:rsidRDefault="000C77AB" w:rsidP="000C77AB">
            <w:pPr>
              <w:spacing w:after="0" w:line="240" w:lineRule="auto"/>
              <w:ind w:firstLineChars="100" w:firstLine="240"/>
              <w:rPr>
                <w:rFonts w:eastAsia="Times New Roman" w:cs="Times New Roman"/>
                <w:lang w:val="sr-Cyrl-CS"/>
              </w:rPr>
            </w:pPr>
            <w:r w:rsidRPr="008B0656">
              <w:rPr>
                <w:rFonts w:eastAsia="Times New Roman" w:cs="Times New Roman"/>
              </w:rPr>
              <w:t>Радојковић Милан</w:t>
            </w:r>
          </w:p>
        </w:tc>
        <w:tc>
          <w:tcPr>
            <w:tcW w:w="2835" w:type="dxa"/>
            <w:tcBorders>
              <w:top w:val="nil"/>
              <w:left w:val="nil"/>
              <w:bottom w:val="single" w:sz="8" w:space="0" w:color="auto"/>
              <w:right w:val="nil"/>
            </w:tcBorders>
            <w:noWrap/>
            <w:vAlign w:val="bottom"/>
          </w:tcPr>
          <w:p w14:paraId="01E8C2E9"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природно-математички</w:t>
            </w:r>
          </w:p>
        </w:tc>
        <w:tc>
          <w:tcPr>
            <w:tcW w:w="1165" w:type="dxa"/>
            <w:tcBorders>
              <w:top w:val="nil"/>
              <w:left w:val="single" w:sz="8" w:space="0" w:color="auto"/>
              <w:bottom w:val="single" w:sz="8" w:space="0" w:color="auto"/>
              <w:right w:val="double" w:sz="6" w:space="0" w:color="auto"/>
            </w:tcBorders>
            <w:noWrap/>
            <w:vAlign w:val="bottom"/>
          </w:tcPr>
          <w:p w14:paraId="598A047D"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25</w:t>
            </w:r>
          </w:p>
        </w:tc>
      </w:tr>
      <w:tr w:rsidR="000C77AB" w:rsidRPr="008B0656" w14:paraId="3F6F18E0" w14:textId="77777777" w:rsidTr="000C77AB">
        <w:trPr>
          <w:trHeight w:val="268"/>
          <w:jc w:val="center"/>
        </w:trPr>
        <w:tc>
          <w:tcPr>
            <w:tcW w:w="540" w:type="dxa"/>
            <w:tcBorders>
              <w:top w:val="nil"/>
              <w:left w:val="double" w:sz="6" w:space="0" w:color="auto"/>
              <w:bottom w:val="single" w:sz="8" w:space="0" w:color="auto"/>
              <w:right w:val="single" w:sz="8" w:space="0" w:color="auto"/>
            </w:tcBorders>
            <w:noWrap/>
            <w:vAlign w:val="bottom"/>
          </w:tcPr>
          <w:p w14:paraId="552117DD"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15.</w:t>
            </w:r>
          </w:p>
        </w:tc>
        <w:tc>
          <w:tcPr>
            <w:tcW w:w="1051" w:type="dxa"/>
            <w:tcBorders>
              <w:top w:val="nil"/>
              <w:left w:val="nil"/>
              <w:bottom w:val="single" w:sz="8" w:space="0" w:color="auto"/>
              <w:right w:val="single" w:sz="8" w:space="0" w:color="auto"/>
            </w:tcBorders>
            <w:noWrap/>
            <w:vAlign w:val="bottom"/>
          </w:tcPr>
          <w:p w14:paraId="719D4F60"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 - 7</w:t>
            </w:r>
          </w:p>
        </w:tc>
        <w:tc>
          <w:tcPr>
            <w:tcW w:w="953" w:type="dxa"/>
            <w:tcBorders>
              <w:top w:val="nil"/>
              <w:left w:val="nil"/>
              <w:bottom w:val="single" w:sz="8" w:space="0" w:color="auto"/>
              <w:right w:val="single" w:sz="8" w:space="0" w:color="auto"/>
            </w:tcBorders>
            <w:noWrap/>
          </w:tcPr>
          <w:p w14:paraId="3AFB0AC4"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7</w:t>
            </w:r>
          </w:p>
        </w:tc>
        <w:tc>
          <w:tcPr>
            <w:tcW w:w="851" w:type="dxa"/>
            <w:tcBorders>
              <w:top w:val="nil"/>
              <w:left w:val="nil"/>
              <w:bottom w:val="single" w:sz="8" w:space="0" w:color="auto"/>
              <w:right w:val="single" w:sz="8" w:space="0" w:color="auto"/>
            </w:tcBorders>
            <w:noWrap/>
          </w:tcPr>
          <w:p w14:paraId="4BD8C277"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2</w:t>
            </w:r>
            <w:r w:rsidRPr="008B0656">
              <w:rPr>
                <w:rFonts w:cs="Times New Roman"/>
                <w:b/>
                <w:bCs/>
                <w:szCs w:val="24"/>
                <w:lang w:val="sr-Cyrl-RS"/>
              </w:rPr>
              <w:t>0</w:t>
            </w:r>
          </w:p>
        </w:tc>
        <w:tc>
          <w:tcPr>
            <w:tcW w:w="735" w:type="dxa"/>
            <w:tcBorders>
              <w:top w:val="single" w:sz="4" w:space="0" w:color="auto"/>
              <w:left w:val="nil"/>
              <w:bottom w:val="single" w:sz="4" w:space="0" w:color="auto"/>
              <w:right w:val="single" w:sz="8" w:space="0" w:color="auto"/>
            </w:tcBorders>
            <w:noWrap/>
          </w:tcPr>
          <w:p w14:paraId="55A93116"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2</w:t>
            </w:r>
            <w:r w:rsidRPr="008B0656">
              <w:rPr>
                <w:rFonts w:cs="Times New Roman"/>
                <w:b/>
                <w:bCs/>
                <w:szCs w:val="24"/>
                <w:lang w:val="sr-Cyrl-RS"/>
              </w:rPr>
              <w:t>7</w:t>
            </w:r>
          </w:p>
        </w:tc>
        <w:tc>
          <w:tcPr>
            <w:tcW w:w="2667" w:type="dxa"/>
            <w:tcBorders>
              <w:top w:val="nil"/>
              <w:left w:val="nil"/>
              <w:bottom w:val="single" w:sz="8" w:space="0" w:color="auto"/>
              <w:right w:val="single" w:sz="8" w:space="0" w:color="auto"/>
            </w:tcBorders>
            <w:noWrap/>
            <w:vAlign w:val="bottom"/>
          </w:tcPr>
          <w:p w14:paraId="56CCFB5F"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rPr>
              <w:t>Крстић Татјана</w:t>
            </w:r>
          </w:p>
        </w:tc>
        <w:tc>
          <w:tcPr>
            <w:tcW w:w="2835" w:type="dxa"/>
            <w:tcBorders>
              <w:top w:val="nil"/>
              <w:left w:val="nil"/>
              <w:bottom w:val="single" w:sz="8" w:space="0" w:color="auto"/>
              <w:right w:val="nil"/>
            </w:tcBorders>
            <w:noWrap/>
            <w:vAlign w:val="bottom"/>
          </w:tcPr>
          <w:p w14:paraId="10D45850"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друштвено-језички</w:t>
            </w:r>
          </w:p>
        </w:tc>
        <w:tc>
          <w:tcPr>
            <w:tcW w:w="1165" w:type="dxa"/>
            <w:tcBorders>
              <w:top w:val="nil"/>
              <w:left w:val="single" w:sz="8" w:space="0" w:color="auto"/>
              <w:bottom w:val="single" w:sz="8" w:space="0" w:color="auto"/>
              <w:right w:val="double" w:sz="6" w:space="0" w:color="auto"/>
            </w:tcBorders>
            <w:noWrap/>
            <w:vAlign w:val="bottom"/>
          </w:tcPr>
          <w:p w14:paraId="3D4C9EA6"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26</w:t>
            </w:r>
          </w:p>
        </w:tc>
      </w:tr>
      <w:tr w:rsidR="000C77AB" w:rsidRPr="008B0656" w14:paraId="49F7FCED" w14:textId="77777777" w:rsidTr="000C77AB">
        <w:trPr>
          <w:trHeight w:val="116"/>
          <w:jc w:val="center"/>
        </w:trPr>
        <w:tc>
          <w:tcPr>
            <w:tcW w:w="540" w:type="dxa"/>
            <w:tcBorders>
              <w:top w:val="single" w:sz="8" w:space="0" w:color="auto"/>
              <w:left w:val="double" w:sz="6" w:space="0" w:color="auto"/>
              <w:bottom w:val="double" w:sz="6" w:space="0" w:color="auto"/>
              <w:right w:val="single" w:sz="8" w:space="0" w:color="auto"/>
            </w:tcBorders>
            <w:noWrap/>
            <w:vAlign w:val="bottom"/>
            <w:hideMark/>
          </w:tcPr>
          <w:p w14:paraId="241A29A9"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16.</w:t>
            </w:r>
          </w:p>
        </w:tc>
        <w:tc>
          <w:tcPr>
            <w:tcW w:w="1051" w:type="dxa"/>
            <w:tcBorders>
              <w:top w:val="single" w:sz="8" w:space="0" w:color="auto"/>
              <w:left w:val="nil"/>
              <w:bottom w:val="double" w:sz="6" w:space="0" w:color="auto"/>
              <w:right w:val="single" w:sz="8" w:space="0" w:color="auto"/>
            </w:tcBorders>
            <w:noWrap/>
            <w:vAlign w:val="bottom"/>
            <w:hideMark/>
          </w:tcPr>
          <w:p w14:paraId="1ABCFB88"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rPr>
              <w:t>II - 8</w:t>
            </w:r>
          </w:p>
        </w:tc>
        <w:tc>
          <w:tcPr>
            <w:tcW w:w="953" w:type="dxa"/>
            <w:tcBorders>
              <w:top w:val="nil"/>
              <w:left w:val="nil"/>
              <w:bottom w:val="single" w:sz="8" w:space="0" w:color="auto"/>
              <w:right w:val="single" w:sz="8" w:space="0" w:color="auto"/>
            </w:tcBorders>
            <w:noWrap/>
          </w:tcPr>
          <w:p w14:paraId="5F0A60A7"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lang w:val="sr-Cyrl-RS"/>
              </w:rPr>
              <w:t>6</w:t>
            </w:r>
          </w:p>
        </w:tc>
        <w:tc>
          <w:tcPr>
            <w:tcW w:w="851" w:type="dxa"/>
            <w:tcBorders>
              <w:top w:val="nil"/>
              <w:left w:val="nil"/>
              <w:bottom w:val="single" w:sz="8" w:space="0" w:color="auto"/>
              <w:right w:val="single" w:sz="8" w:space="0" w:color="auto"/>
            </w:tcBorders>
            <w:noWrap/>
          </w:tcPr>
          <w:p w14:paraId="2C2AD51D"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2</w:t>
            </w:r>
            <w:r w:rsidRPr="008B0656">
              <w:rPr>
                <w:rFonts w:cs="Times New Roman"/>
                <w:b/>
                <w:bCs/>
                <w:szCs w:val="24"/>
                <w:lang w:val="sr-Cyrl-RS"/>
              </w:rPr>
              <w:t>2</w:t>
            </w:r>
          </w:p>
        </w:tc>
        <w:tc>
          <w:tcPr>
            <w:tcW w:w="735" w:type="dxa"/>
            <w:tcBorders>
              <w:top w:val="single" w:sz="4" w:space="0" w:color="auto"/>
              <w:left w:val="nil"/>
              <w:bottom w:val="single" w:sz="8" w:space="0" w:color="auto"/>
              <w:right w:val="single" w:sz="8" w:space="0" w:color="auto"/>
            </w:tcBorders>
            <w:noWrap/>
          </w:tcPr>
          <w:p w14:paraId="023E8956"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lang w:val="sr-Cyrl-RS"/>
              </w:rPr>
              <w:t>28</w:t>
            </w:r>
          </w:p>
        </w:tc>
        <w:tc>
          <w:tcPr>
            <w:tcW w:w="2667" w:type="dxa"/>
            <w:tcBorders>
              <w:top w:val="nil"/>
              <w:left w:val="nil"/>
              <w:bottom w:val="single" w:sz="8" w:space="0" w:color="auto"/>
              <w:right w:val="single" w:sz="8" w:space="0" w:color="auto"/>
            </w:tcBorders>
            <w:noWrap/>
            <w:vAlign w:val="bottom"/>
          </w:tcPr>
          <w:p w14:paraId="34276CE1"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rPr>
              <w:t>Петровић Владана</w:t>
            </w:r>
          </w:p>
        </w:tc>
        <w:tc>
          <w:tcPr>
            <w:tcW w:w="2835" w:type="dxa"/>
            <w:tcBorders>
              <w:top w:val="nil"/>
              <w:left w:val="nil"/>
              <w:bottom w:val="single" w:sz="8" w:space="0" w:color="auto"/>
              <w:right w:val="single" w:sz="8" w:space="0" w:color="auto"/>
            </w:tcBorders>
            <w:noWrap/>
            <w:vAlign w:val="bottom"/>
          </w:tcPr>
          <w:p w14:paraId="6788B5E6"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друштвено-језички</w:t>
            </w:r>
          </w:p>
        </w:tc>
        <w:tc>
          <w:tcPr>
            <w:tcW w:w="1165" w:type="dxa"/>
            <w:tcBorders>
              <w:top w:val="nil"/>
              <w:left w:val="nil"/>
              <w:bottom w:val="single" w:sz="8" w:space="0" w:color="auto"/>
              <w:right w:val="double" w:sz="6" w:space="0" w:color="auto"/>
            </w:tcBorders>
            <w:noWrap/>
            <w:vAlign w:val="bottom"/>
          </w:tcPr>
          <w:p w14:paraId="02B73850"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27</w:t>
            </w:r>
          </w:p>
        </w:tc>
      </w:tr>
      <w:tr w:rsidR="000C77AB" w:rsidRPr="008B0656" w14:paraId="41DCBFD7" w14:textId="77777777" w:rsidTr="000C77AB">
        <w:trPr>
          <w:trHeight w:val="226"/>
          <w:jc w:val="center"/>
        </w:trPr>
        <w:tc>
          <w:tcPr>
            <w:tcW w:w="540" w:type="dxa"/>
            <w:tcBorders>
              <w:top w:val="double" w:sz="6" w:space="0" w:color="auto"/>
              <w:left w:val="nil"/>
              <w:bottom w:val="nil"/>
              <w:right w:val="nil"/>
            </w:tcBorders>
            <w:noWrap/>
            <w:vAlign w:val="bottom"/>
            <w:hideMark/>
          </w:tcPr>
          <w:p w14:paraId="49AEDBDA" w14:textId="77777777" w:rsidR="000C77AB" w:rsidRPr="008B0656" w:rsidRDefault="000C77AB" w:rsidP="000C77AB">
            <w:pPr>
              <w:spacing w:after="0" w:line="240" w:lineRule="auto"/>
              <w:rPr>
                <w:rFonts w:eastAsia="Times New Roman" w:cs="Times New Roman"/>
              </w:rPr>
            </w:pPr>
          </w:p>
        </w:tc>
        <w:tc>
          <w:tcPr>
            <w:tcW w:w="1051" w:type="dxa"/>
            <w:tcBorders>
              <w:top w:val="double" w:sz="6" w:space="0" w:color="auto"/>
              <w:left w:val="nil"/>
              <w:bottom w:val="nil"/>
              <w:right w:val="nil"/>
            </w:tcBorders>
            <w:noWrap/>
            <w:vAlign w:val="bottom"/>
            <w:hideMark/>
          </w:tcPr>
          <w:p w14:paraId="54351D2D" w14:textId="77777777" w:rsidR="000C77AB" w:rsidRPr="008B0656" w:rsidRDefault="000C77AB" w:rsidP="000C77AB">
            <w:pPr>
              <w:spacing w:after="0" w:line="240" w:lineRule="auto"/>
              <w:rPr>
                <w:rFonts w:eastAsia="Times New Roman" w:cs="Times New Roman"/>
              </w:rPr>
            </w:pPr>
          </w:p>
        </w:tc>
        <w:tc>
          <w:tcPr>
            <w:tcW w:w="953" w:type="dxa"/>
            <w:tcBorders>
              <w:top w:val="double" w:sz="6" w:space="0" w:color="auto"/>
              <w:left w:val="nil"/>
              <w:bottom w:val="nil"/>
              <w:right w:val="nil"/>
            </w:tcBorders>
            <w:noWrap/>
          </w:tcPr>
          <w:p w14:paraId="14AD1F2B"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10</w:t>
            </w:r>
            <w:r w:rsidRPr="008B0656">
              <w:rPr>
                <w:rFonts w:cs="Times New Roman"/>
                <w:b/>
                <w:bCs/>
                <w:szCs w:val="24"/>
                <w:lang w:val="sr-Cyrl-RS"/>
              </w:rPr>
              <w:t>4</w:t>
            </w:r>
          </w:p>
        </w:tc>
        <w:tc>
          <w:tcPr>
            <w:tcW w:w="851" w:type="dxa"/>
            <w:tcBorders>
              <w:top w:val="double" w:sz="6" w:space="0" w:color="auto"/>
              <w:left w:val="nil"/>
              <w:bottom w:val="nil"/>
              <w:right w:val="nil"/>
            </w:tcBorders>
            <w:noWrap/>
          </w:tcPr>
          <w:p w14:paraId="5091639A"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10</w:t>
            </w:r>
            <w:r w:rsidRPr="008B0656">
              <w:rPr>
                <w:rFonts w:cs="Times New Roman"/>
                <w:b/>
                <w:bCs/>
                <w:szCs w:val="24"/>
                <w:lang w:val="sr-Cyrl-RS"/>
              </w:rPr>
              <w:t>1</w:t>
            </w:r>
          </w:p>
        </w:tc>
        <w:tc>
          <w:tcPr>
            <w:tcW w:w="735" w:type="dxa"/>
            <w:tcBorders>
              <w:top w:val="double" w:sz="6" w:space="0" w:color="auto"/>
              <w:left w:val="nil"/>
              <w:bottom w:val="nil"/>
              <w:right w:val="nil"/>
            </w:tcBorders>
            <w:noWrap/>
          </w:tcPr>
          <w:p w14:paraId="74A6E083"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2</w:t>
            </w:r>
            <w:r w:rsidRPr="008B0656">
              <w:rPr>
                <w:rFonts w:cs="Times New Roman"/>
                <w:b/>
                <w:bCs/>
                <w:szCs w:val="24"/>
                <w:lang w:val="sr-Cyrl-RS"/>
              </w:rPr>
              <w:t>05</w:t>
            </w:r>
          </w:p>
        </w:tc>
        <w:tc>
          <w:tcPr>
            <w:tcW w:w="2667" w:type="dxa"/>
            <w:tcBorders>
              <w:top w:val="double" w:sz="6" w:space="0" w:color="auto"/>
              <w:left w:val="nil"/>
              <w:bottom w:val="nil"/>
              <w:right w:val="nil"/>
            </w:tcBorders>
            <w:noWrap/>
            <w:vAlign w:val="center"/>
            <w:hideMark/>
          </w:tcPr>
          <w:p w14:paraId="40FFEC10"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Пред.одељењског већа:</w:t>
            </w:r>
          </w:p>
        </w:tc>
        <w:tc>
          <w:tcPr>
            <w:tcW w:w="4000" w:type="dxa"/>
            <w:gridSpan w:val="2"/>
            <w:tcBorders>
              <w:top w:val="double" w:sz="6" w:space="0" w:color="auto"/>
              <w:left w:val="double" w:sz="6" w:space="0" w:color="auto"/>
              <w:bottom w:val="double" w:sz="6" w:space="0" w:color="auto"/>
              <w:right w:val="double" w:sz="6" w:space="0" w:color="000000"/>
            </w:tcBorders>
            <w:noWrap/>
            <w:vAlign w:val="center"/>
          </w:tcPr>
          <w:p w14:paraId="35100000"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lang w:val="sr-Cyrl-CS"/>
              </w:rPr>
              <w:t xml:space="preserve">Милена Богдановић </w:t>
            </w:r>
          </w:p>
        </w:tc>
      </w:tr>
      <w:tr w:rsidR="000C77AB" w:rsidRPr="008B0656" w14:paraId="79DB31B0" w14:textId="77777777" w:rsidTr="000C77AB">
        <w:trPr>
          <w:trHeight w:val="89"/>
          <w:jc w:val="center"/>
        </w:trPr>
        <w:tc>
          <w:tcPr>
            <w:tcW w:w="540" w:type="dxa"/>
            <w:tcBorders>
              <w:top w:val="nil"/>
              <w:left w:val="nil"/>
              <w:bottom w:val="double" w:sz="6" w:space="0" w:color="auto"/>
              <w:right w:val="nil"/>
            </w:tcBorders>
            <w:noWrap/>
            <w:vAlign w:val="bottom"/>
            <w:hideMark/>
          </w:tcPr>
          <w:p w14:paraId="4CB86BA7" w14:textId="77777777" w:rsidR="000C77AB" w:rsidRPr="008B0656" w:rsidRDefault="000C77AB" w:rsidP="000C77AB">
            <w:pPr>
              <w:spacing w:after="0" w:line="240" w:lineRule="auto"/>
              <w:rPr>
                <w:rFonts w:eastAsia="Times New Roman" w:cs="Times New Roman"/>
                <w:sz w:val="4"/>
                <w:szCs w:val="4"/>
              </w:rPr>
            </w:pPr>
            <w:r w:rsidRPr="008B0656">
              <w:rPr>
                <w:rFonts w:eastAsia="Times New Roman" w:cs="Times New Roman"/>
                <w:sz w:val="4"/>
                <w:szCs w:val="4"/>
              </w:rPr>
              <w:t> </w:t>
            </w:r>
          </w:p>
        </w:tc>
        <w:tc>
          <w:tcPr>
            <w:tcW w:w="1051" w:type="dxa"/>
            <w:tcBorders>
              <w:top w:val="nil"/>
              <w:left w:val="nil"/>
              <w:bottom w:val="double" w:sz="6" w:space="0" w:color="auto"/>
              <w:right w:val="nil"/>
            </w:tcBorders>
            <w:noWrap/>
            <w:vAlign w:val="bottom"/>
            <w:hideMark/>
          </w:tcPr>
          <w:p w14:paraId="5A06C99F" w14:textId="77777777" w:rsidR="000C77AB" w:rsidRPr="008B0656" w:rsidRDefault="000C77AB" w:rsidP="000C77AB">
            <w:pPr>
              <w:spacing w:after="0" w:line="240" w:lineRule="auto"/>
              <w:rPr>
                <w:rFonts w:eastAsia="Times New Roman" w:cs="Times New Roman"/>
                <w:sz w:val="4"/>
                <w:szCs w:val="4"/>
              </w:rPr>
            </w:pPr>
            <w:r w:rsidRPr="008B0656">
              <w:rPr>
                <w:rFonts w:eastAsia="Times New Roman" w:cs="Times New Roman"/>
                <w:sz w:val="4"/>
                <w:szCs w:val="4"/>
              </w:rPr>
              <w:t> </w:t>
            </w:r>
          </w:p>
        </w:tc>
        <w:tc>
          <w:tcPr>
            <w:tcW w:w="953" w:type="dxa"/>
            <w:tcBorders>
              <w:top w:val="nil"/>
              <w:left w:val="nil"/>
              <w:bottom w:val="double" w:sz="6" w:space="0" w:color="auto"/>
              <w:right w:val="nil"/>
            </w:tcBorders>
            <w:noWrap/>
            <w:vAlign w:val="bottom"/>
            <w:hideMark/>
          </w:tcPr>
          <w:p w14:paraId="5171BE70" w14:textId="77777777" w:rsidR="000C77AB" w:rsidRPr="008B0656" w:rsidRDefault="000C77AB" w:rsidP="000C77AB">
            <w:pPr>
              <w:spacing w:after="0" w:line="240" w:lineRule="auto"/>
              <w:rPr>
                <w:rFonts w:eastAsia="Times New Roman" w:cs="Times New Roman"/>
                <w:sz w:val="4"/>
                <w:szCs w:val="4"/>
              </w:rPr>
            </w:pPr>
            <w:r w:rsidRPr="008B0656">
              <w:rPr>
                <w:rFonts w:eastAsia="Times New Roman" w:cs="Times New Roman"/>
                <w:sz w:val="4"/>
                <w:szCs w:val="4"/>
              </w:rPr>
              <w:t> </w:t>
            </w:r>
          </w:p>
        </w:tc>
        <w:tc>
          <w:tcPr>
            <w:tcW w:w="851" w:type="dxa"/>
            <w:tcBorders>
              <w:top w:val="nil"/>
              <w:left w:val="nil"/>
              <w:bottom w:val="double" w:sz="6" w:space="0" w:color="auto"/>
              <w:right w:val="nil"/>
            </w:tcBorders>
            <w:noWrap/>
            <w:vAlign w:val="bottom"/>
            <w:hideMark/>
          </w:tcPr>
          <w:p w14:paraId="13A3BB30" w14:textId="77777777" w:rsidR="000C77AB" w:rsidRPr="008B0656" w:rsidRDefault="000C77AB" w:rsidP="000C77AB">
            <w:pPr>
              <w:spacing w:after="0" w:line="240" w:lineRule="auto"/>
              <w:rPr>
                <w:rFonts w:eastAsia="Times New Roman" w:cs="Times New Roman"/>
                <w:sz w:val="4"/>
                <w:szCs w:val="4"/>
              </w:rPr>
            </w:pPr>
            <w:r w:rsidRPr="008B0656">
              <w:rPr>
                <w:rFonts w:eastAsia="Times New Roman" w:cs="Times New Roman"/>
                <w:sz w:val="4"/>
                <w:szCs w:val="4"/>
              </w:rPr>
              <w:t> </w:t>
            </w:r>
          </w:p>
        </w:tc>
        <w:tc>
          <w:tcPr>
            <w:tcW w:w="735" w:type="dxa"/>
            <w:tcBorders>
              <w:top w:val="nil"/>
              <w:left w:val="nil"/>
              <w:bottom w:val="double" w:sz="6" w:space="0" w:color="auto"/>
              <w:right w:val="nil"/>
            </w:tcBorders>
            <w:noWrap/>
            <w:vAlign w:val="bottom"/>
            <w:hideMark/>
          </w:tcPr>
          <w:p w14:paraId="0B50D484" w14:textId="77777777" w:rsidR="000C77AB" w:rsidRPr="008B0656" w:rsidRDefault="000C77AB" w:rsidP="000C77AB">
            <w:pPr>
              <w:spacing w:after="0" w:line="240" w:lineRule="auto"/>
              <w:rPr>
                <w:rFonts w:eastAsia="Times New Roman" w:cs="Times New Roman"/>
                <w:sz w:val="4"/>
                <w:szCs w:val="4"/>
              </w:rPr>
            </w:pPr>
            <w:r w:rsidRPr="008B0656">
              <w:rPr>
                <w:rFonts w:eastAsia="Times New Roman" w:cs="Times New Roman"/>
                <w:sz w:val="4"/>
                <w:szCs w:val="4"/>
              </w:rPr>
              <w:t> </w:t>
            </w:r>
          </w:p>
        </w:tc>
        <w:tc>
          <w:tcPr>
            <w:tcW w:w="2667" w:type="dxa"/>
            <w:tcBorders>
              <w:top w:val="nil"/>
              <w:left w:val="nil"/>
              <w:bottom w:val="double" w:sz="6" w:space="0" w:color="auto"/>
              <w:right w:val="nil"/>
            </w:tcBorders>
            <w:noWrap/>
            <w:vAlign w:val="center"/>
            <w:hideMark/>
          </w:tcPr>
          <w:p w14:paraId="36F588A5" w14:textId="77777777" w:rsidR="000C77AB" w:rsidRPr="008B0656" w:rsidRDefault="000C77AB" w:rsidP="000C77AB">
            <w:pPr>
              <w:spacing w:after="0" w:line="240" w:lineRule="auto"/>
              <w:jc w:val="center"/>
              <w:rPr>
                <w:rFonts w:eastAsia="Times New Roman" w:cs="Times New Roman"/>
                <w:sz w:val="4"/>
                <w:szCs w:val="4"/>
              </w:rPr>
            </w:pPr>
            <w:r w:rsidRPr="008B0656">
              <w:rPr>
                <w:rFonts w:eastAsia="Times New Roman" w:cs="Times New Roman"/>
                <w:sz w:val="4"/>
                <w:szCs w:val="4"/>
              </w:rPr>
              <w:t> </w:t>
            </w:r>
          </w:p>
        </w:tc>
        <w:tc>
          <w:tcPr>
            <w:tcW w:w="2835" w:type="dxa"/>
            <w:tcBorders>
              <w:top w:val="nil"/>
              <w:left w:val="nil"/>
              <w:bottom w:val="double" w:sz="6" w:space="0" w:color="auto"/>
              <w:right w:val="nil"/>
            </w:tcBorders>
            <w:noWrap/>
            <w:vAlign w:val="center"/>
            <w:hideMark/>
          </w:tcPr>
          <w:p w14:paraId="048800BB" w14:textId="77777777" w:rsidR="000C77AB" w:rsidRPr="008B0656" w:rsidRDefault="000C77AB" w:rsidP="000C77AB">
            <w:pPr>
              <w:spacing w:after="0" w:line="240" w:lineRule="auto"/>
              <w:jc w:val="center"/>
              <w:rPr>
                <w:rFonts w:eastAsia="Times New Roman" w:cs="Times New Roman"/>
                <w:sz w:val="4"/>
                <w:szCs w:val="4"/>
              </w:rPr>
            </w:pPr>
            <w:r w:rsidRPr="008B0656">
              <w:rPr>
                <w:rFonts w:eastAsia="Times New Roman" w:cs="Times New Roman"/>
                <w:sz w:val="4"/>
                <w:szCs w:val="4"/>
              </w:rPr>
              <w:t> </w:t>
            </w:r>
          </w:p>
        </w:tc>
        <w:tc>
          <w:tcPr>
            <w:tcW w:w="1165" w:type="dxa"/>
            <w:tcBorders>
              <w:top w:val="nil"/>
              <w:left w:val="nil"/>
              <w:bottom w:val="double" w:sz="6" w:space="0" w:color="auto"/>
              <w:right w:val="nil"/>
            </w:tcBorders>
            <w:noWrap/>
            <w:vAlign w:val="center"/>
          </w:tcPr>
          <w:p w14:paraId="7090B0CA" w14:textId="77777777" w:rsidR="000C77AB" w:rsidRPr="008B0656" w:rsidRDefault="000C77AB" w:rsidP="000C77AB">
            <w:pPr>
              <w:spacing w:after="0" w:line="240" w:lineRule="auto"/>
              <w:jc w:val="center"/>
              <w:rPr>
                <w:rFonts w:eastAsia="Times New Roman" w:cs="Times New Roman"/>
                <w:sz w:val="4"/>
                <w:szCs w:val="4"/>
              </w:rPr>
            </w:pPr>
          </w:p>
        </w:tc>
      </w:tr>
      <w:tr w:rsidR="000C77AB" w:rsidRPr="008B0656" w14:paraId="4CE52A61" w14:textId="77777777" w:rsidTr="000C77AB">
        <w:trPr>
          <w:trHeight w:val="219"/>
          <w:jc w:val="center"/>
        </w:trPr>
        <w:tc>
          <w:tcPr>
            <w:tcW w:w="540" w:type="dxa"/>
            <w:tcBorders>
              <w:top w:val="nil"/>
              <w:left w:val="double" w:sz="6" w:space="0" w:color="auto"/>
              <w:bottom w:val="single" w:sz="8" w:space="0" w:color="auto"/>
              <w:right w:val="single" w:sz="8" w:space="0" w:color="auto"/>
            </w:tcBorders>
            <w:noWrap/>
            <w:vAlign w:val="bottom"/>
            <w:hideMark/>
          </w:tcPr>
          <w:p w14:paraId="690E13F6"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17.</w:t>
            </w:r>
          </w:p>
        </w:tc>
        <w:tc>
          <w:tcPr>
            <w:tcW w:w="1051" w:type="dxa"/>
            <w:tcBorders>
              <w:top w:val="nil"/>
              <w:left w:val="nil"/>
              <w:bottom w:val="single" w:sz="8" w:space="0" w:color="auto"/>
              <w:right w:val="single" w:sz="8" w:space="0" w:color="auto"/>
            </w:tcBorders>
            <w:noWrap/>
            <w:vAlign w:val="bottom"/>
            <w:hideMark/>
          </w:tcPr>
          <w:p w14:paraId="5C20BB47"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III - 1</w:t>
            </w:r>
          </w:p>
        </w:tc>
        <w:tc>
          <w:tcPr>
            <w:tcW w:w="953" w:type="dxa"/>
            <w:tcBorders>
              <w:top w:val="nil"/>
              <w:left w:val="nil"/>
              <w:bottom w:val="single" w:sz="8" w:space="0" w:color="auto"/>
              <w:right w:val="single" w:sz="8" w:space="0" w:color="auto"/>
            </w:tcBorders>
            <w:noWrap/>
          </w:tcPr>
          <w:p w14:paraId="6EBD76BF"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16</w:t>
            </w:r>
          </w:p>
        </w:tc>
        <w:tc>
          <w:tcPr>
            <w:tcW w:w="851" w:type="dxa"/>
            <w:tcBorders>
              <w:top w:val="nil"/>
              <w:left w:val="nil"/>
              <w:bottom w:val="single" w:sz="8" w:space="0" w:color="auto"/>
              <w:right w:val="single" w:sz="8" w:space="0" w:color="auto"/>
            </w:tcBorders>
            <w:noWrap/>
          </w:tcPr>
          <w:p w14:paraId="75816310"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2</w:t>
            </w:r>
          </w:p>
        </w:tc>
        <w:tc>
          <w:tcPr>
            <w:tcW w:w="735" w:type="dxa"/>
            <w:tcBorders>
              <w:top w:val="double" w:sz="6" w:space="0" w:color="auto"/>
              <w:left w:val="nil"/>
              <w:bottom w:val="single" w:sz="4" w:space="0" w:color="auto"/>
              <w:right w:val="single" w:sz="8" w:space="0" w:color="auto"/>
            </w:tcBorders>
            <w:noWrap/>
          </w:tcPr>
          <w:p w14:paraId="7FC24961"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18</w:t>
            </w:r>
          </w:p>
        </w:tc>
        <w:tc>
          <w:tcPr>
            <w:tcW w:w="2667" w:type="dxa"/>
            <w:tcBorders>
              <w:top w:val="nil"/>
              <w:left w:val="nil"/>
              <w:bottom w:val="nil"/>
              <w:right w:val="single" w:sz="8" w:space="0" w:color="auto"/>
            </w:tcBorders>
            <w:noWrap/>
            <w:vAlign w:val="bottom"/>
          </w:tcPr>
          <w:p w14:paraId="5B861615" w14:textId="77777777" w:rsidR="000C77AB" w:rsidRPr="008B0656" w:rsidRDefault="000C77AB" w:rsidP="000C77AB">
            <w:pPr>
              <w:spacing w:after="0" w:line="240" w:lineRule="auto"/>
              <w:ind w:firstLineChars="100" w:firstLine="240"/>
              <w:rPr>
                <w:rFonts w:eastAsia="Times New Roman" w:cs="Times New Roman"/>
                <w:lang w:val="sr-Cyrl-CS"/>
              </w:rPr>
            </w:pPr>
            <w:r w:rsidRPr="008B0656">
              <w:rPr>
                <w:rFonts w:eastAsia="Times New Roman" w:cs="Times New Roman"/>
                <w:lang w:val="sr-Cyrl-CS"/>
              </w:rPr>
              <w:t>Тотић Ненад</w:t>
            </w:r>
          </w:p>
        </w:tc>
        <w:tc>
          <w:tcPr>
            <w:tcW w:w="2835" w:type="dxa"/>
            <w:tcBorders>
              <w:top w:val="nil"/>
              <w:left w:val="nil"/>
              <w:bottom w:val="single" w:sz="8" w:space="0" w:color="auto"/>
              <w:right w:val="nil"/>
            </w:tcBorders>
            <w:noWrap/>
            <w:vAlign w:val="bottom"/>
          </w:tcPr>
          <w:p w14:paraId="420A099B" w14:textId="77777777" w:rsidR="000C77AB" w:rsidRPr="008B0656" w:rsidRDefault="000C77AB" w:rsidP="000C77AB">
            <w:pPr>
              <w:spacing w:after="0" w:line="240" w:lineRule="auto"/>
              <w:jc w:val="center"/>
              <w:rPr>
                <w:rFonts w:eastAsia="Times New Roman" w:cs="Times New Roman"/>
                <w:lang w:val="sr-Cyrl-CS"/>
              </w:rPr>
            </w:pPr>
            <w:r w:rsidRPr="008B0656">
              <w:rPr>
                <w:rFonts w:eastAsia="Times New Roman" w:cs="Times New Roman"/>
                <w:sz w:val="22"/>
                <w:lang w:val="sr-Cyrl-CS"/>
              </w:rPr>
              <w:t>рачунарски</w:t>
            </w:r>
          </w:p>
        </w:tc>
        <w:tc>
          <w:tcPr>
            <w:tcW w:w="1165" w:type="dxa"/>
            <w:tcBorders>
              <w:top w:val="nil"/>
              <w:left w:val="single" w:sz="8" w:space="0" w:color="auto"/>
              <w:bottom w:val="single" w:sz="8" w:space="0" w:color="auto"/>
              <w:right w:val="double" w:sz="6" w:space="0" w:color="auto"/>
            </w:tcBorders>
            <w:noWrap/>
            <w:vAlign w:val="bottom"/>
          </w:tcPr>
          <w:p w14:paraId="161F6151"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23б</w:t>
            </w:r>
          </w:p>
        </w:tc>
      </w:tr>
      <w:tr w:rsidR="000C77AB" w:rsidRPr="008B0656" w14:paraId="0129333E" w14:textId="77777777" w:rsidTr="000C77AB">
        <w:trPr>
          <w:trHeight w:val="233"/>
          <w:jc w:val="center"/>
        </w:trPr>
        <w:tc>
          <w:tcPr>
            <w:tcW w:w="540" w:type="dxa"/>
            <w:tcBorders>
              <w:top w:val="nil"/>
              <w:left w:val="double" w:sz="6" w:space="0" w:color="auto"/>
              <w:bottom w:val="single" w:sz="8" w:space="0" w:color="auto"/>
              <w:right w:val="single" w:sz="8" w:space="0" w:color="auto"/>
            </w:tcBorders>
            <w:noWrap/>
            <w:vAlign w:val="bottom"/>
            <w:hideMark/>
          </w:tcPr>
          <w:p w14:paraId="0E97AFCC"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18.</w:t>
            </w:r>
          </w:p>
        </w:tc>
        <w:tc>
          <w:tcPr>
            <w:tcW w:w="1051" w:type="dxa"/>
            <w:tcBorders>
              <w:top w:val="nil"/>
              <w:left w:val="nil"/>
              <w:bottom w:val="single" w:sz="8" w:space="0" w:color="auto"/>
              <w:right w:val="single" w:sz="8" w:space="0" w:color="auto"/>
            </w:tcBorders>
            <w:noWrap/>
            <w:vAlign w:val="bottom"/>
            <w:hideMark/>
          </w:tcPr>
          <w:p w14:paraId="6C3FCF71"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III - 2</w:t>
            </w:r>
          </w:p>
        </w:tc>
        <w:tc>
          <w:tcPr>
            <w:tcW w:w="953" w:type="dxa"/>
            <w:tcBorders>
              <w:top w:val="nil"/>
              <w:left w:val="nil"/>
              <w:bottom w:val="single" w:sz="8" w:space="0" w:color="auto"/>
              <w:right w:val="single" w:sz="8" w:space="0" w:color="auto"/>
            </w:tcBorders>
            <w:noWrap/>
          </w:tcPr>
          <w:p w14:paraId="670613F1"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18</w:t>
            </w:r>
          </w:p>
        </w:tc>
        <w:tc>
          <w:tcPr>
            <w:tcW w:w="851" w:type="dxa"/>
            <w:tcBorders>
              <w:top w:val="nil"/>
              <w:left w:val="nil"/>
              <w:bottom w:val="single" w:sz="8" w:space="0" w:color="auto"/>
              <w:right w:val="single" w:sz="8" w:space="0" w:color="auto"/>
            </w:tcBorders>
            <w:noWrap/>
          </w:tcPr>
          <w:p w14:paraId="6F37E1FC"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2</w:t>
            </w:r>
          </w:p>
        </w:tc>
        <w:tc>
          <w:tcPr>
            <w:tcW w:w="735" w:type="dxa"/>
            <w:tcBorders>
              <w:top w:val="single" w:sz="4" w:space="0" w:color="auto"/>
              <w:left w:val="nil"/>
              <w:bottom w:val="single" w:sz="4" w:space="0" w:color="auto"/>
              <w:right w:val="single" w:sz="8" w:space="0" w:color="auto"/>
            </w:tcBorders>
            <w:noWrap/>
          </w:tcPr>
          <w:p w14:paraId="4DE56DCB"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20</w:t>
            </w:r>
          </w:p>
        </w:tc>
        <w:tc>
          <w:tcPr>
            <w:tcW w:w="2667" w:type="dxa"/>
            <w:tcBorders>
              <w:top w:val="single" w:sz="8" w:space="0" w:color="auto"/>
              <w:left w:val="nil"/>
              <w:bottom w:val="single" w:sz="8" w:space="0" w:color="auto"/>
              <w:right w:val="single" w:sz="8" w:space="0" w:color="auto"/>
            </w:tcBorders>
            <w:noWrap/>
            <w:vAlign w:val="bottom"/>
          </w:tcPr>
          <w:p w14:paraId="75B1D84A" w14:textId="77777777" w:rsidR="000C77AB" w:rsidRPr="008B0656" w:rsidRDefault="000C77AB" w:rsidP="000C77AB">
            <w:pPr>
              <w:spacing w:after="0" w:line="240" w:lineRule="auto"/>
              <w:ind w:left="265"/>
              <w:rPr>
                <w:rFonts w:eastAsia="Times New Roman" w:cs="Times New Roman"/>
              </w:rPr>
            </w:pPr>
            <w:r w:rsidRPr="008B0656">
              <w:rPr>
                <w:rFonts w:eastAsia="Times New Roman" w:cs="Times New Roman"/>
              </w:rPr>
              <w:t>Милошевић Тамара</w:t>
            </w:r>
          </w:p>
        </w:tc>
        <w:tc>
          <w:tcPr>
            <w:tcW w:w="2835" w:type="dxa"/>
            <w:tcBorders>
              <w:top w:val="nil"/>
              <w:left w:val="nil"/>
              <w:bottom w:val="single" w:sz="8" w:space="0" w:color="auto"/>
              <w:right w:val="nil"/>
            </w:tcBorders>
            <w:noWrap/>
            <w:vAlign w:val="bottom"/>
          </w:tcPr>
          <w:p w14:paraId="42C37D07"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lang w:val="sr-Cyrl-CS"/>
              </w:rPr>
              <w:t>рачунарски</w:t>
            </w:r>
          </w:p>
        </w:tc>
        <w:tc>
          <w:tcPr>
            <w:tcW w:w="1165" w:type="dxa"/>
            <w:tcBorders>
              <w:top w:val="nil"/>
              <w:left w:val="single" w:sz="8" w:space="0" w:color="auto"/>
              <w:bottom w:val="single" w:sz="8" w:space="0" w:color="auto"/>
              <w:right w:val="double" w:sz="6" w:space="0" w:color="auto"/>
            </w:tcBorders>
            <w:noWrap/>
            <w:vAlign w:val="bottom"/>
          </w:tcPr>
          <w:p w14:paraId="60A04FFB"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21</w:t>
            </w:r>
          </w:p>
        </w:tc>
      </w:tr>
      <w:tr w:rsidR="000C77AB" w:rsidRPr="008B0656" w14:paraId="6079DFCA" w14:textId="77777777" w:rsidTr="000C77AB">
        <w:trPr>
          <w:trHeight w:val="240"/>
          <w:jc w:val="center"/>
        </w:trPr>
        <w:tc>
          <w:tcPr>
            <w:tcW w:w="540" w:type="dxa"/>
            <w:tcBorders>
              <w:top w:val="nil"/>
              <w:left w:val="double" w:sz="6" w:space="0" w:color="auto"/>
              <w:bottom w:val="single" w:sz="8" w:space="0" w:color="auto"/>
              <w:right w:val="single" w:sz="8" w:space="0" w:color="auto"/>
            </w:tcBorders>
            <w:noWrap/>
            <w:vAlign w:val="bottom"/>
            <w:hideMark/>
          </w:tcPr>
          <w:p w14:paraId="249F89F2"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19.</w:t>
            </w:r>
          </w:p>
        </w:tc>
        <w:tc>
          <w:tcPr>
            <w:tcW w:w="1051" w:type="dxa"/>
            <w:tcBorders>
              <w:top w:val="nil"/>
              <w:left w:val="nil"/>
              <w:bottom w:val="single" w:sz="8" w:space="0" w:color="auto"/>
              <w:right w:val="single" w:sz="8" w:space="0" w:color="auto"/>
            </w:tcBorders>
            <w:noWrap/>
            <w:vAlign w:val="bottom"/>
            <w:hideMark/>
          </w:tcPr>
          <w:p w14:paraId="177BDA24"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III - 3</w:t>
            </w:r>
          </w:p>
        </w:tc>
        <w:tc>
          <w:tcPr>
            <w:tcW w:w="953" w:type="dxa"/>
            <w:tcBorders>
              <w:top w:val="nil"/>
              <w:left w:val="nil"/>
              <w:bottom w:val="single" w:sz="8" w:space="0" w:color="auto"/>
              <w:right w:val="single" w:sz="8" w:space="0" w:color="auto"/>
            </w:tcBorders>
            <w:noWrap/>
          </w:tcPr>
          <w:p w14:paraId="056C522A"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2</w:t>
            </w:r>
          </w:p>
        </w:tc>
        <w:tc>
          <w:tcPr>
            <w:tcW w:w="851" w:type="dxa"/>
            <w:tcBorders>
              <w:top w:val="nil"/>
              <w:left w:val="nil"/>
              <w:bottom w:val="single" w:sz="8" w:space="0" w:color="auto"/>
              <w:right w:val="single" w:sz="8" w:space="0" w:color="auto"/>
            </w:tcBorders>
            <w:noWrap/>
          </w:tcPr>
          <w:p w14:paraId="2798BE22"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15</w:t>
            </w:r>
          </w:p>
        </w:tc>
        <w:tc>
          <w:tcPr>
            <w:tcW w:w="735" w:type="dxa"/>
            <w:tcBorders>
              <w:top w:val="single" w:sz="4" w:space="0" w:color="auto"/>
              <w:left w:val="nil"/>
              <w:bottom w:val="single" w:sz="4" w:space="0" w:color="auto"/>
              <w:right w:val="single" w:sz="8" w:space="0" w:color="auto"/>
            </w:tcBorders>
            <w:noWrap/>
          </w:tcPr>
          <w:p w14:paraId="29C2E845"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17</w:t>
            </w:r>
          </w:p>
        </w:tc>
        <w:tc>
          <w:tcPr>
            <w:tcW w:w="2667" w:type="dxa"/>
            <w:tcBorders>
              <w:top w:val="nil"/>
              <w:left w:val="nil"/>
              <w:bottom w:val="single" w:sz="8" w:space="0" w:color="auto"/>
              <w:right w:val="single" w:sz="8" w:space="0" w:color="auto"/>
            </w:tcBorders>
            <w:noWrap/>
            <w:vAlign w:val="bottom"/>
          </w:tcPr>
          <w:p w14:paraId="35556CF5" w14:textId="77777777" w:rsidR="000C77AB" w:rsidRPr="008B0656" w:rsidRDefault="000C77AB" w:rsidP="000C77AB">
            <w:pPr>
              <w:spacing w:after="0" w:line="240" w:lineRule="auto"/>
              <w:ind w:firstLineChars="100" w:firstLine="240"/>
              <w:rPr>
                <w:rFonts w:eastAsia="Times New Roman" w:cs="Times New Roman"/>
                <w:lang w:val="sr-Cyrl-CS"/>
              </w:rPr>
            </w:pPr>
            <w:r w:rsidRPr="008B0656">
              <w:rPr>
                <w:rFonts w:eastAsia="Times New Roman" w:cs="Times New Roman"/>
                <w:lang w:val="sr-Cyrl-CS"/>
              </w:rPr>
              <w:t>Станојевић Гордан</w:t>
            </w:r>
          </w:p>
        </w:tc>
        <w:tc>
          <w:tcPr>
            <w:tcW w:w="2835" w:type="dxa"/>
            <w:tcBorders>
              <w:top w:val="nil"/>
              <w:left w:val="nil"/>
              <w:bottom w:val="single" w:sz="8" w:space="0" w:color="auto"/>
              <w:right w:val="nil"/>
            </w:tcBorders>
            <w:noWrap/>
            <w:vAlign w:val="bottom"/>
          </w:tcPr>
          <w:p w14:paraId="2941B295"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биохемијски</w:t>
            </w:r>
          </w:p>
        </w:tc>
        <w:tc>
          <w:tcPr>
            <w:tcW w:w="1165" w:type="dxa"/>
            <w:tcBorders>
              <w:top w:val="nil"/>
              <w:left w:val="single" w:sz="8" w:space="0" w:color="auto"/>
              <w:bottom w:val="single" w:sz="8" w:space="0" w:color="auto"/>
              <w:right w:val="double" w:sz="6" w:space="0" w:color="auto"/>
            </w:tcBorders>
            <w:noWrap/>
            <w:vAlign w:val="bottom"/>
          </w:tcPr>
          <w:p w14:paraId="586CC978"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СК доле</w:t>
            </w:r>
          </w:p>
        </w:tc>
      </w:tr>
      <w:tr w:rsidR="000C77AB" w:rsidRPr="008B0656" w14:paraId="77CC19FB" w14:textId="77777777" w:rsidTr="000C77AB">
        <w:trPr>
          <w:trHeight w:val="255"/>
          <w:jc w:val="center"/>
        </w:trPr>
        <w:tc>
          <w:tcPr>
            <w:tcW w:w="540" w:type="dxa"/>
            <w:tcBorders>
              <w:top w:val="nil"/>
              <w:left w:val="double" w:sz="6" w:space="0" w:color="auto"/>
              <w:bottom w:val="single" w:sz="8" w:space="0" w:color="auto"/>
              <w:right w:val="single" w:sz="8" w:space="0" w:color="auto"/>
            </w:tcBorders>
            <w:noWrap/>
            <w:vAlign w:val="bottom"/>
            <w:hideMark/>
          </w:tcPr>
          <w:p w14:paraId="3E8B2CCA"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20.</w:t>
            </w:r>
          </w:p>
        </w:tc>
        <w:tc>
          <w:tcPr>
            <w:tcW w:w="1051" w:type="dxa"/>
            <w:tcBorders>
              <w:top w:val="nil"/>
              <w:left w:val="nil"/>
              <w:bottom w:val="single" w:sz="8" w:space="0" w:color="auto"/>
              <w:right w:val="single" w:sz="8" w:space="0" w:color="auto"/>
            </w:tcBorders>
            <w:noWrap/>
            <w:vAlign w:val="bottom"/>
            <w:hideMark/>
          </w:tcPr>
          <w:p w14:paraId="7C420424"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III - 4</w:t>
            </w:r>
          </w:p>
        </w:tc>
        <w:tc>
          <w:tcPr>
            <w:tcW w:w="953" w:type="dxa"/>
            <w:tcBorders>
              <w:top w:val="nil"/>
              <w:left w:val="nil"/>
              <w:bottom w:val="single" w:sz="8" w:space="0" w:color="auto"/>
              <w:right w:val="single" w:sz="8" w:space="0" w:color="auto"/>
            </w:tcBorders>
            <w:noWrap/>
          </w:tcPr>
          <w:p w14:paraId="0BA5D337"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w:t>
            </w:r>
            <w:r w:rsidRPr="008B0656">
              <w:rPr>
                <w:rFonts w:cs="Times New Roman"/>
                <w:b/>
                <w:bCs/>
                <w:szCs w:val="24"/>
                <w:lang w:val="sr-Cyrl-RS"/>
              </w:rPr>
              <w:t>0</w:t>
            </w:r>
          </w:p>
        </w:tc>
        <w:tc>
          <w:tcPr>
            <w:tcW w:w="851" w:type="dxa"/>
            <w:tcBorders>
              <w:top w:val="nil"/>
              <w:left w:val="nil"/>
              <w:bottom w:val="single" w:sz="8" w:space="0" w:color="auto"/>
              <w:right w:val="single" w:sz="8" w:space="0" w:color="auto"/>
            </w:tcBorders>
            <w:noWrap/>
          </w:tcPr>
          <w:p w14:paraId="73A49B73"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18</w:t>
            </w:r>
          </w:p>
        </w:tc>
        <w:tc>
          <w:tcPr>
            <w:tcW w:w="735" w:type="dxa"/>
            <w:tcBorders>
              <w:top w:val="single" w:sz="4" w:space="0" w:color="auto"/>
              <w:left w:val="nil"/>
              <w:bottom w:val="single" w:sz="4" w:space="0" w:color="auto"/>
              <w:right w:val="single" w:sz="8" w:space="0" w:color="auto"/>
            </w:tcBorders>
            <w:noWrap/>
          </w:tcPr>
          <w:p w14:paraId="0CEC8D02"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lang w:val="sr-Cyrl-RS"/>
              </w:rPr>
              <w:t>28</w:t>
            </w:r>
          </w:p>
        </w:tc>
        <w:tc>
          <w:tcPr>
            <w:tcW w:w="2667" w:type="dxa"/>
            <w:tcBorders>
              <w:top w:val="nil"/>
              <w:left w:val="nil"/>
              <w:bottom w:val="single" w:sz="8" w:space="0" w:color="auto"/>
              <w:right w:val="single" w:sz="8" w:space="0" w:color="auto"/>
            </w:tcBorders>
            <w:noWrap/>
            <w:vAlign w:val="bottom"/>
          </w:tcPr>
          <w:p w14:paraId="69EA2D83" w14:textId="77777777" w:rsidR="000C77AB" w:rsidRPr="008B0656" w:rsidRDefault="000C77AB" w:rsidP="000C77AB">
            <w:pPr>
              <w:spacing w:after="0" w:line="240" w:lineRule="auto"/>
              <w:ind w:leftChars="108" w:left="259"/>
              <w:rPr>
                <w:rFonts w:eastAsia="Times New Roman" w:cs="Times New Roman"/>
                <w:lang w:val="sr-Cyrl-CS"/>
              </w:rPr>
            </w:pPr>
            <w:r w:rsidRPr="008B0656">
              <w:rPr>
                <w:rFonts w:eastAsia="Times New Roman" w:cs="Times New Roman"/>
                <w:lang w:val="sr-Cyrl-CS"/>
              </w:rPr>
              <w:t>Петровић Никола</w:t>
            </w:r>
          </w:p>
        </w:tc>
        <w:tc>
          <w:tcPr>
            <w:tcW w:w="2835" w:type="dxa"/>
            <w:tcBorders>
              <w:top w:val="nil"/>
              <w:left w:val="nil"/>
              <w:bottom w:val="single" w:sz="8" w:space="0" w:color="auto"/>
              <w:right w:val="nil"/>
            </w:tcBorders>
            <w:noWrap/>
            <w:vAlign w:val="bottom"/>
          </w:tcPr>
          <w:p w14:paraId="57E0E5BC"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природно-математички</w:t>
            </w:r>
          </w:p>
        </w:tc>
        <w:tc>
          <w:tcPr>
            <w:tcW w:w="1165" w:type="dxa"/>
            <w:tcBorders>
              <w:top w:val="nil"/>
              <w:left w:val="single" w:sz="8" w:space="0" w:color="auto"/>
              <w:bottom w:val="single" w:sz="8" w:space="0" w:color="auto"/>
              <w:right w:val="double" w:sz="6" w:space="0" w:color="auto"/>
            </w:tcBorders>
            <w:noWrap/>
            <w:vAlign w:val="bottom"/>
          </w:tcPr>
          <w:p w14:paraId="69DA53C2"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31</w:t>
            </w:r>
          </w:p>
        </w:tc>
      </w:tr>
      <w:tr w:rsidR="000C77AB" w:rsidRPr="008B0656" w14:paraId="6ED9C772" w14:textId="77777777" w:rsidTr="000C77AB">
        <w:trPr>
          <w:trHeight w:val="305"/>
          <w:jc w:val="center"/>
        </w:trPr>
        <w:tc>
          <w:tcPr>
            <w:tcW w:w="540" w:type="dxa"/>
            <w:tcBorders>
              <w:top w:val="nil"/>
              <w:left w:val="double" w:sz="6" w:space="0" w:color="auto"/>
              <w:bottom w:val="single" w:sz="8" w:space="0" w:color="auto"/>
              <w:right w:val="single" w:sz="8" w:space="0" w:color="auto"/>
            </w:tcBorders>
            <w:noWrap/>
            <w:vAlign w:val="bottom"/>
            <w:hideMark/>
          </w:tcPr>
          <w:p w14:paraId="6C0DB096"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21.</w:t>
            </w:r>
          </w:p>
        </w:tc>
        <w:tc>
          <w:tcPr>
            <w:tcW w:w="1051" w:type="dxa"/>
            <w:tcBorders>
              <w:top w:val="nil"/>
              <w:left w:val="nil"/>
              <w:bottom w:val="single" w:sz="8" w:space="0" w:color="auto"/>
              <w:right w:val="single" w:sz="8" w:space="0" w:color="auto"/>
            </w:tcBorders>
            <w:noWrap/>
            <w:vAlign w:val="bottom"/>
            <w:hideMark/>
          </w:tcPr>
          <w:p w14:paraId="643C54D0"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III - 5</w:t>
            </w:r>
          </w:p>
        </w:tc>
        <w:tc>
          <w:tcPr>
            <w:tcW w:w="953" w:type="dxa"/>
            <w:tcBorders>
              <w:top w:val="nil"/>
              <w:left w:val="nil"/>
              <w:bottom w:val="single" w:sz="8" w:space="0" w:color="auto"/>
              <w:right w:val="single" w:sz="8" w:space="0" w:color="auto"/>
            </w:tcBorders>
            <w:noWrap/>
          </w:tcPr>
          <w:p w14:paraId="798EA62C"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w:t>
            </w:r>
            <w:r w:rsidRPr="008B0656">
              <w:rPr>
                <w:rFonts w:cs="Times New Roman"/>
                <w:b/>
                <w:bCs/>
                <w:szCs w:val="24"/>
                <w:lang w:val="sr-Cyrl-RS"/>
              </w:rPr>
              <w:t>8</w:t>
            </w:r>
          </w:p>
        </w:tc>
        <w:tc>
          <w:tcPr>
            <w:tcW w:w="851" w:type="dxa"/>
            <w:tcBorders>
              <w:top w:val="nil"/>
              <w:left w:val="nil"/>
              <w:bottom w:val="single" w:sz="8" w:space="0" w:color="auto"/>
              <w:right w:val="single" w:sz="8" w:space="0" w:color="auto"/>
            </w:tcBorders>
            <w:noWrap/>
          </w:tcPr>
          <w:p w14:paraId="7089D46D"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w:t>
            </w:r>
            <w:r w:rsidRPr="008B0656">
              <w:rPr>
                <w:rFonts w:cs="Times New Roman"/>
                <w:b/>
                <w:bCs/>
                <w:szCs w:val="24"/>
                <w:lang w:val="sr-Cyrl-RS"/>
              </w:rPr>
              <w:t>7</w:t>
            </w:r>
          </w:p>
        </w:tc>
        <w:tc>
          <w:tcPr>
            <w:tcW w:w="735" w:type="dxa"/>
            <w:tcBorders>
              <w:top w:val="single" w:sz="4" w:space="0" w:color="auto"/>
              <w:left w:val="nil"/>
              <w:bottom w:val="single" w:sz="4" w:space="0" w:color="auto"/>
              <w:right w:val="single" w:sz="8" w:space="0" w:color="auto"/>
            </w:tcBorders>
            <w:noWrap/>
          </w:tcPr>
          <w:p w14:paraId="72A74FE8"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3</w:t>
            </w:r>
            <w:r w:rsidRPr="008B0656">
              <w:rPr>
                <w:rFonts w:cs="Times New Roman"/>
                <w:b/>
                <w:bCs/>
                <w:szCs w:val="24"/>
                <w:lang w:val="sr-Cyrl-RS"/>
              </w:rPr>
              <w:t>5</w:t>
            </w:r>
          </w:p>
        </w:tc>
        <w:tc>
          <w:tcPr>
            <w:tcW w:w="2667" w:type="dxa"/>
            <w:tcBorders>
              <w:top w:val="nil"/>
              <w:left w:val="nil"/>
              <w:bottom w:val="single" w:sz="8" w:space="0" w:color="auto"/>
              <w:right w:val="single" w:sz="8" w:space="0" w:color="auto"/>
            </w:tcBorders>
            <w:noWrap/>
            <w:vAlign w:val="bottom"/>
          </w:tcPr>
          <w:p w14:paraId="17B1704B" w14:textId="77777777" w:rsidR="000C77AB" w:rsidRPr="008B0656" w:rsidRDefault="000C77AB" w:rsidP="000C77AB">
            <w:pPr>
              <w:spacing w:after="0" w:line="240" w:lineRule="auto"/>
              <w:ind w:firstLineChars="100" w:firstLine="240"/>
              <w:rPr>
                <w:rFonts w:eastAsia="Times New Roman" w:cs="Times New Roman"/>
                <w:lang w:val="sr-Cyrl-CS"/>
              </w:rPr>
            </w:pPr>
            <w:r w:rsidRPr="008B0656">
              <w:rPr>
                <w:rFonts w:eastAsia="Times New Roman" w:cs="Times New Roman"/>
                <w:lang w:val="sr-Cyrl-CS"/>
              </w:rPr>
              <w:t>Младеновић Мирјана</w:t>
            </w:r>
          </w:p>
        </w:tc>
        <w:tc>
          <w:tcPr>
            <w:tcW w:w="2835" w:type="dxa"/>
            <w:tcBorders>
              <w:top w:val="nil"/>
              <w:left w:val="nil"/>
              <w:bottom w:val="single" w:sz="8" w:space="0" w:color="auto"/>
              <w:right w:val="nil"/>
            </w:tcBorders>
            <w:noWrap/>
            <w:vAlign w:val="bottom"/>
          </w:tcPr>
          <w:p w14:paraId="0D2DAE36"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природно-математички</w:t>
            </w:r>
          </w:p>
        </w:tc>
        <w:tc>
          <w:tcPr>
            <w:tcW w:w="1165" w:type="dxa"/>
            <w:tcBorders>
              <w:top w:val="nil"/>
              <w:left w:val="single" w:sz="8" w:space="0" w:color="auto"/>
              <w:bottom w:val="single" w:sz="8" w:space="0" w:color="auto"/>
              <w:right w:val="double" w:sz="6" w:space="0" w:color="auto"/>
            </w:tcBorders>
            <w:noWrap/>
            <w:vAlign w:val="bottom"/>
          </w:tcPr>
          <w:p w14:paraId="2C81139A"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40</w:t>
            </w:r>
          </w:p>
        </w:tc>
      </w:tr>
      <w:tr w:rsidR="000C77AB" w:rsidRPr="008B0656" w14:paraId="32616633" w14:textId="77777777" w:rsidTr="000C77AB">
        <w:trPr>
          <w:trHeight w:val="305"/>
          <w:jc w:val="center"/>
        </w:trPr>
        <w:tc>
          <w:tcPr>
            <w:tcW w:w="540" w:type="dxa"/>
            <w:tcBorders>
              <w:top w:val="nil"/>
              <w:left w:val="double" w:sz="6" w:space="0" w:color="auto"/>
              <w:bottom w:val="single" w:sz="8" w:space="0" w:color="auto"/>
              <w:right w:val="single" w:sz="8" w:space="0" w:color="auto"/>
            </w:tcBorders>
            <w:noWrap/>
            <w:vAlign w:val="bottom"/>
          </w:tcPr>
          <w:p w14:paraId="33C54BB6"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22.</w:t>
            </w:r>
          </w:p>
        </w:tc>
        <w:tc>
          <w:tcPr>
            <w:tcW w:w="1051" w:type="dxa"/>
            <w:tcBorders>
              <w:top w:val="nil"/>
              <w:left w:val="nil"/>
              <w:bottom w:val="single" w:sz="8" w:space="0" w:color="auto"/>
              <w:right w:val="single" w:sz="8" w:space="0" w:color="auto"/>
            </w:tcBorders>
            <w:noWrap/>
            <w:vAlign w:val="bottom"/>
          </w:tcPr>
          <w:p w14:paraId="32F66327"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III - 6</w:t>
            </w:r>
          </w:p>
        </w:tc>
        <w:tc>
          <w:tcPr>
            <w:tcW w:w="953" w:type="dxa"/>
            <w:tcBorders>
              <w:top w:val="nil"/>
              <w:left w:val="nil"/>
              <w:bottom w:val="single" w:sz="8" w:space="0" w:color="auto"/>
              <w:right w:val="single" w:sz="8" w:space="0" w:color="auto"/>
            </w:tcBorders>
            <w:noWrap/>
          </w:tcPr>
          <w:p w14:paraId="3146A76F"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w:t>
            </w:r>
            <w:r w:rsidRPr="008B0656">
              <w:rPr>
                <w:rFonts w:cs="Times New Roman"/>
                <w:b/>
                <w:bCs/>
                <w:szCs w:val="24"/>
                <w:lang w:val="sr-Cyrl-RS"/>
              </w:rPr>
              <w:t>8</w:t>
            </w:r>
          </w:p>
        </w:tc>
        <w:tc>
          <w:tcPr>
            <w:tcW w:w="851" w:type="dxa"/>
            <w:tcBorders>
              <w:top w:val="nil"/>
              <w:left w:val="nil"/>
              <w:bottom w:val="single" w:sz="8" w:space="0" w:color="auto"/>
              <w:right w:val="single" w:sz="8" w:space="0" w:color="auto"/>
            </w:tcBorders>
            <w:noWrap/>
          </w:tcPr>
          <w:p w14:paraId="7E92261C"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w:t>
            </w:r>
            <w:r w:rsidRPr="008B0656">
              <w:rPr>
                <w:rFonts w:cs="Times New Roman"/>
                <w:b/>
                <w:bCs/>
                <w:szCs w:val="24"/>
                <w:lang w:val="sr-Cyrl-RS"/>
              </w:rPr>
              <w:t>2</w:t>
            </w:r>
          </w:p>
        </w:tc>
        <w:tc>
          <w:tcPr>
            <w:tcW w:w="735" w:type="dxa"/>
            <w:tcBorders>
              <w:top w:val="single" w:sz="4" w:space="0" w:color="auto"/>
              <w:left w:val="nil"/>
              <w:bottom w:val="single" w:sz="4" w:space="0" w:color="auto"/>
              <w:right w:val="single" w:sz="8" w:space="0" w:color="auto"/>
            </w:tcBorders>
            <w:noWrap/>
          </w:tcPr>
          <w:p w14:paraId="47CD09BD"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3</w:t>
            </w:r>
            <w:r w:rsidRPr="008B0656">
              <w:rPr>
                <w:rFonts w:cs="Times New Roman"/>
                <w:b/>
                <w:bCs/>
                <w:szCs w:val="24"/>
                <w:lang w:val="sr-Cyrl-RS"/>
              </w:rPr>
              <w:t>0</w:t>
            </w:r>
          </w:p>
        </w:tc>
        <w:tc>
          <w:tcPr>
            <w:tcW w:w="2667" w:type="dxa"/>
            <w:tcBorders>
              <w:top w:val="nil"/>
              <w:left w:val="nil"/>
              <w:bottom w:val="single" w:sz="8" w:space="0" w:color="auto"/>
              <w:right w:val="single" w:sz="8" w:space="0" w:color="auto"/>
            </w:tcBorders>
            <w:noWrap/>
            <w:vAlign w:val="bottom"/>
          </w:tcPr>
          <w:p w14:paraId="1FFB8462" w14:textId="77777777" w:rsidR="000C77AB" w:rsidRPr="008B0656" w:rsidRDefault="000C77AB" w:rsidP="000C77AB">
            <w:pPr>
              <w:spacing w:after="0" w:line="240" w:lineRule="auto"/>
              <w:ind w:firstLineChars="100" w:firstLine="240"/>
              <w:rPr>
                <w:rFonts w:eastAsia="Times New Roman" w:cs="Times New Roman"/>
                <w:lang w:val="sr-Cyrl-CS"/>
              </w:rPr>
            </w:pPr>
            <w:r w:rsidRPr="008B0656">
              <w:rPr>
                <w:rFonts w:eastAsia="Times New Roman" w:cs="Times New Roman"/>
                <w:lang w:val="sr-Cyrl-CS"/>
              </w:rPr>
              <w:t>Здравковић Маја</w:t>
            </w:r>
          </w:p>
        </w:tc>
        <w:tc>
          <w:tcPr>
            <w:tcW w:w="2835" w:type="dxa"/>
            <w:tcBorders>
              <w:top w:val="nil"/>
              <w:left w:val="nil"/>
              <w:bottom w:val="single" w:sz="8" w:space="0" w:color="auto"/>
              <w:right w:val="nil"/>
            </w:tcBorders>
            <w:noWrap/>
            <w:vAlign w:val="bottom"/>
          </w:tcPr>
          <w:p w14:paraId="0F126C96"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природно-математички</w:t>
            </w:r>
          </w:p>
        </w:tc>
        <w:tc>
          <w:tcPr>
            <w:tcW w:w="1165" w:type="dxa"/>
            <w:tcBorders>
              <w:top w:val="nil"/>
              <w:left w:val="single" w:sz="8" w:space="0" w:color="auto"/>
              <w:bottom w:val="single" w:sz="8" w:space="0" w:color="auto"/>
              <w:right w:val="double" w:sz="6" w:space="0" w:color="auto"/>
            </w:tcBorders>
            <w:noWrap/>
            <w:vAlign w:val="bottom"/>
          </w:tcPr>
          <w:p w14:paraId="50DC66D2"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Св. Сала</w:t>
            </w:r>
          </w:p>
        </w:tc>
      </w:tr>
      <w:tr w:rsidR="000C77AB" w:rsidRPr="008B0656" w14:paraId="04748F4D" w14:textId="77777777" w:rsidTr="000C77AB">
        <w:trPr>
          <w:trHeight w:val="305"/>
          <w:jc w:val="center"/>
        </w:trPr>
        <w:tc>
          <w:tcPr>
            <w:tcW w:w="540" w:type="dxa"/>
            <w:tcBorders>
              <w:top w:val="nil"/>
              <w:left w:val="double" w:sz="6" w:space="0" w:color="auto"/>
              <w:bottom w:val="single" w:sz="8" w:space="0" w:color="auto"/>
              <w:right w:val="single" w:sz="8" w:space="0" w:color="auto"/>
            </w:tcBorders>
            <w:noWrap/>
            <w:vAlign w:val="bottom"/>
          </w:tcPr>
          <w:p w14:paraId="5D9A792F"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23.</w:t>
            </w:r>
          </w:p>
        </w:tc>
        <w:tc>
          <w:tcPr>
            <w:tcW w:w="1051" w:type="dxa"/>
            <w:tcBorders>
              <w:top w:val="nil"/>
              <w:left w:val="nil"/>
              <w:bottom w:val="single" w:sz="8" w:space="0" w:color="auto"/>
              <w:right w:val="single" w:sz="8" w:space="0" w:color="auto"/>
            </w:tcBorders>
            <w:noWrap/>
            <w:vAlign w:val="bottom"/>
          </w:tcPr>
          <w:p w14:paraId="0A27E4EE"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III - 7</w:t>
            </w:r>
          </w:p>
        </w:tc>
        <w:tc>
          <w:tcPr>
            <w:tcW w:w="953" w:type="dxa"/>
            <w:tcBorders>
              <w:top w:val="nil"/>
              <w:left w:val="nil"/>
              <w:bottom w:val="single" w:sz="8" w:space="0" w:color="auto"/>
              <w:right w:val="single" w:sz="8" w:space="0" w:color="auto"/>
            </w:tcBorders>
            <w:noWrap/>
          </w:tcPr>
          <w:p w14:paraId="378644AB"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10</w:t>
            </w:r>
          </w:p>
        </w:tc>
        <w:tc>
          <w:tcPr>
            <w:tcW w:w="851" w:type="dxa"/>
            <w:tcBorders>
              <w:top w:val="nil"/>
              <w:left w:val="nil"/>
              <w:bottom w:val="single" w:sz="8" w:space="0" w:color="auto"/>
              <w:right w:val="single" w:sz="8" w:space="0" w:color="auto"/>
            </w:tcBorders>
            <w:noWrap/>
          </w:tcPr>
          <w:p w14:paraId="35053587"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23</w:t>
            </w:r>
          </w:p>
        </w:tc>
        <w:tc>
          <w:tcPr>
            <w:tcW w:w="735" w:type="dxa"/>
            <w:tcBorders>
              <w:top w:val="single" w:sz="4" w:space="0" w:color="auto"/>
              <w:left w:val="nil"/>
              <w:bottom w:val="single" w:sz="4" w:space="0" w:color="auto"/>
              <w:right w:val="single" w:sz="8" w:space="0" w:color="auto"/>
            </w:tcBorders>
            <w:noWrap/>
          </w:tcPr>
          <w:p w14:paraId="23E35AFB"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33</w:t>
            </w:r>
          </w:p>
        </w:tc>
        <w:tc>
          <w:tcPr>
            <w:tcW w:w="2667" w:type="dxa"/>
            <w:tcBorders>
              <w:top w:val="nil"/>
              <w:left w:val="nil"/>
              <w:bottom w:val="single" w:sz="8" w:space="0" w:color="auto"/>
              <w:right w:val="single" w:sz="8" w:space="0" w:color="auto"/>
            </w:tcBorders>
            <w:noWrap/>
            <w:vAlign w:val="bottom"/>
          </w:tcPr>
          <w:p w14:paraId="642607FA"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rPr>
              <w:t>Цветковић Милена</w:t>
            </w:r>
          </w:p>
        </w:tc>
        <w:tc>
          <w:tcPr>
            <w:tcW w:w="2835" w:type="dxa"/>
            <w:tcBorders>
              <w:top w:val="nil"/>
              <w:left w:val="nil"/>
              <w:bottom w:val="single" w:sz="8" w:space="0" w:color="auto"/>
              <w:right w:val="nil"/>
            </w:tcBorders>
            <w:noWrap/>
            <w:vAlign w:val="bottom"/>
          </w:tcPr>
          <w:p w14:paraId="220CF5E3"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друштвено-језички</w:t>
            </w:r>
          </w:p>
        </w:tc>
        <w:tc>
          <w:tcPr>
            <w:tcW w:w="1165" w:type="dxa"/>
            <w:tcBorders>
              <w:top w:val="nil"/>
              <w:left w:val="single" w:sz="8" w:space="0" w:color="auto"/>
              <w:bottom w:val="single" w:sz="8" w:space="0" w:color="auto"/>
              <w:right w:val="double" w:sz="6" w:space="0" w:color="auto"/>
            </w:tcBorders>
            <w:noWrap/>
            <w:vAlign w:val="bottom"/>
          </w:tcPr>
          <w:p w14:paraId="6641C6CD"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37</w:t>
            </w:r>
          </w:p>
        </w:tc>
      </w:tr>
      <w:tr w:rsidR="000C77AB" w:rsidRPr="008B0656" w14:paraId="58C93741" w14:textId="77777777" w:rsidTr="000C77AB">
        <w:trPr>
          <w:trHeight w:val="229"/>
          <w:jc w:val="center"/>
        </w:trPr>
        <w:tc>
          <w:tcPr>
            <w:tcW w:w="540" w:type="dxa"/>
            <w:tcBorders>
              <w:top w:val="nil"/>
              <w:left w:val="double" w:sz="6" w:space="0" w:color="auto"/>
              <w:bottom w:val="double" w:sz="6" w:space="0" w:color="auto"/>
              <w:right w:val="single" w:sz="8" w:space="0" w:color="auto"/>
            </w:tcBorders>
            <w:noWrap/>
            <w:vAlign w:val="bottom"/>
            <w:hideMark/>
          </w:tcPr>
          <w:p w14:paraId="06AA34DF"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24.</w:t>
            </w:r>
          </w:p>
        </w:tc>
        <w:tc>
          <w:tcPr>
            <w:tcW w:w="1051" w:type="dxa"/>
            <w:tcBorders>
              <w:top w:val="nil"/>
              <w:left w:val="nil"/>
              <w:bottom w:val="double" w:sz="6" w:space="0" w:color="auto"/>
              <w:right w:val="single" w:sz="8" w:space="0" w:color="auto"/>
            </w:tcBorders>
            <w:noWrap/>
            <w:vAlign w:val="bottom"/>
            <w:hideMark/>
          </w:tcPr>
          <w:p w14:paraId="4ABB15D2"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III - 8</w:t>
            </w:r>
          </w:p>
        </w:tc>
        <w:tc>
          <w:tcPr>
            <w:tcW w:w="953" w:type="dxa"/>
            <w:tcBorders>
              <w:top w:val="nil"/>
              <w:left w:val="nil"/>
              <w:bottom w:val="double" w:sz="6" w:space="0" w:color="auto"/>
              <w:right w:val="single" w:sz="8" w:space="0" w:color="auto"/>
            </w:tcBorders>
            <w:noWrap/>
          </w:tcPr>
          <w:p w14:paraId="0640E5B8"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lang w:val="sr-Cyrl-RS"/>
              </w:rPr>
              <w:t>2</w:t>
            </w:r>
          </w:p>
        </w:tc>
        <w:tc>
          <w:tcPr>
            <w:tcW w:w="851" w:type="dxa"/>
            <w:tcBorders>
              <w:top w:val="nil"/>
              <w:left w:val="nil"/>
              <w:bottom w:val="double" w:sz="6" w:space="0" w:color="auto"/>
              <w:right w:val="single" w:sz="8" w:space="0" w:color="auto"/>
            </w:tcBorders>
            <w:noWrap/>
          </w:tcPr>
          <w:p w14:paraId="02B981D0"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lang w:val="sr-Cyrl-RS"/>
              </w:rPr>
              <w:t>29</w:t>
            </w:r>
          </w:p>
        </w:tc>
        <w:tc>
          <w:tcPr>
            <w:tcW w:w="735" w:type="dxa"/>
            <w:tcBorders>
              <w:top w:val="single" w:sz="4" w:space="0" w:color="auto"/>
              <w:left w:val="nil"/>
              <w:bottom w:val="double" w:sz="6" w:space="0" w:color="auto"/>
              <w:right w:val="single" w:sz="8" w:space="0" w:color="auto"/>
            </w:tcBorders>
            <w:noWrap/>
          </w:tcPr>
          <w:p w14:paraId="21B5C45C"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3</w:t>
            </w:r>
            <w:r w:rsidRPr="008B0656">
              <w:rPr>
                <w:rFonts w:cs="Times New Roman"/>
                <w:b/>
                <w:bCs/>
                <w:szCs w:val="24"/>
                <w:lang w:val="sr-Cyrl-RS"/>
              </w:rPr>
              <w:t>1</w:t>
            </w:r>
          </w:p>
        </w:tc>
        <w:tc>
          <w:tcPr>
            <w:tcW w:w="2667" w:type="dxa"/>
            <w:tcBorders>
              <w:top w:val="nil"/>
              <w:left w:val="nil"/>
              <w:bottom w:val="double" w:sz="6" w:space="0" w:color="auto"/>
              <w:right w:val="single" w:sz="8" w:space="0" w:color="auto"/>
            </w:tcBorders>
            <w:noWrap/>
            <w:vAlign w:val="bottom"/>
          </w:tcPr>
          <w:p w14:paraId="553AAEF3" w14:textId="77777777" w:rsidR="000C77AB" w:rsidRPr="008B0656" w:rsidRDefault="000C77AB" w:rsidP="000C77AB">
            <w:pPr>
              <w:spacing w:after="0" w:line="240" w:lineRule="auto"/>
              <w:ind w:firstLineChars="100" w:firstLine="240"/>
              <w:rPr>
                <w:rFonts w:eastAsia="Times New Roman" w:cs="Times New Roman"/>
                <w:lang w:val="sr-Cyrl-CS"/>
              </w:rPr>
            </w:pPr>
            <w:r w:rsidRPr="008B0656">
              <w:rPr>
                <w:rFonts w:eastAsia="Times New Roman" w:cs="Times New Roman"/>
                <w:lang w:val="sr-Cyrl-CS"/>
              </w:rPr>
              <w:t>Петровић Данијела</w:t>
            </w:r>
          </w:p>
        </w:tc>
        <w:tc>
          <w:tcPr>
            <w:tcW w:w="2835" w:type="dxa"/>
            <w:tcBorders>
              <w:top w:val="nil"/>
              <w:left w:val="nil"/>
              <w:bottom w:val="double" w:sz="6" w:space="0" w:color="auto"/>
              <w:right w:val="single" w:sz="8" w:space="0" w:color="auto"/>
            </w:tcBorders>
            <w:noWrap/>
            <w:vAlign w:val="bottom"/>
          </w:tcPr>
          <w:p w14:paraId="47569398"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друштвено-језички</w:t>
            </w:r>
          </w:p>
        </w:tc>
        <w:tc>
          <w:tcPr>
            <w:tcW w:w="1165" w:type="dxa"/>
            <w:tcBorders>
              <w:top w:val="nil"/>
              <w:left w:val="nil"/>
              <w:bottom w:val="double" w:sz="6" w:space="0" w:color="auto"/>
              <w:right w:val="double" w:sz="6" w:space="0" w:color="auto"/>
            </w:tcBorders>
            <w:noWrap/>
            <w:vAlign w:val="bottom"/>
          </w:tcPr>
          <w:p w14:paraId="5F68F699"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36</w:t>
            </w:r>
          </w:p>
        </w:tc>
      </w:tr>
      <w:tr w:rsidR="000C77AB" w:rsidRPr="008B0656" w14:paraId="390AF11A" w14:textId="77777777" w:rsidTr="000C77AB">
        <w:trPr>
          <w:trHeight w:val="221"/>
          <w:jc w:val="center"/>
        </w:trPr>
        <w:tc>
          <w:tcPr>
            <w:tcW w:w="540" w:type="dxa"/>
            <w:tcBorders>
              <w:top w:val="double" w:sz="6" w:space="0" w:color="auto"/>
              <w:left w:val="nil"/>
              <w:bottom w:val="nil"/>
              <w:right w:val="nil"/>
            </w:tcBorders>
            <w:noWrap/>
            <w:vAlign w:val="bottom"/>
            <w:hideMark/>
          </w:tcPr>
          <w:p w14:paraId="3A599321" w14:textId="77777777" w:rsidR="000C77AB" w:rsidRPr="008B0656" w:rsidRDefault="000C77AB" w:rsidP="000C77AB">
            <w:pPr>
              <w:spacing w:after="0" w:line="240" w:lineRule="auto"/>
              <w:rPr>
                <w:rFonts w:eastAsia="Times New Roman" w:cs="Times New Roman"/>
              </w:rPr>
            </w:pPr>
          </w:p>
        </w:tc>
        <w:tc>
          <w:tcPr>
            <w:tcW w:w="1051" w:type="dxa"/>
            <w:tcBorders>
              <w:top w:val="double" w:sz="6" w:space="0" w:color="auto"/>
              <w:left w:val="nil"/>
              <w:bottom w:val="nil"/>
              <w:right w:val="nil"/>
            </w:tcBorders>
            <w:noWrap/>
            <w:vAlign w:val="bottom"/>
            <w:hideMark/>
          </w:tcPr>
          <w:p w14:paraId="196E1CA7" w14:textId="77777777" w:rsidR="000C77AB" w:rsidRPr="008B0656" w:rsidRDefault="000C77AB" w:rsidP="000C77AB">
            <w:pPr>
              <w:spacing w:after="0" w:line="240" w:lineRule="auto"/>
              <w:rPr>
                <w:rFonts w:eastAsia="Times New Roman" w:cs="Times New Roman"/>
              </w:rPr>
            </w:pPr>
          </w:p>
        </w:tc>
        <w:tc>
          <w:tcPr>
            <w:tcW w:w="953" w:type="dxa"/>
            <w:tcBorders>
              <w:top w:val="double" w:sz="6" w:space="0" w:color="auto"/>
              <w:left w:val="nil"/>
              <w:bottom w:val="nil"/>
              <w:right w:val="nil"/>
            </w:tcBorders>
            <w:noWrap/>
          </w:tcPr>
          <w:p w14:paraId="304DE6F8"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94</w:t>
            </w:r>
          </w:p>
        </w:tc>
        <w:tc>
          <w:tcPr>
            <w:tcW w:w="851" w:type="dxa"/>
            <w:tcBorders>
              <w:top w:val="double" w:sz="6" w:space="0" w:color="auto"/>
              <w:left w:val="nil"/>
              <w:bottom w:val="nil"/>
              <w:right w:val="nil"/>
            </w:tcBorders>
            <w:noWrap/>
          </w:tcPr>
          <w:p w14:paraId="37A289B1"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w:t>
            </w:r>
            <w:r w:rsidRPr="008B0656">
              <w:rPr>
                <w:rFonts w:cs="Times New Roman"/>
                <w:b/>
                <w:bCs/>
                <w:szCs w:val="24"/>
                <w:lang w:val="sr-Cyrl-RS"/>
              </w:rPr>
              <w:t>18</w:t>
            </w:r>
          </w:p>
        </w:tc>
        <w:tc>
          <w:tcPr>
            <w:tcW w:w="735" w:type="dxa"/>
            <w:tcBorders>
              <w:top w:val="double" w:sz="6" w:space="0" w:color="auto"/>
              <w:left w:val="nil"/>
              <w:bottom w:val="nil"/>
              <w:right w:val="nil"/>
            </w:tcBorders>
            <w:noWrap/>
          </w:tcPr>
          <w:p w14:paraId="71891DB8"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21</w:t>
            </w:r>
            <w:r w:rsidRPr="008B0656">
              <w:rPr>
                <w:rFonts w:cs="Times New Roman"/>
                <w:b/>
                <w:bCs/>
                <w:szCs w:val="24"/>
                <w:lang w:val="sr-Cyrl-RS"/>
              </w:rPr>
              <w:t>2</w:t>
            </w:r>
          </w:p>
        </w:tc>
        <w:tc>
          <w:tcPr>
            <w:tcW w:w="2667" w:type="dxa"/>
            <w:tcBorders>
              <w:top w:val="double" w:sz="6" w:space="0" w:color="auto"/>
              <w:left w:val="nil"/>
              <w:bottom w:val="nil"/>
              <w:right w:val="nil"/>
            </w:tcBorders>
            <w:noWrap/>
            <w:vAlign w:val="center"/>
            <w:hideMark/>
          </w:tcPr>
          <w:p w14:paraId="3446148E"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Пред.одељењског већа:</w:t>
            </w:r>
          </w:p>
        </w:tc>
        <w:tc>
          <w:tcPr>
            <w:tcW w:w="4000" w:type="dxa"/>
            <w:gridSpan w:val="2"/>
            <w:tcBorders>
              <w:top w:val="double" w:sz="6" w:space="0" w:color="auto"/>
              <w:left w:val="double" w:sz="6" w:space="0" w:color="auto"/>
              <w:bottom w:val="double" w:sz="6" w:space="0" w:color="auto"/>
              <w:right w:val="double" w:sz="6" w:space="0" w:color="000000"/>
            </w:tcBorders>
            <w:noWrap/>
            <w:vAlign w:val="center"/>
          </w:tcPr>
          <w:p w14:paraId="7F8F5709" w14:textId="77777777" w:rsidR="000C77AB" w:rsidRPr="008B0656" w:rsidRDefault="000C77AB" w:rsidP="000C77AB">
            <w:pPr>
              <w:spacing w:after="0" w:line="240" w:lineRule="auto"/>
              <w:jc w:val="center"/>
              <w:rPr>
                <w:rFonts w:eastAsia="Times New Roman" w:cs="Times New Roman"/>
                <w:b/>
                <w:bCs/>
                <w:lang w:val="sr-Cyrl-CS"/>
              </w:rPr>
            </w:pPr>
            <w:r w:rsidRPr="008B0656">
              <w:rPr>
                <w:rFonts w:eastAsia="Times New Roman" w:cs="Times New Roman"/>
                <w:lang w:val="sr-Cyrl-CS"/>
              </w:rPr>
              <w:t>Петровић Данијела</w:t>
            </w:r>
          </w:p>
        </w:tc>
      </w:tr>
      <w:tr w:rsidR="000C77AB" w:rsidRPr="008B0656" w14:paraId="3D149502" w14:textId="77777777" w:rsidTr="000C77AB">
        <w:trPr>
          <w:trHeight w:val="90"/>
          <w:jc w:val="center"/>
        </w:trPr>
        <w:tc>
          <w:tcPr>
            <w:tcW w:w="540" w:type="dxa"/>
            <w:tcBorders>
              <w:top w:val="nil"/>
              <w:left w:val="nil"/>
              <w:bottom w:val="double" w:sz="6" w:space="0" w:color="auto"/>
              <w:right w:val="nil"/>
            </w:tcBorders>
            <w:noWrap/>
            <w:vAlign w:val="bottom"/>
            <w:hideMark/>
          </w:tcPr>
          <w:p w14:paraId="73D03D98" w14:textId="77777777" w:rsidR="000C77AB" w:rsidRPr="008B0656" w:rsidRDefault="000C77AB" w:rsidP="000C77AB">
            <w:pPr>
              <w:spacing w:after="0" w:line="240" w:lineRule="auto"/>
              <w:rPr>
                <w:rFonts w:eastAsia="Times New Roman" w:cs="Times New Roman"/>
                <w:sz w:val="4"/>
                <w:szCs w:val="4"/>
              </w:rPr>
            </w:pPr>
            <w:r w:rsidRPr="008B0656">
              <w:rPr>
                <w:rFonts w:eastAsia="Times New Roman" w:cs="Times New Roman"/>
                <w:sz w:val="4"/>
                <w:szCs w:val="4"/>
              </w:rPr>
              <w:t> </w:t>
            </w:r>
          </w:p>
        </w:tc>
        <w:tc>
          <w:tcPr>
            <w:tcW w:w="1051" w:type="dxa"/>
            <w:tcBorders>
              <w:top w:val="nil"/>
              <w:left w:val="nil"/>
              <w:bottom w:val="double" w:sz="6" w:space="0" w:color="auto"/>
              <w:right w:val="nil"/>
            </w:tcBorders>
            <w:noWrap/>
            <w:vAlign w:val="bottom"/>
            <w:hideMark/>
          </w:tcPr>
          <w:p w14:paraId="16D7F78B" w14:textId="77777777" w:rsidR="000C77AB" w:rsidRPr="008B0656" w:rsidRDefault="000C77AB" w:rsidP="000C77AB">
            <w:pPr>
              <w:spacing w:after="0" w:line="240" w:lineRule="auto"/>
              <w:rPr>
                <w:rFonts w:eastAsia="Times New Roman" w:cs="Times New Roman"/>
                <w:sz w:val="4"/>
                <w:szCs w:val="4"/>
              </w:rPr>
            </w:pPr>
            <w:r w:rsidRPr="008B0656">
              <w:rPr>
                <w:rFonts w:eastAsia="Times New Roman" w:cs="Times New Roman"/>
                <w:sz w:val="4"/>
                <w:szCs w:val="4"/>
              </w:rPr>
              <w:t> </w:t>
            </w:r>
          </w:p>
        </w:tc>
        <w:tc>
          <w:tcPr>
            <w:tcW w:w="953" w:type="dxa"/>
            <w:tcBorders>
              <w:top w:val="nil"/>
              <w:left w:val="nil"/>
              <w:bottom w:val="double" w:sz="6" w:space="0" w:color="auto"/>
              <w:right w:val="nil"/>
            </w:tcBorders>
            <w:noWrap/>
            <w:vAlign w:val="bottom"/>
            <w:hideMark/>
          </w:tcPr>
          <w:p w14:paraId="764044C4" w14:textId="77777777" w:rsidR="000C77AB" w:rsidRPr="008B0656" w:rsidRDefault="000C77AB" w:rsidP="000C77AB">
            <w:pPr>
              <w:spacing w:after="0" w:line="240" w:lineRule="auto"/>
              <w:rPr>
                <w:rFonts w:eastAsia="Times New Roman" w:cs="Times New Roman"/>
                <w:sz w:val="4"/>
                <w:szCs w:val="4"/>
              </w:rPr>
            </w:pPr>
            <w:r w:rsidRPr="008B0656">
              <w:rPr>
                <w:rFonts w:eastAsia="Times New Roman" w:cs="Times New Roman"/>
                <w:sz w:val="4"/>
                <w:szCs w:val="4"/>
              </w:rPr>
              <w:t> </w:t>
            </w:r>
          </w:p>
        </w:tc>
        <w:tc>
          <w:tcPr>
            <w:tcW w:w="851" w:type="dxa"/>
            <w:tcBorders>
              <w:top w:val="nil"/>
              <w:left w:val="nil"/>
              <w:bottom w:val="double" w:sz="6" w:space="0" w:color="auto"/>
              <w:right w:val="nil"/>
            </w:tcBorders>
            <w:noWrap/>
            <w:vAlign w:val="bottom"/>
            <w:hideMark/>
          </w:tcPr>
          <w:p w14:paraId="1A9B1907" w14:textId="77777777" w:rsidR="000C77AB" w:rsidRPr="008B0656" w:rsidRDefault="000C77AB" w:rsidP="000C77AB">
            <w:pPr>
              <w:spacing w:after="0" w:line="240" w:lineRule="auto"/>
              <w:rPr>
                <w:rFonts w:eastAsia="Times New Roman" w:cs="Times New Roman"/>
                <w:sz w:val="4"/>
                <w:szCs w:val="4"/>
              </w:rPr>
            </w:pPr>
            <w:r w:rsidRPr="008B0656">
              <w:rPr>
                <w:rFonts w:eastAsia="Times New Roman" w:cs="Times New Roman"/>
                <w:sz w:val="4"/>
                <w:szCs w:val="4"/>
              </w:rPr>
              <w:t> </w:t>
            </w:r>
          </w:p>
        </w:tc>
        <w:tc>
          <w:tcPr>
            <w:tcW w:w="735" w:type="dxa"/>
            <w:tcBorders>
              <w:top w:val="nil"/>
              <w:left w:val="nil"/>
              <w:bottom w:val="double" w:sz="6" w:space="0" w:color="auto"/>
              <w:right w:val="nil"/>
            </w:tcBorders>
            <w:noWrap/>
            <w:vAlign w:val="bottom"/>
            <w:hideMark/>
          </w:tcPr>
          <w:p w14:paraId="4B1BE4E7" w14:textId="77777777" w:rsidR="000C77AB" w:rsidRPr="008B0656" w:rsidRDefault="000C77AB" w:rsidP="000C77AB">
            <w:pPr>
              <w:spacing w:after="0" w:line="240" w:lineRule="auto"/>
              <w:rPr>
                <w:rFonts w:eastAsia="Times New Roman" w:cs="Times New Roman"/>
                <w:sz w:val="4"/>
                <w:szCs w:val="4"/>
              </w:rPr>
            </w:pPr>
            <w:r w:rsidRPr="008B0656">
              <w:rPr>
                <w:rFonts w:eastAsia="Times New Roman" w:cs="Times New Roman"/>
                <w:sz w:val="4"/>
                <w:szCs w:val="4"/>
              </w:rPr>
              <w:t> </w:t>
            </w:r>
          </w:p>
        </w:tc>
        <w:tc>
          <w:tcPr>
            <w:tcW w:w="2667" w:type="dxa"/>
            <w:tcBorders>
              <w:top w:val="nil"/>
              <w:left w:val="nil"/>
              <w:bottom w:val="double" w:sz="6" w:space="0" w:color="auto"/>
              <w:right w:val="nil"/>
            </w:tcBorders>
            <w:noWrap/>
            <w:vAlign w:val="center"/>
            <w:hideMark/>
          </w:tcPr>
          <w:p w14:paraId="08295713" w14:textId="77777777" w:rsidR="000C77AB" w:rsidRPr="008B0656" w:rsidRDefault="000C77AB" w:rsidP="000C77AB">
            <w:pPr>
              <w:spacing w:after="0" w:line="240" w:lineRule="auto"/>
              <w:jc w:val="center"/>
              <w:rPr>
                <w:rFonts w:eastAsia="Times New Roman" w:cs="Times New Roman"/>
                <w:sz w:val="4"/>
                <w:szCs w:val="4"/>
              </w:rPr>
            </w:pPr>
            <w:r w:rsidRPr="008B0656">
              <w:rPr>
                <w:rFonts w:eastAsia="Times New Roman" w:cs="Times New Roman"/>
                <w:sz w:val="4"/>
                <w:szCs w:val="4"/>
              </w:rPr>
              <w:t> </w:t>
            </w:r>
          </w:p>
        </w:tc>
        <w:tc>
          <w:tcPr>
            <w:tcW w:w="2835" w:type="dxa"/>
            <w:tcBorders>
              <w:top w:val="nil"/>
              <w:left w:val="nil"/>
              <w:bottom w:val="double" w:sz="6" w:space="0" w:color="auto"/>
              <w:right w:val="nil"/>
            </w:tcBorders>
            <w:noWrap/>
            <w:vAlign w:val="bottom"/>
            <w:hideMark/>
          </w:tcPr>
          <w:p w14:paraId="34FE2F9F" w14:textId="77777777" w:rsidR="000C77AB" w:rsidRPr="008B0656" w:rsidRDefault="000C77AB" w:rsidP="000C77AB">
            <w:pPr>
              <w:spacing w:after="0" w:line="240" w:lineRule="auto"/>
              <w:jc w:val="center"/>
              <w:rPr>
                <w:rFonts w:eastAsia="Times New Roman" w:cs="Times New Roman"/>
                <w:sz w:val="4"/>
                <w:szCs w:val="4"/>
              </w:rPr>
            </w:pPr>
            <w:r w:rsidRPr="008B0656">
              <w:rPr>
                <w:rFonts w:eastAsia="Times New Roman" w:cs="Times New Roman"/>
                <w:sz w:val="4"/>
                <w:szCs w:val="4"/>
              </w:rPr>
              <w:t> </w:t>
            </w:r>
          </w:p>
        </w:tc>
        <w:tc>
          <w:tcPr>
            <w:tcW w:w="1165" w:type="dxa"/>
            <w:tcBorders>
              <w:top w:val="nil"/>
              <w:left w:val="nil"/>
              <w:bottom w:val="double" w:sz="6" w:space="0" w:color="auto"/>
              <w:right w:val="nil"/>
            </w:tcBorders>
            <w:noWrap/>
            <w:vAlign w:val="bottom"/>
          </w:tcPr>
          <w:p w14:paraId="1675B7B0" w14:textId="77777777" w:rsidR="000C77AB" w:rsidRPr="008B0656" w:rsidRDefault="000C77AB" w:rsidP="000C77AB">
            <w:pPr>
              <w:spacing w:after="0" w:line="240" w:lineRule="auto"/>
              <w:jc w:val="center"/>
              <w:rPr>
                <w:rFonts w:eastAsia="Times New Roman" w:cs="Times New Roman"/>
                <w:sz w:val="4"/>
                <w:szCs w:val="4"/>
              </w:rPr>
            </w:pPr>
          </w:p>
        </w:tc>
      </w:tr>
      <w:tr w:rsidR="000C77AB" w:rsidRPr="008B0656" w14:paraId="17EBB8AE" w14:textId="77777777" w:rsidTr="000C77AB">
        <w:trPr>
          <w:trHeight w:val="242"/>
          <w:jc w:val="center"/>
        </w:trPr>
        <w:tc>
          <w:tcPr>
            <w:tcW w:w="540" w:type="dxa"/>
            <w:tcBorders>
              <w:top w:val="nil"/>
              <w:left w:val="double" w:sz="6" w:space="0" w:color="auto"/>
              <w:bottom w:val="single" w:sz="8" w:space="0" w:color="auto"/>
              <w:right w:val="single" w:sz="8" w:space="0" w:color="auto"/>
            </w:tcBorders>
            <w:noWrap/>
            <w:vAlign w:val="bottom"/>
            <w:hideMark/>
          </w:tcPr>
          <w:p w14:paraId="59A53ECC"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25.</w:t>
            </w:r>
          </w:p>
        </w:tc>
        <w:tc>
          <w:tcPr>
            <w:tcW w:w="1051" w:type="dxa"/>
            <w:tcBorders>
              <w:top w:val="nil"/>
              <w:left w:val="nil"/>
              <w:bottom w:val="single" w:sz="8" w:space="0" w:color="auto"/>
              <w:right w:val="single" w:sz="8" w:space="0" w:color="auto"/>
            </w:tcBorders>
            <w:noWrap/>
            <w:vAlign w:val="bottom"/>
            <w:hideMark/>
          </w:tcPr>
          <w:p w14:paraId="3367067B"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IV - 1</w:t>
            </w:r>
          </w:p>
        </w:tc>
        <w:tc>
          <w:tcPr>
            <w:tcW w:w="953" w:type="dxa"/>
            <w:tcBorders>
              <w:top w:val="nil"/>
              <w:left w:val="nil"/>
              <w:bottom w:val="single" w:sz="8" w:space="0" w:color="auto"/>
              <w:right w:val="single" w:sz="8" w:space="0" w:color="auto"/>
            </w:tcBorders>
            <w:noWrap/>
          </w:tcPr>
          <w:p w14:paraId="12706584" w14:textId="77777777" w:rsidR="000C77AB" w:rsidRPr="008B0656" w:rsidRDefault="000C77AB" w:rsidP="000C77AB">
            <w:pPr>
              <w:spacing w:after="0" w:line="240" w:lineRule="auto"/>
              <w:jc w:val="center"/>
              <w:rPr>
                <w:rFonts w:eastAsia="Times New Roman" w:cs="Times New Roman"/>
                <w:b/>
                <w:bCs/>
                <w:lang w:val="sr-Cyrl-CS"/>
              </w:rPr>
            </w:pPr>
            <w:r w:rsidRPr="008B0656">
              <w:rPr>
                <w:rFonts w:cs="Times New Roman"/>
                <w:b/>
                <w:bCs/>
                <w:szCs w:val="24"/>
              </w:rPr>
              <w:t>18</w:t>
            </w:r>
          </w:p>
        </w:tc>
        <w:tc>
          <w:tcPr>
            <w:tcW w:w="851" w:type="dxa"/>
            <w:tcBorders>
              <w:top w:val="nil"/>
              <w:left w:val="nil"/>
              <w:bottom w:val="single" w:sz="8" w:space="0" w:color="auto"/>
              <w:right w:val="single" w:sz="8" w:space="0" w:color="auto"/>
            </w:tcBorders>
            <w:noWrap/>
          </w:tcPr>
          <w:p w14:paraId="7CF341B5" w14:textId="77777777" w:rsidR="000C77AB" w:rsidRPr="008B0656" w:rsidRDefault="000C77AB" w:rsidP="000C77AB">
            <w:pPr>
              <w:spacing w:after="0" w:line="240" w:lineRule="auto"/>
              <w:jc w:val="center"/>
              <w:rPr>
                <w:rFonts w:eastAsia="Times New Roman" w:cs="Times New Roman"/>
                <w:b/>
                <w:bCs/>
                <w:lang w:val="sr-Cyrl-CS"/>
              </w:rPr>
            </w:pPr>
            <w:r w:rsidRPr="008B0656">
              <w:rPr>
                <w:rFonts w:cs="Times New Roman"/>
                <w:b/>
                <w:bCs/>
                <w:szCs w:val="24"/>
              </w:rPr>
              <w:t>2</w:t>
            </w:r>
          </w:p>
        </w:tc>
        <w:tc>
          <w:tcPr>
            <w:tcW w:w="735" w:type="dxa"/>
            <w:tcBorders>
              <w:top w:val="double" w:sz="6" w:space="0" w:color="auto"/>
              <w:left w:val="nil"/>
              <w:bottom w:val="single" w:sz="4" w:space="0" w:color="auto"/>
              <w:right w:val="single" w:sz="8" w:space="0" w:color="auto"/>
            </w:tcBorders>
            <w:noWrap/>
          </w:tcPr>
          <w:p w14:paraId="1B2CA4E8"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20</w:t>
            </w:r>
          </w:p>
        </w:tc>
        <w:tc>
          <w:tcPr>
            <w:tcW w:w="2667" w:type="dxa"/>
            <w:tcBorders>
              <w:top w:val="nil"/>
              <w:left w:val="nil"/>
              <w:bottom w:val="single" w:sz="8" w:space="0" w:color="auto"/>
              <w:right w:val="single" w:sz="8" w:space="0" w:color="auto"/>
            </w:tcBorders>
            <w:noWrap/>
            <w:vAlign w:val="bottom"/>
          </w:tcPr>
          <w:p w14:paraId="1ABF1E58"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lang w:val="sr-Cyrl-CS"/>
              </w:rPr>
              <w:t>Ђорђевић Нађа</w:t>
            </w:r>
          </w:p>
        </w:tc>
        <w:tc>
          <w:tcPr>
            <w:tcW w:w="2835" w:type="dxa"/>
            <w:tcBorders>
              <w:top w:val="nil"/>
              <w:left w:val="nil"/>
              <w:bottom w:val="single" w:sz="8" w:space="0" w:color="auto"/>
              <w:right w:val="nil"/>
            </w:tcBorders>
            <w:noWrap/>
            <w:vAlign w:val="bottom"/>
          </w:tcPr>
          <w:p w14:paraId="30FBC314"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lang w:val="sr-Cyrl-CS"/>
              </w:rPr>
              <w:t>рачунарски</w:t>
            </w:r>
          </w:p>
        </w:tc>
        <w:tc>
          <w:tcPr>
            <w:tcW w:w="1165" w:type="dxa"/>
            <w:tcBorders>
              <w:top w:val="nil"/>
              <w:left w:val="single" w:sz="8" w:space="0" w:color="auto"/>
              <w:bottom w:val="single" w:sz="8" w:space="0" w:color="auto"/>
              <w:right w:val="double" w:sz="6" w:space="0" w:color="auto"/>
            </w:tcBorders>
            <w:noWrap/>
            <w:vAlign w:val="bottom"/>
          </w:tcPr>
          <w:p w14:paraId="45779714"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39</w:t>
            </w:r>
          </w:p>
        </w:tc>
      </w:tr>
      <w:tr w:rsidR="000C77AB" w:rsidRPr="008B0656" w14:paraId="2EF0E6BB" w14:textId="77777777" w:rsidTr="000C77AB">
        <w:trPr>
          <w:trHeight w:val="258"/>
          <w:jc w:val="center"/>
        </w:trPr>
        <w:tc>
          <w:tcPr>
            <w:tcW w:w="540" w:type="dxa"/>
            <w:tcBorders>
              <w:top w:val="nil"/>
              <w:left w:val="double" w:sz="6" w:space="0" w:color="auto"/>
              <w:bottom w:val="single" w:sz="8" w:space="0" w:color="auto"/>
              <w:right w:val="single" w:sz="8" w:space="0" w:color="auto"/>
            </w:tcBorders>
            <w:noWrap/>
            <w:vAlign w:val="bottom"/>
            <w:hideMark/>
          </w:tcPr>
          <w:p w14:paraId="49189997"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26.</w:t>
            </w:r>
          </w:p>
        </w:tc>
        <w:tc>
          <w:tcPr>
            <w:tcW w:w="1051" w:type="dxa"/>
            <w:tcBorders>
              <w:top w:val="nil"/>
              <w:left w:val="nil"/>
              <w:bottom w:val="single" w:sz="8" w:space="0" w:color="auto"/>
              <w:right w:val="single" w:sz="8" w:space="0" w:color="auto"/>
            </w:tcBorders>
            <w:noWrap/>
            <w:vAlign w:val="bottom"/>
            <w:hideMark/>
          </w:tcPr>
          <w:p w14:paraId="4FC92067"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IV - 2</w:t>
            </w:r>
          </w:p>
        </w:tc>
        <w:tc>
          <w:tcPr>
            <w:tcW w:w="953" w:type="dxa"/>
            <w:tcBorders>
              <w:top w:val="nil"/>
              <w:left w:val="nil"/>
              <w:bottom w:val="single" w:sz="8" w:space="0" w:color="auto"/>
              <w:right w:val="single" w:sz="8" w:space="0" w:color="auto"/>
            </w:tcBorders>
            <w:noWrap/>
          </w:tcPr>
          <w:p w14:paraId="71ECF47E"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16</w:t>
            </w:r>
          </w:p>
        </w:tc>
        <w:tc>
          <w:tcPr>
            <w:tcW w:w="851" w:type="dxa"/>
            <w:tcBorders>
              <w:top w:val="nil"/>
              <w:left w:val="nil"/>
              <w:bottom w:val="single" w:sz="8" w:space="0" w:color="auto"/>
              <w:right w:val="single" w:sz="8" w:space="0" w:color="auto"/>
            </w:tcBorders>
            <w:noWrap/>
          </w:tcPr>
          <w:p w14:paraId="2A6C8740"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4</w:t>
            </w:r>
          </w:p>
        </w:tc>
        <w:tc>
          <w:tcPr>
            <w:tcW w:w="735" w:type="dxa"/>
            <w:tcBorders>
              <w:top w:val="single" w:sz="4" w:space="0" w:color="auto"/>
              <w:left w:val="nil"/>
              <w:bottom w:val="single" w:sz="4" w:space="0" w:color="auto"/>
              <w:right w:val="single" w:sz="8" w:space="0" w:color="auto"/>
            </w:tcBorders>
            <w:noWrap/>
          </w:tcPr>
          <w:p w14:paraId="208D774C"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20</w:t>
            </w:r>
          </w:p>
        </w:tc>
        <w:tc>
          <w:tcPr>
            <w:tcW w:w="2667" w:type="dxa"/>
            <w:tcBorders>
              <w:top w:val="nil"/>
              <w:left w:val="nil"/>
              <w:bottom w:val="single" w:sz="8" w:space="0" w:color="auto"/>
              <w:right w:val="single" w:sz="8" w:space="0" w:color="auto"/>
            </w:tcBorders>
            <w:noWrap/>
            <w:vAlign w:val="bottom"/>
          </w:tcPr>
          <w:p w14:paraId="6E26584D"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rPr>
              <w:t>Тонса Ивана</w:t>
            </w:r>
          </w:p>
        </w:tc>
        <w:tc>
          <w:tcPr>
            <w:tcW w:w="2835" w:type="dxa"/>
            <w:tcBorders>
              <w:top w:val="nil"/>
              <w:left w:val="nil"/>
              <w:bottom w:val="single" w:sz="8" w:space="0" w:color="auto"/>
              <w:right w:val="nil"/>
            </w:tcBorders>
            <w:noWrap/>
            <w:vAlign w:val="bottom"/>
          </w:tcPr>
          <w:p w14:paraId="50167CEE"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lang w:val="sr-Cyrl-CS"/>
              </w:rPr>
              <w:t>рачунарски</w:t>
            </w:r>
          </w:p>
        </w:tc>
        <w:tc>
          <w:tcPr>
            <w:tcW w:w="1165" w:type="dxa"/>
            <w:tcBorders>
              <w:top w:val="nil"/>
              <w:left w:val="single" w:sz="8" w:space="0" w:color="auto"/>
              <w:bottom w:val="single" w:sz="8" w:space="0" w:color="auto"/>
              <w:right w:val="double" w:sz="6" w:space="0" w:color="auto"/>
            </w:tcBorders>
            <w:noWrap/>
            <w:vAlign w:val="bottom"/>
          </w:tcPr>
          <w:p w14:paraId="09C39327"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28</w:t>
            </w:r>
          </w:p>
        </w:tc>
      </w:tr>
      <w:tr w:rsidR="000C77AB" w:rsidRPr="008B0656" w14:paraId="005347F7" w14:textId="77777777" w:rsidTr="000C77AB">
        <w:trPr>
          <w:trHeight w:val="275"/>
          <w:jc w:val="center"/>
        </w:trPr>
        <w:tc>
          <w:tcPr>
            <w:tcW w:w="540" w:type="dxa"/>
            <w:tcBorders>
              <w:top w:val="nil"/>
              <w:left w:val="double" w:sz="6" w:space="0" w:color="auto"/>
              <w:bottom w:val="single" w:sz="8" w:space="0" w:color="auto"/>
              <w:right w:val="single" w:sz="8" w:space="0" w:color="auto"/>
            </w:tcBorders>
            <w:noWrap/>
            <w:vAlign w:val="bottom"/>
            <w:hideMark/>
          </w:tcPr>
          <w:p w14:paraId="6AD06A2C"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27.</w:t>
            </w:r>
          </w:p>
        </w:tc>
        <w:tc>
          <w:tcPr>
            <w:tcW w:w="1051" w:type="dxa"/>
            <w:tcBorders>
              <w:top w:val="nil"/>
              <w:left w:val="nil"/>
              <w:bottom w:val="single" w:sz="8" w:space="0" w:color="auto"/>
              <w:right w:val="single" w:sz="8" w:space="0" w:color="auto"/>
            </w:tcBorders>
            <w:noWrap/>
            <w:vAlign w:val="bottom"/>
            <w:hideMark/>
          </w:tcPr>
          <w:p w14:paraId="58861CCF"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IV - 3</w:t>
            </w:r>
          </w:p>
        </w:tc>
        <w:tc>
          <w:tcPr>
            <w:tcW w:w="953" w:type="dxa"/>
            <w:tcBorders>
              <w:top w:val="nil"/>
              <w:left w:val="nil"/>
              <w:bottom w:val="single" w:sz="8" w:space="0" w:color="auto"/>
              <w:right w:val="single" w:sz="8" w:space="0" w:color="auto"/>
            </w:tcBorders>
            <w:noWrap/>
          </w:tcPr>
          <w:p w14:paraId="2C0C10BC" w14:textId="77777777" w:rsidR="000C77AB" w:rsidRPr="008B0656" w:rsidRDefault="000C77AB" w:rsidP="000C77AB">
            <w:pPr>
              <w:spacing w:after="0" w:line="240" w:lineRule="auto"/>
              <w:jc w:val="center"/>
              <w:rPr>
                <w:rFonts w:eastAsia="Times New Roman" w:cs="Times New Roman"/>
                <w:b/>
                <w:bCs/>
                <w:lang w:val="sr-Cyrl-CS"/>
              </w:rPr>
            </w:pPr>
            <w:r w:rsidRPr="008B0656">
              <w:rPr>
                <w:rFonts w:cs="Times New Roman"/>
                <w:b/>
                <w:bCs/>
                <w:szCs w:val="24"/>
              </w:rPr>
              <w:t>9</w:t>
            </w:r>
          </w:p>
        </w:tc>
        <w:tc>
          <w:tcPr>
            <w:tcW w:w="851" w:type="dxa"/>
            <w:tcBorders>
              <w:top w:val="nil"/>
              <w:left w:val="nil"/>
              <w:bottom w:val="single" w:sz="8" w:space="0" w:color="auto"/>
              <w:right w:val="single" w:sz="8" w:space="0" w:color="auto"/>
            </w:tcBorders>
            <w:noWrap/>
          </w:tcPr>
          <w:p w14:paraId="65EAC679" w14:textId="77777777" w:rsidR="000C77AB" w:rsidRPr="008B0656" w:rsidRDefault="000C77AB" w:rsidP="000C77AB">
            <w:pPr>
              <w:spacing w:after="0" w:line="240" w:lineRule="auto"/>
              <w:jc w:val="center"/>
              <w:rPr>
                <w:rFonts w:eastAsia="Times New Roman" w:cs="Times New Roman"/>
                <w:b/>
                <w:bCs/>
                <w:lang w:val="sr-Cyrl-CS"/>
              </w:rPr>
            </w:pPr>
            <w:r w:rsidRPr="008B0656">
              <w:rPr>
                <w:rFonts w:cs="Times New Roman"/>
                <w:b/>
                <w:bCs/>
                <w:szCs w:val="24"/>
              </w:rPr>
              <w:t>8</w:t>
            </w:r>
          </w:p>
        </w:tc>
        <w:tc>
          <w:tcPr>
            <w:tcW w:w="735" w:type="dxa"/>
            <w:tcBorders>
              <w:top w:val="single" w:sz="4" w:space="0" w:color="auto"/>
              <w:left w:val="nil"/>
              <w:bottom w:val="single" w:sz="4" w:space="0" w:color="auto"/>
              <w:right w:val="single" w:sz="8" w:space="0" w:color="auto"/>
            </w:tcBorders>
            <w:noWrap/>
          </w:tcPr>
          <w:p w14:paraId="7ACD096A" w14:textId="77777777" w:rsidR="000C77AB" w:rsidRPr="008B0656" w:rsidRDefault="000C77AB" w:rsidP="000C77AB">
            <w:pPr>
              <w:spacing w:after="0" w:line="240" w:lineRule="auto"/>
              <w:jc w:val="center"/>
              <w:rPr>
                <w:rFonts w:eastAsia="Times New Roman" w:cs="Times New Roman"/>
                <w:b/>
                <w:bCs/>
                <w:lang w:val="sr-Cyrl-CS"/>
              </w:rPr>
            </w:pPr>
            <w:r w:rsidRPr="008B0656">
              <w:rPr>
                <w:rFonts w:cs="Times New Roman"/>
                <w:b/>
                <w:bCs/>
                <w:szCs w:val="24"/>
              </w:rPr>
              <w:t>17</w:t>
            </w:r>
          </w:p>
        </w:tc>
        <w:tc>
          <w:tcPr>
            <w:tcW w:w="2667" w:type="dxa"/>
            <w:tcBorders>
              <w:top w:val="nil"/>
              <w:left w:val="nil"/>
              <w:bottom w:val="single" w:sz="8" w:space="0" w:color="auto"/>
              <w:right w:val="single" w:sz="8" w:space="0" w:color="auto"/>
            </w:tcBorders>
            <w:noWrap/>
            <w:vAlign w:val="bottom"/>
          </w:tcPr>
          <w:p w14:paraId="26EF1235"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rPr>
              <w:t>Манојловић Јасмина</w:t>
            </w:r>
          </w:p>
        </w:tc>
        <w:tc>
          <w:tcPr>
            <w:tcW w:w="2835" w:type="dxa"/>
            <w:tcBorders>
              <w:top w:val="nil"/>
              <w:left w:val="nil"/>
              <w:bottom w:val="single" w:sz="8" w:space="0" w:color="auto"/>
              <w:right w:val="nil"/>
            </w:tcBorders>
            <w:noWrap/>
            <w:vAlign w:val="bottom"/>
          </w:tcPr>
          <w:p w14:paraId="3C9A47E8"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биохемијски</w:t>
            </w:r>
          </w:p>
        </w:tc>
        <w:tc>
          <w:tcPr>
            <w:tcW w:w="1165" w:type="dxa"/>
            <w:tcBorders>
              <w:top w:val="nil"/>
              <w:left w:val="single" w:sz="8" w:space="0" w:color="auto"/>
              <w:bottom w:val="single" w:sz="8" w:space="0" w:color="auto"/>
              <w:right w:val="double" w:sz="6" w:space="0" w:color="auto"/>
            </w:tcBorders>
            <w:noWrap/>
            <w:vAlign w:val="bottom"/>
          </w:tcPr>
          <w:p w14:paraId="05C56228"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СК пр</w:t>
            </w:r>
          </w:p>
        </w:tc>
      </w:tr>
      <w:tr w:rsidR="000C77AB" w:rsidRPr="008B0656" w14:paraId="6C387ACE" w14:textId="77777777" w:rsidTr="000C77AB">
        <w:trPr>
          <w:trHeight w:val="252"/>
          <w:jc w:val="center"/>
        </w:trPr>
        <w:tc>
          <w:tcPr>
            <w:tcW w:w="540" w:type="dxa"/>
            <w:tcBorders>
              <w:top w:val="nil"/>
              <w:left w:val="double" w:sz="6" w:space="0" w:color="auto"/>
              <w:bottom w:val="single" w:sz="8" w:space="0" w:color="auto"/>
              <w:right w:val="single" w:sz="8" w:space="0" w:color="auto"/>
            </w:tcBorders>
            <w:noWrap/>
            <w:vAlign w:val="bottom"/>
            <w:hideMark/>
          </w:tcPr>
          <w:p w14:paraId="15FC8163"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28.</w:t>
            </w:r>
          </w:p>
        </w:tc>
        <w:tc>
          <w:tcPr>
            <w:tcW w:w="1051" w:type="dxa"/>
            <w:tcBorders>
              <w:top w:val="nil"/>
              <w:left w:val="nil"/>
              <w:bottom w:val="single" w:sz="8" w:space="0" w:color="auto"/>
              <w:right w:val="single" w:sz="8" w:space="0" w:color="auto"/>
            </w:tcBorders>
            <w:noWrap/>
            <w:vAlign w:val="bottom"/>
            <w:hideMark/>
          </w:tcPr>
          <w:p w14:paraId="12FC5E5A"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IV - 4</w:t>
            </w:r>
          </w:p>
        </w:tc>
        <w:tc>
          <w:tcPr>
            <w:tcW w:w="953" w:type="dxa"/>
            <w:tcBorders>
              <w:top w:val="nil"/>
              <w:left w:val="nil"/>
              <w:bottom w:val="single" w:sz="8" w:space="0" w:color="auto"/>
              <w:right w:val="single" w:sz="8" w:space="0" w:color="auto"/>
            </w:tcBorders>
            <w:noWrap/>
          </w:tcPr>
          <w:p w14:paraId="76BC6B0E"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11</w:t>
            </w:r>
          </w:p>
        </w:tc>
        <w:tc>
          <w:tcPr>
            <w:tcW w:w="851" w:type="dxa"/>
            <w:tcBorders>
              <w:top w:val="nil"/>
              <w:left w:val="nil"/>
              <w:bottom w:val="single" w:sz="8" w:space="0" w:color="auto"/>
              <w:right w:val="single" w:sz="8" w:space="0" w:color="auto"/>
            </w:tcBorders>
            <w:noWrap/>
          </w:tcPr>
          <w:p w14:paraId="3563EB9C"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w:t>
            </w:r>
            <w:r w:rsidRPr="008B0656">
              <w:rPr>
                <w:rFonts w:cs="Times New Roman"/>
                <w:b/>
                <w:bCs/>
                <w:szCs w:val="24"/>
                <w:lang w:val="sr-Cyrl-RS"/>
              </w:rPr>
              <w:t>7</w:t>
            </w:r>
          </w:p>
        </w:tc>
        <w:tc>
          <w:tcPr>
            <w:tcW w:w="735" w:type="dxa"/>
            <w:tcBorders>
              <w:top w:val="single" w:sz="4" w:space="0" w:color="auto"/>
              <w:left w:val="nil"/>
              <w:bottom w:val="single" w:sz="4" w:space="0" w:color="auto"/>
              <w:right w:val="single" w:sz="8" w:space="0" w:color="auto"/>
            </w:tcBorders>
            <w:noWrap/>
          </w:tcPr>
          <w:p w14:paraId="55527E89"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2</w:t>
            </w:r>
            <w:r w:rsidRPr="008B0656">
              <w:rPr>
                <w:rFonts w:cs="Times New Roman"/>
                <w:b/>
                <w:bCs/>
                <w:szCs w:val="24"/>
                <w:lang w:val="sr-Cyrl-RS"/>
              </w:rPr>
              <w:t>8</w:t>
            </w:r>
          </w:p>
        </w:tc>
        <w:tc>
          <w:tcPr>
            <w:tcW w:w="2667" w:type="dxa"/>
            <w:tcBorders>
              <w:top w:val="nil"/>
              <w:left w:val="nil"/>
              <w:bottom w:val="single" w:sz="8" w:space="0" w:color="auto"/>
              <w:right w:val="single" w:sz="8" w:space="0" w:color="auto"/>
            </w:tcBorders>
            <w:noWrap/>
            <w:vAlign w:val="bottom"/>
          </w:tcPr>
          <w:p w14:paraId="58CD36D1" w14:textId="77777777" w:rsidR="000C77AB" w:rsidRPr="008B0656" w:rsidRDefault="000C77AB" w:rsidP="000C77AB">
            <w:pPr>
              <w:spacing w:after="0" w:line="240" w:lineRule="auto"/>
              <w:ind w:leftChars="108" w:left="259"/>
              <w:rPr>
                <w:rFonts w:eastAsia="Times New Roman" w:cs="Times New Roman"/>
                <w:lang w:val="sr-Cyrl-CS"/>
              </w:rPr>
            </w:pPr>
            <w:r w:rsidRPr="008B0656">
              <w:rPr>
                <w:rFonts w:eastAsia="Times New Roman" w:cs="Times New Roman"/>
                <w:sz w:val="22"/>
                <w:lang w:val="sr-Cyrl-CS"/>
              </w:rPr>
              <w:t>Голубовић Владана</w:t>
            </w:r>
          </w:p>
        </w:tc>
        <w:tc>
          <w:tcPr>
            <w:tcW w:w="2835" w:type="dxa"/>
            <w:tcBorders>
              <w:top w:val="nil"/>
              <w:left w:val="nil"/>
              <w:bottom w:val="single" w:sz="8" w:space="0" w:color="auto"/>
              <w:right w:val="nil"/>
            </w:tcBorders>
            <w:noWrap/>
            <w:vAlign w:val="bottom"/>
          </w:tcPr>
          <w:p w14:paraId="53BCE317"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природно-математички</w:t>
            </w:r>
          </w:p>
        </w:tc>
        <w:tc>
          <w:tcPr>
            <w:tcW w:w="1165" w:type="dxa"/>
            <w:tcBorders>
              <w:top w:val="nil"/>
              <w:left w:val="single" w:sz="8" w:space="0" w:color="auto"/>
              <w:bottom w:val="single" w:sz="8" w:space="0" w:color="auto"/>
              <w:right w:val="double" w:sz="6" w:space="0" w:color="auto"/>
            </w:tcBorders>
            <w:noWrap/>
            <w:vAlign w:val="bottom"/>
          </w:tcPr>
          <w:p w14:paraId="1060CA2B"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ММ</w:t>
            </w:r>
          </w:p>
        </w:tc>
      </w:tr>
      <w:tr w:rsidR="000C77AB" w:rsidRPr="008B0656" w14:paraId="65183F80" w14:textId="77777777" w:rsidTr="000C77AB">
        <w:trPr>
          <w:trHeight w:val="269"/>
          <w:jc w:val="center"/>
        </w:trPr>
        <w:tc>
          <w:tcPr>
            <w:tcW w:w="540" w:type="dxa"/>
            <w:tcBorders>
              <w:top w:val="nil"/>
              <w:left w:val="double" w:sz="6" w:space="0" w:color="auto"/>
              <w:bottom w:val="single" w:sz="8" w:space="0" w:color="auto"/>
              <w:right w:val="single" w:sz="8" w:space="0" w:color="auto"/>
            </w:tcBorders>
            <w:noWrap/>
            <w:vAlign w:val="bottom"/>
            <w:hideMark/>
          </w:tcPr>
          <w:p w14:paraId="4DCC30F6"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29.</w:t>
            </w:r>
          </w:p>
        </w:tc>
        <w:tc>
          <w:tcPr>
            <w:tcW w:w="1051" w:type="dxa"/>
            <w:tcBorders>
              <w:top w:val="nil"/>
              <w:left w:val="nil"/>
              <w:bottom w:val="single" w:sz="8" w:space="0" w:color="auto"/>
              <w:right w:val="single" w:sz="8" w:space="0" w:color="auto"/>
            </w:tcBorders>
            <w:noWrap/>
            <w:vAlign w:val="bottom"/>
            <w:hideMark/>
          </w:tcPr>
          <w:p w14:paraId="2D7F3E96"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IV - 5</w:t>
            </w:r>
          </w:p>
        </w:tc>
        <w:tc>
          <w:tcPr>
            <w:tcW w:w="953" w:type="dxa"/>
            <w:tcBorders>
              <w:top w:val="nil"/>
              <w:left w:val="nil"/>
              <w:bottom w:val="single" w:sz="8" w:space="0" w:color="auto"/>
              <w:right w:val="single" w:sz="8" w:space="0" w:color="auto"/>
            </w:tcBorders>
            <w:noWrap/>
          </w:tcPr>
          <w:p w14:paraId="0590C594"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20</w:t>
            </w:r>
          </w:p>
        </w:tc>
        <w:tc>
          <w:tcPr>
            <w:tcW w:w="851" w:type="dxa"/>
            <w:tcBorders>
              <w:top w:val="nil"/>
              <w:left w:val="nil"/>
              <w:bottom w:val="single" w:sz="8" w:space="0" w:color="auto"/>
              <w:right w:val="single" w:sz="8" w:space="0" w:color="auto"/>
            </w:tcBorders>
            <w:noWrap/>
          </w:tcPr>
          <w:p w14:paraId="1DF88460"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15</w:t>
            </w:r>
          </w:p>
        </w:tc>
        <w:tc>
          <w:tcPr>
            <w:tcW w:w="735" w:type="dxa"/>
            <w:tcBorders>
              <w:top w:val="single" w:sz="4" w:space="0" w:color="auto"/>
              <w:left w:val="nil"/>
              <w:bottom w:val="single" w:sz="4" w:space="0" w:color="auto"/>
              <w:right w:val="single" w:sz="8" w:space="0" w:color="auto"/>
            </w:tcBorders>
            <w:noWrap/>
          </w:tcPr>
          <w:p w14:paraId="61FB26E6"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35</w:t>
            </w:r>
          </w:p>
        </w:tc>
        <w:tc>
          <w:tcPr>
            <w:tcW w:w="2667" w:type="dxa"/>
            <w:tcBorders>
              <w:top w:val="nil"/>
              <w:left w:val="nil"/>
              <w:bottom w:val="single" w:sz="8" w:space="0" w:color="auto"/>
              <w:right w:val="single" w:sz="8" w:space="0" w:color="auto"/>
            </w:tcBorders>
            <w:noWrap/>
            <w:vAlign w:val="bottom"/>
          </w:tcPr>
          <w:p w14:paraId="7B101F17"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rPr>
              <w:t>Милошевић Ивана</w:t>
            </w:r>
          </w:p>
        </w:tc>
        <w:tc>
          <w:tcPr>
            <w:tcW w:w="2835" w:type="dxa"/>
            <w:tcBorders>
              <w:top w:val="nil"/>
              <w:left w:val="nil"/>
              <w:bottom w:val="single" w:sz="8" w:space="0" w:color="auto"/>
              <w:right w:val="nil"/>
            </w:tcBorders>
            <w:noWrap/>
            <w:vAlign w:val="bottom"/>
          </w:tcPr>
          <w:p w14:paraId="3485B7E2"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природно-математички</w:t>
            </w:r>
          </w:p>
        </w:tc>
        <w:tc>
          <w:tcPr>
            <w:tcW w:w="1165" w:type="dxa"/>
            <w:tcBorders>
              <w:top w:val="nil"/>
              <w:left w:val="single" w:sz="8" w:space="0" w:color="auto"/>
              <w:bottom w:val="single" w:sz="8" w:space="0" w:color="auto"/>
              <w:right w:val="double" w:sz="6" w:space="0" w:color="auto"/>
            </w:tcBorders>
            <w:noWrap/>
            <w:vAlign w:val="bottom"/>
          </w:tcPr>
          <w:p w14:paraId="08EC1CC4"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П1</w:t>
            </w:r>
          </w:p>
        </w:tc>
      </w:tr>
      <w:tr w:rsidR="000C77AB" w:rsidRPr="008B0656" w14:paraId="5F7A4F25" w14:textId="77777777" w:rsidTr="000C77AB">
        <w:trPr>
          <w:trHeight w:val="269"/>
          <w:jc w:val="center"/>
        </w:trPr>
        <w:tc>
          <w:tcPr>
            <w:tcW w:w="540" w:type="dxa"/>
            <w:tcBorders>
              <w:top w:val="nil"/>
              <w:left w:val="double" w:sz="6" w:space="0" w:color="auto"/>
              <w:bottom w:val="single" w:sz="8" w:space="0" w:color="auto"/>
              <w:right w:val="single" w:sz="8" w:space="0" w:color="auto"/>
            </w:tcBorders>
            <w:noWrap/>
            <w:vAlign w:val="bottom"/>
          </w:tcPr>
          <w:p w14:paraId="6E490975"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30.</w:t>
            </w:r>
          </w:p>
        </w:tc>
        <w:tc>
          <w:tcPr>
            <w:tcW w:w="1051" w:type="dxa"/>
            <w:tcBorders>
              <w:top w:val="nil"/>
              <w:left w:val="nil"/>
              <w:bottom w:val="single" w:sz="8" w:space="0" w:color="auto"/>
              <w:right w:val="single" w:sz="8" w:space="0" w:color="auto"/>
            </w:tcBorders>
            <w:noWrap/>
            <w:vAlign w:val="bottom"/>
          </w:tcPr>
          <w:p w14:paraId="02FCC64B"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IV - 6</w:t>
            </w:r>
          </w:p>
        </w:tc>
        <w:tc>
          <w:tcPr>
            <w:tcW w:w="953" w:type="dxa"/>
            <w:tcBorders>
              <w:top w:val="nil"/>
              <w:left w:val="nil"/>
              <w:bottom w:val="single" w:sz="8" w:space="0" w:color="auto"/>
              <w:right w:val="single" w:sz="8" w:space="0" w:color="auto"/>
            </w:tcBorders>
            <w:noWrap/>
          </w:tcPr>
          <w:p w14:paraId="364FD73B"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16</w:t>
            </w:r>
          </w:p>
        </w:tc>
        <w:tc>
          <w:tcPr>
            <w:tcW w:w="851" w:type="dxa"/>
            <w:tcBorders>
              <w:top w:val="nil"/>
              <w:left w:val="nil"/>
              <w:bottom w:val="single" w:sz="8" w:space="0" w:color="auto"/>
              <w:right w:val="single" w:sz="8" w:space="0" w:color="auto"/>
            </w:tcBorders>
            <w:noWrap/>
          </w:tcPr>
          <w:p w14:paraId="3000BDD1"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19</w:t>
            </w:r>
          </w:p>
        </w:tc>
        <w:tc>
          <w:tcPr>
            <w:tcW w:w="735" w:type="dxa"/>
            <w:tcBorders>
              <w:top w:val="single" w:sz="4" w:space="0" w:color="auto"/>
              <w:left w:val="nil"/>
              <w:bottom w:val="single" w:sz="4" w:space="0" w:color="auto"/>
              <w:right w:val="single" w:sz="8" w:space="0" w:color="auto"/>
            </w:tcBorders>
            <w:noWrap/>
          </w:tcPr>
          <w:p w14:paraId="277EBB11"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35</w:t>
            </w:r>
          </w:p>
        </w:tc>
        <w:tc>
          <w:tcPr>
            <w:tcW w:w="2667" w:type="dxa"/>
            <w:tcBorders>
              <w:top w:val="nil"/>
              <w:left w:val="nil"/>
              <w:bottom w:val="single" w:sz="8" w:space="0" w:color="auto"/>
              <w:right w:val="single" w:sz="8" w:space="0" w:color="auto"/>
            </w:tcBorders>
            <w:noWrap/>
            <w:vAlign w:val="bottom"/>
          </w:tcPr>
          <w:p w14:paraId="43DB413C"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rPr>
              <w:t>Миладиновић Љиљана</w:t>
            </w:r>
          </w:p>
        </w:tc>
        <w:tc>
          <w:tcPr>
            <w:tcW w:w="2835" w:type="dxa"/>
            <w:tcBorders>
              <w:top w:val="nil"/>
              <w:left w:val="nil"/>
              <w:bottom w:val="single" w:sz="8" w:space="0" w:color="auto"/>
              <w:right w:val="nil"/>
            </w:tcBorders>
            <w:noWrap/>
            <w:vAlign w:val="bottom"/>
          </w:tcPr>
          <w:p w14:paraId="4D626E44"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природно-математички</w:t>
            </w:r>
          </w:p>
        </w:tc>
        <w:tc>
          <w:tcPr>
            <w:tcW w:w="1165" w:type="dxa"/>
            <w:tcBorders>
              <w:top w:val="nil"/>
              <w:left w:val="single" w:sz="8" w:space="0" w:color="auto"/>
              <w:bottom w:val="single" w:sz="8" w:space="0" w:color="auto"/>
              <w:right w:val="double" w:sz="6" w:space="0" w:color="auto"/>
            </w:tcBorders>
            <w:noWrap/>
            <w:vAlign w:val="bottom"/>
          </w:tcPr>
          <w:p w14:paraId="542D0DE1"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П2</w:t>
            </w:r>
          </w:p>
        </w:tc>
      </w:tr>
      <w:tr w:rsidR="000C77AB" w:rsidRPr="008B0656" w14:paraId="6BD05AC4" w14:textId="77777777" w:rsidTr="000C77AB">
        <w:trPr>
          <w:trHeight w:val="269"/>
          <w:jc w:val="center"/>
        </w:trPr>
        <w:tc>
          <w:tcPr>
            <w:tcW w:w="540" w:type="dxa"/>
            <w:tcBorders>
              <w:top w:val="nil"/>
              <w:left w:val="double" w:sz="6" w:space="0" w:color="auto"/>
              <w:bottom w:val="single" w:sz="8" w:space="0" w:color="auto"/>
              <w:right w:val="single" w:sz="8" w:space="0" w:color="auto"/>
            </w:tcBorders>
            <w:noWrap/>
            <w:vAlign w:val="bottom"/>
          </w:tcPr>
          <w:p w14:paraId="723B398C"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31.</w:t>
            </w:r>
          </w:p>
        </w:tc>
        <w:tc>
          <w:tcPr>
            <w:tcW w:w="1051" w:type="dxa"/>
            <w:tcBorders>
              <w:top w:val="nil"/>
              <w:left w:val="nil"/>
              <w:bottom w:val="single" w:sz="8" w:space="0" w:color="auto"/>
              <w:right w:val="single" w:sz="8" w:space="0" w:color="auto"/>
            </w:tcBorders>
            <w:noWrap/>
            <w:vAlign w:val="bottom"/>
          </w:tcPr>
          <w:p w14:paraId="651B9A68"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IV - 7</w:t>
            </w:r>
          </w:p>
        </w:tc>
        <w:tc>
          <w:tcPr>
            <w:tcW w:w="953" w:type="dxa"/>
            <w:tcBorders>
              <w:top w:val="nil"/>
              <w:left w:val="nil"/>
              <w:bottom w:val="single" w:sz="8" w:space="0" w:color="auto"/>
              <w:right w:val="single" w:sz="8" w:space="0" w:color="auto"/>
            </w:tcBorders>
            <w:noWrap/>
          </w:tcPr>
          <w:p w14:paraId="6EFF6D02"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lang w:val="sr-Cyrl-RS"/>
              </w:rPr>
              <w:t>7</w:t>
            </w:r>
          </w:p>
        </w:tc>
        <w:tc>
          <w:tcPr>
            <w:tcW w:w="851" w:type="dxa"/>
            <w:tcBorders>
              <w:top w:val="nil"/>
              <w:left w:val="nil"/>
              <w:bottom w:val="single" w:sz="8" w:space="0" w:color="auto"/>
              <w:right w:val="single" w:sz="8" w:space="0" w:color="auto"/>
            </w:tcBorders>
            <w:noWrap/>
          </w:tcPr>
          <w:p w14:paraId="5805CEC6" w14:textId="77777777" w:rsidR="000C77AB" w:rsidRPr="008B0656" w:rsidRDefault="000C77AB" w:rsidP="000C77AB">
            <w:pPr>
              <w:spacing w:after="0" w:line="240" w:lineRule="auto"/>
              <w:jc w:val="center"/>
              <w:rPr>
                <w:rFonts w:eastAsia="Times New Roman" w:cs="Times New Roman"/>
                <w:b/>
                <w:bCs/>
              </w:rPr>
            </w:pPr>
            <w:r w:rsidRPr="008B0656">
              <w:rPr>
                <w:rFonts w:cs="Times New Roman"/>
                <w:b/>
                <w:bCs/>
                <w:szCs w:val="24"/>
              </w:rPr>
              <w:t>22</w:t>
            </w:r>
          </w:p>
        </w:tc>
        <w:tc>
          <w:tcPr>
            <w:tcW w:w="735" w:type="dxa"/>
            <w:tcBorders>
              <w:top w:val="single" w:sz="4" w:space="0" w:color="auto"/>
              <w:left w:val="nil"/>
              <w:bottom w:val="single" w:sz="4" w:space="0" w:color="auto"/>
              <w:right w:val="single" w:sz="8" w:space="0" w:color="auto"/>
            </w:tcBorders>
            <w:noWrap/>
          </w:tcPr>
          <w:p w14:paraId="71DA753E"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2</w:t>
            </w:r>
            <w:r w:rsidRPr="008B0656">
              <w:rPr>
                <w:rFonts w:cs="Times New Roman"/>
                <w:b/>
                <w:bCs/>
                <w:szCs w:val="24"/>
                <w:lang w:val="sr-Cyrl-RS"/>
              </w:rPr>
              <w:t>9</w:t>
            </w:r>
          </w:p>
        </w:tc>
        <w:tc>
          <w:tcPr>
            <w:tcW w:w="2667" w:type="dxa"/>
            <w:tcBorders>
              <w:top w:val="nil"/>
              <w:left w:val="nil"/>
              <w:bottom w:val="single" w:sz="8" w:space="0" w:color="auto"/>
              <w:right w:val="single" w:sz="8" w:space="0" w:color="auto"/>
            </w:tcBorders>
            <w:noWrap/>
            <w:vAlign w:val="bottom"/>
          </w:tcPr>
          <w:p w14:paraId="64D0BA44"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rPr>
              <w:t>Стевановић Ана</w:t>
            </w:r>
          </w:p>
        </w:tc>
        <w:tc>
          <w:tcPr>
            <w:tcW w:w="2835" w:type="dxa"/>
            <w:tcBorders>
              <w:top w:val="nil"/>
              <w:left w:val="nil"/>
              <w:bottom w:val="single" w:sz="8" w:space="0" w:color="auto"/>
              <w:right w:val="nil"/>
            </w:tcBorders>
            <w:noWrap/>
            <w:vAlign w:val="bottom"/>
          </w:tcPr>
          <w:p w14:paraId="3686AE87"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друштвено-језички</w:t>
            </w:r>
          </w:p>
        </w:tc>
        <w:tc>
          <w:tcPr>
            <w:tcW w:w="1165" w:type="dxa"/>
            <w:tcBorders>
              <w:top w:val="nil"/>
              <w:left w:val="single" w:sz="8" w:space="0" w:color="auto"/>
              <w:bottom w:val="single" w:sz="8" w:space="0" w:color="auto"/>
              <w:right w:val="double" w:sz="6" w:space="0" w:color="auto"/>
            </w:tcBorders>
            <w:noWrap/>
            <w:vAlign w:val="bottom"/>
          </w:tcPr>
          <w:p w14:paraId="67E23321"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10</w:t>
            </w:r>
          </w:p>
        </w:tc>
      </w:tr>
      <w:tr w:rsidR="000C77AB" w:rsidRPr="008B0656" w14:paraId="3F2350A9" w14:textId="77777777" w:rsidTr="000C77AB">
        <w:trPr>
          <w:trHeight w:val="260"/>
          <w:jc w:val="center"/>
        </w:trPr>
        <w:tc>
          <w:tcPr>
            <w:tcW w:w="540" w:type="dxa"/>
            <w:tcBorders>
              <w:top w:val="nil"/>
              <w:left w:val="double" w:sz="6" w:space="0" w:color="auto"/>
              <w:bottom w:val="double" w:sz="6" w:space="0" w:color="auto"/>
              <w:right w:val="single" w:sz="8" w:space="0" w:color="auto"/>
            </w:tcBorders>
            <w:noWrap/>
            <w:vAlign w:val="bottom"/>
            <w:hideMark/>
          </w:tcPr>
          <w:p w14:paraId="333712FB"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32.</w:t>
            </w:r>
          </w:p>
        </w:tc>
        <w:tc>
          <w:tcPr>
            <w:tcW w:w="1051" w:type="dxa"/>
            <w:tcBorders>
              <w:top w:val="nil"/>
              <w:left w:val="nil"/>
              <w:bottom w:val="double" w:sz="6" w:space="0" w:color="auto"/>
              <w:right w:val="single" w:sz="8" w:space="0" w:color="auto"/>
            </w:tcBorders>
            <w:noWrap/>
            <w:vAlign w:val="bottom"/>
            <w:hideMark/>
          </w:tcPr>
          <w:p w14:paraId="62DFF1BC"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IV - 8</w:t>
            </w:r>
          </w:p>
        </w:tc>
        <w:tc>
          <w:tcPr>
            <w:tcW w:w="953" w:type="dxa"/>
            <w:tcBorders>
              <w:top w:val="nil"/>
              <w:left w:val="nil"/>
              <w:bottom w:val="double" w:sz="6" w:space="0" w:color="auto"/>
              <w:right w:val="single" w:sz="8" w:space="0" w:color="auto"/>
            </w:tcBorders>
            <w:noWrap/>
          </w:tcPr>
          <w:p w14:paraId="4449AF3C" w14:textId="77777777" w:rsidR="000C77AB" w:rsidRPr="008B0656" w:rsidRDefault="000C77AB" w:rsidP="000C77AB">
            <w:pPr>
              <w:spacing w:after="0" w:line="240" w:lineRule="auto"/>
              <w:jc w:val="center"/>
              <w:rPr>
                <w:rFonts w:eastAsia="Times New Roman" w:cs="Times New Roman"/>
                <w:b/>
                <w:bCs/>
                <w:lang w:val="sr-Cyrl-CS"/>
              </w:rPr>
            </w:pPr>
            <w:r w:rsidRPr="008B0656">
              <w:rPr>
                <w:rFonts w:cs="Times New Roman"/>
                <w:b/>
                <w:bCs/>
                <w:szCs w:val="24"/>
              </w:rPr>
              <w:t>3</w:t>
            </w:r>
          </w:p>
        </w:tc>
        <w:tc>
          <w:tcPr>
            <w:tcW w:w="851" w:type="dxa"/>
            <w:tcBorders>
              <w:top w:val="nil"/>
              <w:left w:val="nil"/>
              <w:bottom w:val="double" w:sz="6" w:space="0" w:color="auto"/>
              <w:right w:val="single" w:sz="8" w:space="0" w:color="auto"/>
            </w:tcBorders>
            <w:noWrap/>
          </w:tcPr>
          <w:p w14:paraId="59D466E3" w14:textId="77777777" w:rsidR="000C77AB" w:rsidRPr="008B0656" w:rsidRDefault="000C77AB" w:rsidP="000C77AB">
            <w:pPr>
              <w:spacing w:after="0" w:line="240" w:lineRule="auto"/>
              <w:jc w:val="center"/>
              <w:rPr>
                <w:rFonts w:eastAsia="Times New Roman" w:cs="Times New Roman"/>
                <w:b/>
                <w:bCs/>
                <w:lang w:val="sr-Cyrl-CS"/>
              </w:rPr>
            </w:pPr>
            <w:r w:rsidRPr="008B0656">
              <w:rPr>
                <w:rFonts w:cs="Times New Roman"/>
                <w:b/>
                <w:bCs/>
                <w:szCs w:val="24"/>
              </w:rPr>
              <w:t>26</w:t>
            </w:r>
          </w:p>
        </w:tc>
        <w:tc>
          <w:tcPr>
            <w:tcW w:w="735" w:type="dxa"/>
            <w:tcBorders>
              <w:top w:val="single" w:sz="4" w:space="0" w:color="auto"/>
              <w:left w:val="nil"/>
              <w:bottom w:val="double" w:sz="6" w:space="0" w:color="auto"/>
              <w:right w:val="single" w:sz="8" w:space="0" w:color="auto"/>
            </w:tcBorders>
            <w:noWrap/>
          </w:tcPr>
          <w:p w14:paraId="447C075A"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lang w:val="sr-Cyrl-RS"/>
              </w:rPr>
              <w:t>29</w:t>
            </w:r>
          </w:p>
        </w:tc>
        <w:tc>
          <w:tcPr>
            <w:tcW w:w="2667" w:type="dxa"/>
            <w:tcBorders>
              <w:top w:val="nil"/>
              <w:left w:val="nil"/>
              <w:bottom w:val="double" w:sz="6" w:space="0" w:color="auto"/>
              <w:right w:val="single" w:sz="8" w:space="0" w:color="auto"/>
            </w:tcBorders>
            <w:noWrap/>
            <w:vAlign w:val="bottom"/>
          </w:tcPr>
          <w:p w14:paraId="6532EF52" w14:textId="77777777" w:rsidR="000C77AB" w:rsidRPr="008B0656" w:rsidRDefault="000C77AB" w:rsidP="000C77AB">
            <w:pPr>
              <w:spacing w:after="0" w:line="240" w:lineRule="auto"/>
              <w:ind w:firstLineChars="100" w:firstLine="220"/>
              <w:rPr>
                <w:rFonts w:eastAsia="Times New Roman" w:cs="Times New Roman"/>
                <w:lang w:val="sr-Cyrl-CS"/>
              </w:rPr>
            </w:pPr>
            <w:r w:rsidRPr="008B0656">
              <w:rPr>
                <w:rFonts w:eastAsia="Times New Roman" w:cs="Times New Roman"/>
                <w:sz w:val="22"/>
                <w:lang w:val="sr-Cyrl-CS"/>
              </w:rPr>
              <w:t>Арнаутовић Тања</w:t>
            </w:r>
          </w:p>
        </w:tc>
        <w:tc>
          <w:tcPr>
            <w:tcW w:w="2835" w:type="dxa"/>
            <w:tcBorders>
              <w:top w:val="nil"/>
              <w:left w:val="nil"/>
              <w:bottom w:val="single" w:sz="8" w:space="0" w:color="auto"/>
              <w:right w:val="single" w:sz="8" w:space="0" w:color="auto"/>
            </w:tcBorders>
            <w:noWrap/>
            <w:vAlign w:val="bottom"/>
          </w:tcPr>
          <w:p w14:paraId="6E13FEA5"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друштвено-језички</w:t>
            </w:r>
          </w:p>
        </w:tc>
        <w:tc>
          <w:tcPr>
            <w:tcW w:w="1165" w:type="dxa"/>
            <w:tcBorders>
              <w:top w:val="nil"/>
              <w:left w:val="nil"/>
              <w:bottom w:val="single" w:sz="8" w:space="0" w:color="auto"/>
              <w:right w:val="double" w:sz="6" w:space="0" w:color="auto"/>
            </w:tcBorders>
            <w:noWrap/>
            <w:vAlign w:val="bottom"/>
          </w:tcPr>
          <w:p w14:paraId="101CE253"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rPr>
              <w:t>32</w:t>
            </w:r>
          </w:p>
        </w:tc>
      </w:tr>
      <w:tr w:rsidR="000C77AB" w:rsidRPr="008B0656" w14:paraId="049B0E12" w14:textId="77777777" w:rsidTr="000C77AB">
        <w:trPr>
          <w:trHeight w:val="272"/>
          <w:jc w:val="center"/>
        </w:trPr>
        <w:tc>
          <w:tcPr>
            <w:tcW w:w="540" w:type="dxa"/>
            <w:tcBorders>
              <w:top w:val="double" w:sz="6" w:space="0" w:color="auto"/>
              <w:left w:val="nil"/>
              <w:bottom w:val="nil"/>
              <w:right w:val="nil"/>
            </w:tcBorders>
            <w:noWrap/>
            <w:vAlign w:val="bottom"/>
            <w:hideMark/>
          </w:tcPr>
          <w:p w14:paraId="48DA3A50" w14:textId="77777777" w:rsidR="000C77AB" w:rsidRPr="008B0656" w:rsidRDefault="000C77AB" w:rsidP="000C77AB">
            <w:pPr>
              <w:spacing w:after="0" w:line="240" w:lineRule="auto"/>
              <w:rPr>
                <w:rFonts w:eastAsia="Times New Roman" w:cs="Times New Roman"/>
              </w:rPr>
            </w:pPr>
          </w:p>
        </w:tc>
        <w:tc>
          <w:tcPr>
            <w:tcW w:w="1051" w:type="dxa"/>
            <w:tcBorders>
              <w:top w:val="double" w:sz="6" w:space="0" w:color="auto"/>
              <w:left w:val="nil"/>
              <w:bottom w:val="nil"/>
              <w:right w:val="nil"/>
            </w:tcBorders>
            <w:noWrap/>
            <w:vAlign w:val="bottom"/>
            <w:hideMark/>
          </w:tcPr>
          <w:p w14:paraId="76FBDD82" w14:textId="77777777" w:rsidR="000C77AB" w:rsidRPr="008B0656" w:rsidRDefault="000C77AB" w:rsidP="000C77AB">
            <w:pPr>
              <w:spacing w:after="0" w:line="240" w:lineRule="auto"/>
              <w:rPr>
                <w:rFonts w:eastAsia="Times New Roman" w:cs="Times New Roman"/>
              </w:rPr>
            </w:pPr>
          </w:p>
        </w:tc>
        <w:tc>
          <w:tcPr>
            <w:tcW w:w="953" w:type="dxa"/>
            <w:tcBorders>
              <w:top w:val="double" w:sz="6" w:space="0" w:color="auto"/>
              <w:left w:val="nil"/>
              <w:right w:val="nil"/>
            </w:tcBorders>
            <w:noWrap/>
          </w:tcPr>
          <w:p w14:paraId="376DCB40"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lang w:val="sr-Cyrl-RS"/>
              </w:rPr>
              <w:t>100</w:t>
            </w:r>
          </w:p>
        </w:tc>
        <w:tc>
          <w:tcPr>
            <w:tcW w:w="851" w:type="dxa"/>
            <w:tcBorders>
              <w:top w:val="double" w:sz="6" w:space="0" w:color="auto"/>
              <w:left w:val="nil"/>
              <w:right w:val="nil"/>
            </w:tcBorders>
            <w:noWrap/>
          </w:tcPr>
          <w:p w14:paraId="0A1B1605"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11</w:t>
            </w:r>
            <w:r w:rsidRPr="008B0656">
              <w:rPr>
                <w:rFonts w:cs="Times New Roman"/>
                <w:b/>
                <w:bCs/>
                <w:szCs w:val="24"/>
                <w:lang w:val="sr-Cyrl-RS"/>
              </w:rPr>
              <w:t>3</w:t>
            </w:r>
          </w:p>
        </w:tc>
        <w:tc>
          <w:tcPr>
            <w:tcW w:w="735" w:type="dxa"/>
            <w:tcBorders>
              <w:top w:val="double" w:sz="6" w:space="0" w:color="auto"/>
              <w:left w:val="nil"/>
              <w:right w:val="nil"/>
            </w:tcBorders>
            <w:noWrap/>
          </w:tcPr>
          <w:p w14:paraId="4C286108" w14:textId="77777777" w:rsidR="000C77AB" w:rsidRPr="008B0656" w:rsidRDefault="000C77AB" w:rsidP="000C77AB">
            <w:pPr>
              <w:spacing w:after="0" w:line="240" w:lineRule="auto"/>
              <w:jc w:val="center"/>
              <w:rPr>
                <w:rFonts w:eastAsia="Times New Roman" w:cs="Times New Roman"/>
                <w:b/>
                <w:bCs/>
                <w:lang w:val="sr-Cyrl-RS"/>
              </w:rPr>
            </w:pPr>
            <w:r w:rsidRPr="008B0656">
              <w:rPr>
                <w:rFonts w:cs="Times New Roman"/>
                <w:b/>
                <w:bCs/>
                <w:szCs w:val="24"/>
              </w:rPr>
              <w:t>21</w:t>
            </w:r>
            <w:r w:rsidRPr="008B0656">
              <w:rPr>
                <w:rFonts w:cs="Times New Roman"/>
                <w:b/>
                <w:bCs/>
                <w:szCs w:val="24"/>
                <w:lang w:val="sr-Cyrl-RS"/>
              </w:rPr>
              <w:t>3</w:t>
            </w:r>
          </w:p>
        </w:tc>
        <w:tc>
          <w:tcPr>
            <w:tcW w:w="2667" w:type="dxa"/>
            <w:tcBorders>
              <w:top w:val="double" w:sz="6" w:space="0" w:color="auto"/>
              <w:left w:val="nil"/>
              <w:bottom w:val="nil"/>
              <w:right w:val="nil"/>
            </w:tcBorders>
            <w:noWrap/>
            <w:vAlign w:val="center"/>
            <w:hideMark/>
          </w:tcPr>
          <w:p w14:paraId="441F57FB" w14:textId="77777777" w:rsidR="000C77AB" w:rsidRPr="008B0656" w:rsidRDefault="000C77AB" w:rsidP="000C77AB">
            <w:pPr>
              <w:spacing w:after="0" w:line="240" w:lineRule="auto"/>
              <w:jc w:val="center"/>
              <w:rPr>
                <w:rFonts w:eastAsia="Times New Roman" w:cs="Times New Roman"/>
              </w:rPr>
            </w:pPr>
            <w:r w:rsidRPr="008B0656">
              <w:rPr>
                <w:rFonts w:eastAsia="Times New Roman" w:cs="Times New Roman"/>
                <w:sz w:val="22"/>
              </w:rPr>
              <w:t>Пред.одељењског већа:</w:t>
            </w:r>
          </w:p>
        </w:tc>
        <w:tc>
          <w:tcPr>
            <w:tcW w:w="4000" w:type="dxa"/>
            <w:gridSpan w:val="2"/>
            <w:tcBorders>
              <w:top w:val="double" w:sz="6" w:space="0" w:color="auto"/>
              <w:left w:val="double" w:sz="6" w:space="0" w:color="auto"/>
              <w:bottom w:val="double" w:sz="6" w:space="0" w:color="auto"/>
              <w:right w:val="double" w:sz="6" w:space="0" w:color="000000"/>
            </w:tcBorders>
            <w:noWrap/>
            <w:vAlign w:val="center"/>
          </w:tcPr>
          <w:p w14:paraId="017F1D7E" w14:textId="77777777" w:rsidR="000C77AB" w:rsidRPr="008B0656" w:rsidRDefault="000C77AB" w:rsidP="000C77AB">
            <w:pPr>
              <w:spacing w:after="0" w:line="240" w:lineRule="auto"/>
              <w:jc w:val="center"/>
              <w:rPr>
                <w:rFonts w:eastAsia="Times New Roman" w:cs="Times New Roman"/>
                <w:b/>
                <w:bCs/>
                <w:lang w:val="sr-Cyrl-CS"/>
              </w:rPr>
            </w:pPr>
            <w:r w:rsidRPr="008B0656">
              <w:rPr>
                <w:rFonts w:eastAsia="Times New Roman" w:cs="Times New Roman"/>
                <w:sz w:val="22"/>
              </w:rPr>
              <w:t>Миладиновић Љиљана</w:t>
            </w:r>
          </w:p>
        </w:tc>
      </w:tr>
      <w:tr w:rsidR="000C77AB" w:rsidRPr="008B0656" w14:paraId="49D31BE6" w14:textId="77777777" w:rsidTr="000C77AB">
        <w:trPr>
          <w:trHeight w:val="428"/>
          <w:jc w:val="center"/>
        </w:trPr>
        <w:tc>
          <w:tcPr>
            <w:tcW w:w="540" w:type="dxa"/>
            <w:tcBorders>
              <w:top w:val="nil"/>
              <w:left w:val="nil"/>
              <w:bottom w:val="nil"/>
              <w:right w:val="nil"/>
            </w:tcBorders>
            <w:noWrap/>
            <w:vAlign w:val="bottom"/>
            <w:hideMark/>
          </w:tcPr>
          <w:p w14:paraId="1A493B68" w14:textId="77777777" w:rsidR="000C77AB" w:rsidRPr="008B0656" w:rsidRDefault="000C77AB" w:rsidP="000C77AB">
            <w:pPr>
              <w:spacing w:after="0" w:line="240" w:lineRule="auto"/>
              <w:rPr>
                <w:rFonts w:eastAsia="Times New Roman" w:cs="Times New Roman"/>
                <w:b/>
                <w:bCs/>
              </w:rPr>
            </w:pPr>
          </w:p>
        </w:tc>
        <w:tc>
          <w:tcPr>
            <w:tcW w:w="1051" w:type="dxa"/>
            <w:tcBorders>
              <w:top w:val="nil"/>
              <w:left w:val="nil"/>
              <w:bottom w:val="nil"/>
              <w:right w:val="nil"/>
            </w:tcBorders>
            <w:noWrap/>
            <w:vAlign w:val="center"/>
            <w:hideMark/>
          </w:tcPr>
          <w:p w14:paraId="0678BC15" w14:textId="77777777" w:rsidR="000C77AB" w:rsidRPr="008B0656" w:rsidRDefault="000C77AB" w:rsidP="000C77AB">
            <w:pPr>
              <w:spacing w:after="0" w:line="240" w:lineRule="auto"/>
              <w:jc w:val="center"/>
              <w:rPr>
                <w:rFonts w:eastAsia="Times New Roman" w:cs="Times New Roman"/>
                <w:b/>
                <w:bCs/>
              </w:rPr>
            </w:pPr>
            <w:r w:rsidRPr="008B0656">
              <w:rPr>
                <w:rFonts w:eastAsia="Times New Roman" w:cs="Times New Roman"/>
                <w:b/>
                <w:bCs/>
                <w:sz w:val="22"/>
              </w:rPr>
              <w:t>Укупно:</w:t>
            </w:r>
          </w:p>
        </w:tc>
        <w:tc>
          <w:tcPr>
            <w:tcW w:w="953" w:type="dxa"/>
            <w:tcBorders>
              <w:top w:val="double" w:sz="6" w:space="0" w:color="auto"/>
              <w:left w:val="double" w:sz="6" w:space="0" w:color="auto"/>
              <w:bottom w:val="double" w:sz="6" w:space="0" w:color="auto"/>
              <w:right w:val="single" w:sz="4" w:space="0" w:color="auto"/>
            </w:tcBorders>
            <w:noWrap/>
            <w:vAlign w:val="center"/>
          </w:tcPr>
          <w:p w14:paraId="60D4270D"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402</w:t>
            </w:r>
          </w:p>
        </w:tc>
        <w:tc>
          <w:tcPr>
            <w:tcW w:w="851" w:type="dxa"/>
            <w:tcBorders>
              <w:top w:val="double" w:sz="6" w:space="0" w:color="auto"/>
              <w:left w:val="double" w:sz="6" w:space="0" w:color="auto"/>
              <w:bottom w:val="double" w:sz="6" w:space="0" w:color="auto"/>
              <w:right w:val="single" w:sz="4" w:space="0" w:color="auto"/>
            </w:tcBorders>
            <w:noWrap/>
            <w:vAlign w:val="center"/>
          </w:tcPr>
          <w:p w14:paraId="45EB0B1E"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426</w:t>
            </w:r>
          </w:p>
        </w:tc>
        <w:tc>
          <w:tcPr>
            <w:tcW w:w="735" w:type="dxa"/>
            <w:tcBorders>
              <w:top w:val="double" w:sz="6" w:space="0" w:color="auto"/>
              <w:left w:val="double" w:sz="6" w:space="0" w:color="auto"/>
              <w:bottom w:val="double" w:sz="6" w:space="0" w:color="auto"/>
              <w:right w:val="double" w:sz="6" w:space="0" w:color="auto"/>
            </w:tcBorders>
            <w:noWrap/>
            <w:vAlign w:val="center"/>
          </w:tcPr>
          <w:p w14:paraId="65165F3A" w14:textId="77777777" w:rsidR="000C77AB" w:rsidRPr="008B0656" w:rsidRDefault="000C77AB" w:rsidP="000C77AB">
            <w:pPr>
              <w:spacing w:after="0" w:line="240" w:lineRule="auto"/>
              <w:jc w:val="center"/>
              <w:rPr>
                <w:rFonts w:eastAsia="Times New Roman" w:cs="Times New Roman"/>
                <w:b/>
                <w:bCs/>
                <w:lang w:val="sr-Cyrl-RS"/>
              </w:rPr>
            </w:pPr>
            <w:r w:rsidRPr="008B0656">
              <w:rPr>
                <w:rFonts w:eastAsia="Times New Roman" w:cs="Times New Roman"/>
                <w:b/>
                <w:bCs/>
                <w:lang w:val="sr-Cyrl-RS"/>
              </w:rPr>
              <w:t>828</w:t>
            </w:r>
          </w:p>
        </w:tc>
        <w:tc>
          <w:tcPr>
            <w:tcW w:w="2667" w:type="dxa"/>
            <w:tcBorders>
              <w:top w:val="nil"/>
              <w:left w:val="double" w:sz="6" w:space="0" w:color="auto"/>
              <w:bottom w:val="nil"/>
              <w:right w:val="nil"/>
            </w:tcBorders>
            <w:noWrap/>
            <w:vAlign w:val="bottom"/>
            <w:hideMark/>
          </w:tcPr>
          <w:p w14:paraId="26503267" w14:textId="77777777" w:rsidR="000C77AB" w:rsidRPr="008B0656" w:rsidRDefault="000C77AB" w:rsidP="000C77AB">
            <w:pPr>
              <w:spacing w:after="0" w:line="240" w:lineRule="auto"/>
              <w:rPr>
                <w:rFonts w:eastAsia="Times New Roman" w:cs="Times New Roman"/>
                <w:b/>
                <w:bCs/>
              </w:rPr>
            </w:pPr>
          </w:p>
        </w:tc>
        <w:tc>
          <w:tcPr>
            <w:tcW w:w="2835" w:type="dxa"/>
            <w:tcBorders>
              <w:top w:val="nil"/>
              <w:left w:val="nil"/>
              <w:bottom w:val="nil"/>
              <w:right w:val="nil"/>
            </w:tcBorders>
            <w:noWrap/>
            <w:vAlign w:val="bottom"/>
            <w:hideMark/>
          </w:tcPr>
          <w:p w14:paraId="6DAA5655" w14:textId="77777777" w:rsidR="000C77AB" w:rsidRPr="008B0656" w:rsidRDefault="000C77AB" w:rsidP="000C77AB">
            <w:pPr>
              <w:spacing w:after="0" w:line="240" w:lineRule="auto"/>
              <w:ind w:firstLineChars="100" w:firstLine="241"/>
              <w:rPr>
                <w:rFonts w:eastAsia="Times New Roman" w:cs="Times New Roman"/>
                <w:b/>
                <w:bCs/>
              </w:rPr>
            </w:pPr>
          </w:p>
        </w:tc>
        <w:tc>
          <w:tcPr>
            <w:tcW w:w="1165" w:type="dxa"/>
            <w:tcBorders>
              <w:top w:val="nil"/>
              <w:left w:val="nil"/>
              <w:bottom w:val="nil"/>
              <w:right w:val="nil"/>
            </w:tcBorders>
            <w:noWrap/>
            <w:vAlign w:val="bottom"/>
            <w:hideMark/>
          </w:tcPr>
          <w:p w14:paraId="3ABEEE92" w14:textId="77777777" w:rsidR="000C77AB" w:rsidRPr="008B0656" w:rsidRDefault="000C77AB" w:rsidP="000C77AB">
            <w:pPr>
              <w:spacing w:after="0" w:line="240" w:lineRule="auto"/>
              <w:rPr>
                <w:rFonts w:eastAsia="Times New Roman" w:cs="Times New Roman"/>
                <w:b/>
                <w:bCs/>
              </w:rPr>
            </w:pPr>
          </w:p>
        </w:tc>
      </w:tr>
    </w:tbl>
    <w:p w14:paraId="117163EC" w14:textId="77DA4393" w:rsidR="00ED503F" w:rsidRPr="008B0656" w:rsidRDefault="00B15D85" w:rsidP="000C77AB">
      <w:pPr>
        <w:spacing w:line="252" w:lineRule="auto"/>
        <w:rPr>
          <w:rFonts w:cs="Times New Roman"/>
          <w:szCs w:val="24"/>
          <w:lang w:val="ru-RU"/>
        </w:rPr>
        <w:sectPr w:rsidR="00ED503F" w:rsidRPr="008B0656" w:rsidSect="00D7365F">
          <w:footerReference w:type="default" r:id="rId10"/>
          <w:pgSz w:w="11907" w:h="16840" w:code="9"/>
          <w:pgMar w:top="1134" w:right="851" w:bottom="1134" w:left="851" w:header="720" w:footer="720" w:gutter="0"/>
          <w:pgNumType w:start="4"/>
          <w:cols w:space="720"/>
        </w:sectPr>
      </w:pPr>
      <w:r w:rsidRPr="008B0656">
        <w:rPr>
          <w:rFonts w:cs="Times New Roman"/>
          <w:sz w:val="16"/>
          <w:szCs w:val="16"/>
          <w:lang w:val="ru-RU"/>
        </w:rPr>
        <w:t xml:space="preserve">                             </w:t>
      </w:r>
    </w:p>
    <w:p w14:paraId="168104DF" w14:textId="3FF0AF49" w:rsidR="0033682E" w:rsidRPr="008B0656" w:rsidRDefault="007347FC" w:rsidP="00DD468F">
      <w:pPr>
        <w:pStyle w:val="Heading1"/>
        <w:rPr>
          <w:lang w:val="sr-Cyrl-CS"/>
        </w:rPr>
      </w:pPr>
      <w:bookmarkStart w:id="10" w:name="_Toc176821082"/>
      <w:bookmarkStart w:id="11" w:name="_Toc208578928"/>
      <w:r w:rsidRPr="008B0656">
        <w:rPr>
          <w:lang w:val="sr-Cyrl-CS"/>
        </w:rPr>
        <w:t xml:space="preserve">Успех </w:t>
      </w:r>
      <w:r w:rsidRPr="00DD468F">
        <w:t>ученика</w:t>
      </w:r>
      <w:r w:rsidRPr="008B0656">
        <w:rPr>
          <w:lang w:val="sr-Cyrl-CS"/>
        </w:rPr>
        <w:t xml:space="preserve"> у школској </w:t>
      </w:r>
      <w:r w:rsidR="0096184E" w:rsidRPr="008B0656">
        <w:rPr>
          <w:lang w:val="sr-Cyrl-CS"/>
        </w:rPr>
        <w:t>2024</w:t>
      </w:r>
      <w:r w:rsidRPr="008B0656">
        <w:rPr>
          <w:lang w:val="sr-Cyrl-CS"/>
        </w:rPr>
        <w:t>/</w:t>
      </w:r>
      <w:r w:rsidR="0096184E" w:rsidRPr="008B0656">
        <w:rPr>
          <w:lang w:val="sr-Cyrl-CS"/>
        </w:rPr>
        <w:t>2025</w:t>
      </w:r>
      <w:r w:rsidRPr="008B0656">
        <w:rPr>
          <w:lang w:val="sr-Cyrl-CS"/>
        </w:rPr>
        <w:t>. години</w:t>
      </w:r>
      <w:bookmarkEnd w:id="10"/>
      <w:bookmarkEnd w:id="11"/>
    </w:p>
    <w:p w14:paraId="4F38EE66" w14:textId="075B4A94" w:rsidR="006A30CC" w:rsidRPr="008B0656" w:rsidRDefault="006A30CC" w:rsidP="008208A1">
      <w:pPr>
        <w:tabs>
          <w:tab w:val="left" w:pos="2730"/>
        </w:tabs>
        <w:spacing w:line="276" w:lineRule="auto"/>
        <w:rPr>
          <w:rFonts w:cs="Times New Roman"/>
          <w:szCs w:val="24"/>
          <w:lang w:val="sr-Cyrl-RS"/>
        </w:rPr>
      </w:pPr>
    </w:p>
    <w:p w14:paraId="0ADF926D" w14:textId="0C859A52" w:rsidR="000B1E3E" w:rsidRPr="008B0656" w:rsidRDefault="0096184E" w:rsidP="00E314A1">
      <w:pPr>
        <w:spacing w:line="276" w:lineRule="auto"/>
        <w:jc w:val="center"/>
        <w:rPr>
          <w:rFonts w:cs="Times New Roman"/>
          <w:noProof/>
          <w:szCs w:val="24"/>
          <w:lang w:val="sr-Cyrl-RS"/>
        </w:rPr>
      </w:pPr>
      <w:r w:rsidRPr="008B0656">
        <w:rPr>
          <w:rFonts w:cs="Times New Roman"/>
          <w:noProof/>
          <w:szCs w:val="24"/>
          <w:lang w:val="sr-Cyrl-RS"/>
        </w:rPr>
        <w:drawing>
          <wp:inline distT="0" distB="0" distL="0" distR="0" wp14:anchorId="3F4526BB" wp14:editId="47A52A7B">
            <wp:extent cx="8879840" cy="5290001"/>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86656" cy="5294061"/>
                    </a:xfrm>
                    <a:prstGeom prst="rect">
                      <a:avLst/>
                    </a:prstGeom>
                    <a:noFill/>
                    <a:ln>
                      <a:noFill/>
                    </a:ln>
                  </pic:spPr>
                </pic:pic>
              </a:graphicData>
            </a:graphic>
          </wp:inline>
        </w:drawing>
      </w:r>
    </w:p>
    <w:p w14:paraId="7C5A2719" w14:textId="3AA777FE" w:rsidR="00D82466" w:rsidRPr="008B0656" w:rsidRDefault="00D82466" w:rsidP="00E314A1">
      <w:pPr>
        <w:spacing w:line="276" w:lineRule="auto"/>
        <w:jc w:val="center"/>
        <w:rPr>
          <w:rFonts w:cs="Times New Roman"/>
          <w:noProof/>
          <w:szCs w:val="24"/>
          <w:lang w:val="sr-Cyrl-RS"/>
        </w:rPr>
      </w:pPr>
      <w:r w:rsidRPr="008B0656">
        <w:rPr>
          <w:rFonts w:cs="Times New Roman"/>
          <w:noProof/>
          <w:szCs w:val="24"/>
          <w:lang w:val="sr-Cyrl-RS"/>
        </w:rPr>
        <w:drawing>
          <wp:inline distT="0" distB="0" distL="0" distR="0" wp14:anchorId="09C83436" wp14:editId="27770844">
            <wp:extent cx="8458835" cy="58140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58835" cy="5814060"/>
                    </a:xfrm>
                    <a:prstGeom prst="rect">
                      <a:avLst/>
                    </a:prstGeom>
                    <a:noFill/>
                    <a:ln>
                      <a:noFill/>
                    </a:ln>
                  </pic:spPr>
                </pic:pic>
              </a:graphicData>
            </a:graphic>
          </wp:inline>
        </w:drawing>
      </w:r>
    </w:p>
    <w:p w14:paraId="0601D0DF" w14:textId="0A2BCF62" w:rsidR="00472677" w:rsidRPr="008B0656" w:rsidRDefault="00D82466" w:rsidP="00E314A1">
      <w:pPr>
        <w:spacing w:line="276" w:lineRule="auto"/>
        <w:jc w:val="center"/>
        <w:rPr>
          <w:rFonts w:cs="Times New Roman"/>
          <w:noProof/>
          <w:szCs w:val="24"/>
          <w:lang w:val="sr-Latn-RS"/>
        </w:rPr>
      </w:pPr>
      <w:r w:rsidRPr="008B0656">
        <w:rPr>
          <w:rFonts w:cs="Times New Roman"/>
          <w:noProof/>
          <w:szCs w:val="24"/>
          <w:lang w:val="sr-Latn-RS"/>
        </w:rPr>
        <w:drawing>
          <wp:inline distT="0" distB="0" distL="0" distR="0" wp14:anchorId="003617A2" wp14:editId="1279E5C0">
            <wp:extent cx="8400197" cy="6089552"/>
            <wp:effectExtent l="0" t="0" r="127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09103" cy="6096009"/>
                    </a:xfrm>
                    <a:prstGeom prst="rect">
                      <a:avLst/>
                    </a:prstGeom>
                    <a:noFill/>
                    <a:ln>
                      <a:noFill/>
                    </a:ln>
                  </pic:spPr>
                </pic:pic>
              </a:graphicData>
            </a:graphic>
          </wp:inline>
        </w:drawing>
      </w:r>
    </w:p>
    <w:p w14:paraId="2197874B" w14:textId="75CB0C5D" w:rsidR="00D82466" w:rsidRPr="008B0656" w:rsidRDefault="00D82466" w:rsidP="00E314A1">
      <w:pPr>
        <w:spacing w:line="276" w:lineRule="auto"/>
        <w:jc w:val="center"/>
        <w:rPr>
          <w:rFonts w:cs="Times New Roman"/>
          <w:noProof/>
          <w:szCs w:val="24"/>
          <w:lang w:val="sr-Latn-RS"/>
        </w:rPr>
      </w:pPr>
      <w:r w:rsidRPr="008B0656">
        <w:rPr>
          <w:rFonts w:cs="Times New Roman"/>
          <w:noProof/>
          <w:szCs w:val="24"/>
          <w:lang w:val="sr-Latn-RS"/>
        </w:rPr>
        <w:drawing>
          <wp:inline distT="0" distB="0" distL="0" distR="0" wp14:anchorId="63E7D48A" wp14:editId="76826BA2">
            <wp:extent cx="8458835" cy="5650173"/>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65197" cy="5654422"/>
                    </a:xfrm>
                    <a:prstGeom prst="rect">
                      <a:avLst/>
                    </a:prstGeom>
                    <a:noFill/>
                    <a:ln>
                      <a:noFill/>
                    </a:ln>
                  </pic:spPr>
                </pic:pic>
              </a:graphicData>
            </a:graphic>
          </wp:inline>
        </w:drawing>
      </w:r>
    </w:p>
    <w:p w14:paraId="676DF616" w14:textId="77777777" w:rsidR="00D82466" w:rsidRPr="008B0656" w:rsidRDefault="00D82466" w:rsidP="00D82466">
      <w:pPr>
        <w:tabs>
          <w:tab w:val="left" w:pos="3780"/>
          <w:tab w:val="center" w:pos="7286"/>
        </w:tabs>
        <w:spacing w:line="276" w:lineRule="auto"/>
        <w:jc w:val="left"/>
        <w:rPr>
          <w:rFonts w:cs="Times New Roman"/>
          <w:noProof/>
          <w:szCs w:val="24"/>
          <w:lang w:val="sr-Latn-RS"/>
        </w:rPr>
      </w:pPr>
      <w:r w:rsidRPr="008B0656">
        <w:rPr>
          <w:rFonts w:cs="Times New Roman"/>
          <w:noProof/>
          <w:szCs w:val="24"/>
          <w:lang w:val="sr-Latn-RS"/>
        </w:rPr>
        <w:tab/>
      </w:r>
    </w:p>
    <w:p w14:paraId="0B3F4A27" w14:textId="1C17D295" w:rsidR="00E314A1" w:rsidRPr="008B0656" w:rsidRDefault="00D82466" w:rsidP="00D82466">
      <w:pPr>
        <w:tabs>
          <w:tab w:val="left" w:pos="3780"/>
          <w:tab w:val="center" w:pos="7286"/>
        </w:tabs>
        <w:spacing w:line="276" w:lineRule="auto"/>
        <w:jc w:val="left"/>
        <w:rPr>
          <w:rFonts w:cs="Times New Roman"/>
          <w:noProof/>
          <w:szCs w:val="24"/>
          <w:lang w:val="sr-Latn-RS"/>
        </w:rPr>
      </w:pPr>
      <w:r w:rsidRPr="008B0656">
        <w:rPr>
          <w:rFonts w:cs="Times New Roman"/>
          <w:noProof/>
          <w:szCs w:val="24"/>
          <w:lang w:val="sr-Latn-RS"/>
        </w:rPr>
        <w:drawing>
          <wp:inline distT="0" distB="0" distL="0" distR="0" wp14:anchorId="33944A73" wp14:editId="1A963730">
            <wp:extent cx="8761863" cy="6024880"/>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74103" cy="6033297"/>
                    </a:xfrm>
                    <a:prstGeom prst="rect">
                      <a:avLst/>
                    </a:prstGeom>
                    <a:noFill/>
                    <a:ln>
                      <a:noFill/>
                    </a:ln>
                  </pic:spPr>
                </pic:pic>
              </a:graphicData>
            </a:graphic>
          </wp:inline>
        </w:drawing>
      </w:r>
      <w:r w:rsidRPr="008B0656">
        <w:rPr>
          <w:rFonts w:cs="Times New Roman"/>
          <w:noProof/>
          <w:szCs w:val="24"/>
          <w:lang w:val="sr-Latn-RS"/>
        </w:rPr>
        <w:tab/>
      </w:r>
    </w:p>
    <w:p w14:paraId="7572CFD1" w14:textId="5146267C" w:rsidR="00D82466" w:rsidRPr="008B0656" w:rsidRDefault="00D82466" w:rsidP="00D82466">
      <w:pPr>
        <w:rPr>
          <w:rFonts w:cs="Times New Roman"/>
          <w:szCs w:val="24"/>
          <w:lang w:val="sr-Latn-RS"/>
        </w:rPr>
        <w:sectPr w:rsidR="00D82466" w:rsidRPr="008B0656" w:rsidSect="0053742E">
          <w:footerReference w:type="default" r:id="rId16"/>
          <w:pgSz w:w="16840" w:h="11907" w:orient="landscape" w:code="9"/>
          <w:pgMar w:top="851" w:right="1134" w:bottom="851" w:left="1134" w:header="720" w:footer="720" w:gutter="0"/>
          <w:cols w:space="720"/>
        </w:sectPr>
      </w:pPr>
    </w:p>
    <w:p w14:paraId="538BAA1E" w14:textId="0B5BF246" w:rsidR="003D1B13" w:rsidRPr="008B0656" w:rsidRDefault="00D82466" w:rsidP="00E314A1">
      <w:pPr>
        <w:tabs>
          <w:tab w:val="left" w:pos="1200"/>
        </w:tabs>
        <w:jc w:val="center"/>
        <w:rPr>
          <w:rFonts w:cs="Times New Roman"/>
          <w:szCs w:val="24"/>
          <w:lang w:val="sr-Cyrl-RS"/>
        </w:rPr>
      </w:pPr>
      <w:r w:rsidRPr="008B0656">
        <w:rPr>
          <w:rFonts w:cs="Times New Roman"/>
          <w:noProof/>
          <w:szCs w:val="24"/>
          <w:lang w:val="sr-Cyrl-RS"/>
        </w:rPr>
        <w:drawing>
          <wp:inline distT="0" distB="0" distL="0" distR="0" wp14:anchorId="0DCBCE22" wp14:editId="4918BA1F">
            <wp:extent cx="5913755" cy="81457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3755" cy="8145780"/>
                    </a:xfrm>
                    <a:prstGeom prst="rect">
                      <a:avLst/>
                    </a:prstGeom>
                    <a:noFill/>
                    <a:ln>
                      <a:noFill/>
                    </a:ln>
                  </pic:spPr>
                </pic:pic>
              </a:graphicData>
            </a:graphic>
          </wp:inline>
        </w:drawing>
      </w:r>
    </w:p>
    <w:p w14:paraId="3BE78347" w14:textId="2ABC5B72" w:rsidR="003D1B13" w:rsidRPr="008B0656" w:rsidRDefault="003D1B13" w:rsidP="00317CC4">
      <w:pPr>
        <w:tabs>
          <w:tab w:val="left" w:pos="1200"/>
        </w:tabs>
        <w:rPr>
          <w:rFonts w:cs="Times New Roman"/>
          <w:szCs w:val="24"/>
          <w:lang w:val="sr-Cyrl-RS"/>
        </w:rPr>
      </w:pPr>
    </w:p>
    <w:p w14:paraId="32F705D5" w14:textId="49A78D60" w:rsidR="003D1B13" w:rsidRPr="008B0656" w:rsidRDefault="003D1B13" w:rsidP="00317CC4">
      <w:pPr>
        <w:tabs>
          <w:tab w:val="left" w:pos="1200"/>
        </w:tabs>
        <w:rPr>
          <w:rFonts w:cs="Times New Roman"/>
          <w:szCs w:val="24"/>
          <w:lang w:val="sr-Cyrl-RS"/>
        </w:rPr>
        <w:sectPr w:rsidR="003D1B13" w:rsidRPr="008B0656" w:rsidSect="0053742E">
          <w:pgSz w:w="11907" w:h="16840" w:code="9"/>
          <w:pgMar w:top="1134" w:right="851" w:bottom="1134" w:left="851" w:header="720" w:footer="720" w:gutter="0"/>
          <w:cols w:space="720"/>
          <w:docGrid w:linePitch="326"/>
        </w:sectPr>
      </w:pPr>
    </w:p>
    <w:p w14:paraId="3B6FDE5E" w14:textId="170CE3E2" w:rsidR="00317CC4" w:rsidRPr="008B0656" w:rsidRDefault="00317CC4" w:rsidP="00317CC4">
      <w:pPr>
        <w:tabs>
          <w:tab w:val="left" w:pos="1200"/>
        </w:tabs>
        <w:rPr>
          <w:rFonts w:cs="Times New Roman"/>
          <w:szCs w:val="24"/>
          <w:lang w:val="sr-Cyrl-RS"/>
        </w:rPr>
      </w:pPr>
    </w:p>
    <w:p w14:paraId="2FD41F22" w14:textId="1346E884" w:rsidR="00F8647F" w:rsidRPr="008B0656" w:rsidRDefault="00174A87" w:rsidP="00E314A1">
      <w:pPr>
        <w:spacing w:line="276" w:lineRule="auto"/>
        <w:jc w:val="center"/>
        <w:rPr>
          <w:rFonts w:cs="Times New Roman"/>
          <w:szCs w:val="24"/>
          <w:lang w:val="sr-Latn-RS"/>
        </w:rPr>
      </w:pPr>
      <w:r w:rsidRPr="008B0656">
        <w:rPr>
          <w:rFonts w:cs="Times New Roman"/>
          <w:noProof/>
          <w:szCs w:val="24"/>
          <w:lang w:val="sr-Cyrl-RS"/>
        </w:rPr>
        <w:drawing>
          <wp:inline distT="0" distB="0" distL="0" distR="0" wp14:anchorId="3F6E6499" wp14:editId="2C2A55D6">
            <wp:extent cx="8434288" cy="2588821"/>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54554" cy="2595041"/>
                    </a:xfrm>
                    <a:prstGeom prst="rect">
                      <a:avLst/>
                    </a:prstGeom>
                    <a:noFill/>
                    <a:ln>
                      <a:noFill/>
                    </a:ln>
                  </pic:spPr>
                </pic:pic>
              </a:graphicData>
            </a:graphic>
          </wp:inline>
        </w:drawing>
      </w:r>
    </w:p>
    <w:p w14:paraId="1186E464" w14:textId="77777777" w:rsidR="00E314A1" w:rsidRPr="008B0656" w:rsidRDefault="00E314A1" w:rsidP="00E314A1">
      <w:pPr>
        <w:spacing w:line="276" w:lineRule="auto"/>
        <w:jc w:val="center"/>
        <w:rPr>
          <w:rFonts w:cs="Times New Roman"/>
          <w:szCs w:val="24"/>
          <w:lang w:val="sr-Latn-RS"/>
        </w:rPr>
      </w:pPr>
    </w:p>
    <w:p w14:paraId="55419066" w14:textId="0E7ED045" w:rsidR="007347FC" w:rsidRPr="008B0656" w:rsidRDefault="00174A87" w:rsidP="00E314A1">
      <w:pPr>
        <w:spacing w:line="276" w:lineRule="auto"/>
        <w:jc w:val="center"/>
        <w:rPr>
          <w:rFonts w:cs="Times New Roman"/>
          <w:noProof/>
          <w:szCs w:val="24"/>
          <w:lang w:val="sr-Cyrl-RS"/>
        </w:rPr>
      </w:pPr>
      <w:r w:rsidRPr="008B0656">
        <w:rPr>
          <w:rFonts w:cs="Times New Roman"/>
          <w:noProof/>
          <w:szCs w:val="24"/>
          <w:lang w:val="sr-Cyrl-RS"/>
        </w:rPr>
        <w:drawing>
          <wp:inline distT="0" distB="0" distL="0" distR="0" wp14:anchorId="623DA6C3" wp14:editId="4C9A4ECD">
            <wp:extent cx="8404225" cy="24225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11441" cy="2424647"/>
                    </a:xfrm>
                    <a:prstGeom prst="rect">
                      <a:avLst/>
                    </a:prstGeom>
                    <a:noFill/>
                    <a:ln>
                      <a:noFill/>
                    </a:ln>
                  </pic:spPr>
                </pic:pic>
              </a:graphicData>
            </a:graphic>
          </wp:inline>
        </w:drawing>
      </w:r>
    </w:p>
    <w:p w14:paraId="697FA9E3" w14:textId="17BA7A62" w:rsidR="007347FC" w:rsidRPr="008B0656" w:rsidRDefault="007347FC" w:rsidP="008208A1">
      <w:pPr>
        <w:spacing w:line="276" w:lineRule="auto"/>
        <w:rPr>
          <w:rFonts w:cs="Times New Roman"/>
          <w:szCs w:val="24"/>
          <w:lang w:val="sr-Latn-RS"/>
        </w:rPr>
      </w:pPr>
    </w:p>
    <w:p w14:paraId="7EF48E97" w14:textId="77777777" w:rsidR="00E314A1" w:rsidRPr="008B0656" w:rsidRDefault="00E314A1" w:rsidP="008208A1">
      <w:pPr>
        <w:spacing w:line="276" w:lineRule="auto"/>
        <w:rPr>
          <w:rFonts w:cs="Times New Roman"/>
          <w:szCs w:val="24"/>
          <w:lang w:val="sr-Latn-RS"/>
        </w:rPr>
        <w:sectPr w:rsidR="00E314A1" w:rsidRPr="008B0656" w:rsidSect="0053742E">
          <w:pgSz w:w="16840" w:h="11907" w:orient="landscape" w:code="9"/>
          <w:pgMar w:top="851" w:right="1134" w:bottom="851" w:left="1134" w:header="720" w:footer="720" w:gutter="0"/>
          <w:cols w:space="720"/>
          <w:docGrid w:linePitch="326"/>
        </w:sectPr>
      </w:pPr>
    </w:p>
    <w:p w14:paraId="67F5BD2B" w14:textId="14D618B5" w:rsidR="00174A87" w:rsidRPr="008B0656" w:rsidRDefault="00174A87" w:rsidP="00E314A1">
      <w:pPr>
        <w:spacing w:line="276" w:lineRule="auto"/>
        <w:jc w:val="center"/>
        <w:rPr>
          <w:rFonts w:cs="Times New Roman"/>
          <w:szCs w:val="24"/>
          <w:lang w:val="sr-Cyrl-RS"/>
        </w:rPr>
      </w:pPr>
      <w:r w:rsidRPr="008B0656">
        <w:rPr>
          <w:rFonts w:cs="Times New Roman"/>
          <w:noProof/>
          <w:szCs w:val="24"/>
          <w:lang w:val="sr-Cyrl-RS"/>
        </w:rPr>
        <w:drawing>
          <wp:inline distT="0" distB="0" distL="0" distR="0" wp14:anchorId="34230BE1" wp14:editId="69A87B4A">
            <wp:extent cx="5493600" cy="81583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6415" cy="8162528"/>
                    </a:xfrm>
                    <a:prstGeom prst="rect">
                      <a:avLst/>
                    </a:prstGeom>
                    <a:noFill/>
                    <a:ln>
                      <a:noFill/>
                    </a:ln>
                  </pic:spPr>
                </pic:pic>
              </a:graphicData>
            </a:graphic>
          </wp:inline>
        </w:drawing>
      </w:r>
    </w:p>
    <w:p w14:paraId="6460584F" w14:textId="747E8981" w:rsidR="005506B0" w:rsidRPr="008B0656" w:rsidRDefault="005506B0" w:rsidP="008208A1">
      <w:pPr>
        <w:spacing w:line="276" w:lineRule="auto"/>
        <w:rPr>
          <w:rFonts w:cs="Times New Roman"/>
          <w:szCs w:val="24"/>
          <w:lang w:val="sr-Cyrl-RS"/>
        </w:rPr>
      </w:pPr>
    </w:p>
    <w:p w14:paraId="356E1973" w14:textId="503173B4" w:rsidR="00174A87" w:rsidRPr="008B0656" w:rsidRDefault="00174A87" w:rsidP="00E314A1">
      <w:pPr>
        <w:spacing w:line="276" w:lineRule="auto"/>
        <w:jc w:val="center"/>
        <w:rPr>
          <w:rFonts w:cs="Times New Roman"/>
          <w:szCs w:val="24"/>
          <w:lang w:val="sr-Cyrl-RS"/>
        </w:rPr>
      </w:pPr>
      <w:r w:rsidRPr="008B0656">
        <w:rPr>
          <w:rFonts w:cs="Times New Roman"/>
          <w:noProof/>
          <w:szCs w:val="24"/>
          <w:lang w:val="sr-Cyrl-RS"/>
        </w:rPr>
        <w:drawing>
          <wp:inline distT="0" distB="0" distL="0" distR="0" wp14:anchorId="187890D6" wp14:editId="671E0CBD">
            <wp:extent cx="5367258" cy="8193974"/>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69200" cy="8196938"/>
                    </a:xfrm>
                    <a:prstGeom prst="rect">
                      <a:avLst/>
                    </a:prstGeom>
                    <a:noFill/>
                    <a:ln>
                      <a:noFill/>
                    </a:ln>
                  </pic:spPr>
                </pic:pic>
              </a:graphicData>
            </a:graphic>
          </wp:inline>
        </w:drawing>
      </w:r>
    </w:p>
    <w:p w14:paraId="234FA874" w14:textId="41FE306C" w:rsidR="005537F4" w:rsidRPr="008B0656" w:rsidRDefault="005537F4" w:rsidP="008208A1">
      <w:pPr>
        <w:spacing w:line="276" w:lineRule="auto"/>
        <w:rPr>
          <w:rFonts w:cs="Times New Roman"/>
          <w:szCs w:val="24"/>
          <w:lang w:val="sr-Cyrl-RS"/>
        </w:rPr>
      </w:pPr>
    </w:p>
    <w:p w14:paraId="1EC9F2C5" w14:textId="77777777" w:rsidR="003D1B13" w:rsidRPr="008B0656" w:rsidRDefault="003D1B13" w:rsidP="008208A1">
      <w:pPr>
        <w:spacing w:line="276" w:lineRule="auto"/>
        <w:rPr>
          <w:rFonts w:cs="Times New Roman"/>
          <w:noProof/>
          <w:szCs w:val="24"/>
          <w:lang w:val="sr-Cyrl-RS"/>
        </w:rPr>
        <w:sectPr w:rsidR="003D1B13" w:rsidRPr="008B0656" w:rsidSect="0053742E">
          <w:pgSz w:w="11907" w:h="16840" w:code="9"/>
          <w:pgMar w:top="1134" w:right="851" w:bottom="1134" w:left="851" w:header="720" w:footer="720" w:gutter="0"/>
          <w:cols w:space="720"/>
          <w:docGrid w:linePitch="326"/>
        </w:sectPr>
      </w:pPr>
    </w:p>
    <w:p w14:paraId="36CAE660" w14:textId="109F9BAB" w:rsidR="005537F4" w:rsidRPr="008B0656" w:rsidRDefault="00174A87" w:rsidP="00E314A1">
      <w:pPr>
        <w:spacing w:line="276" w:lineRule="auto"/>
        <w:jc w:val="center"/>
        <w:rPr>
          <w:rFonts w:cs="Times New Roman"/>
          <w:noProof/>
          <w:szCs w:val="24"/>
          <w:lang w:val="sr-Cyrl-RS"/>
        </w:rPr>
      </w:pPr>
      <w:r w:rsidRPr="008B0656">
        <w:rPr>
          <w:rFonts w:cs="Times New Roman"/>
          <w:noProof/>
          <w:szCs w:val="24"/>
          <w:lang w:val="sr-Cyrl-RS"/>
        </w:rPr>
        <w:drawing>
          <wp:inline distT="0" distB="0" distL="0" distR="0" wp14:anchorId="2EC130A7" wp14:editId="6511E78F">
            <wp:extent cx="8447743" cy="58375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69384" cy="5852509"/>
                    </a:xfrm>
                    <a:prstGeom prst="rect">
                      <a:avLst/>
                    </a:prstGeom>
                    <a:noFill/>
                    <a:ln>
                      <a:noFill/>
                    </a:ln>
                  </pic:spPr>
                </pic:pic>
              </a:graphicData>
            </a:graphic>
          </wp:inline>
        </w:drawing>
      </w:r>
    </w:p>
    <w:p w14:paraId="6ABA3E2A" w14:textId="77777777" w:rsidR="003D1B13" w:rsidRPr="008B0656" w:rsidRDefault="00174A87" w:rsidP="00E314A1">
      <w:pPr>
        <w:jc w:val="center"/>
        <w:rPr>
          <w:rFonts w:cs="Times New Roman"/>
          <w:szCs w:val="24"/>
          <w:lang w:val="sr-Cyrl-RS"/>
        </w:rPr>
      </w:pPr>
      <w:r w:rsidRPr="008B0656">
        <w:rPr>
          <w:rFonts w:cs="Times New Roman"/>
          <w:noProof/>
          <w:szCs w:val="24"/>
          <w:lang w:val="sr-Cyrl-RS"/>
        </w:rPr>
        <w:drawing>
          <wp:inline distT="0" distB="0" distL="0" distR="0" wp14:anchorId="09F61034" wp14:editId="7A753761">
            <wp:extent cx="8317428" cy="5710507"/>
            <wp:effectExtent l="0" t="0" r="762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35585" cy="5722973"/>
                    </a:xfrm>
                    <a:prstGeom prst="rect">
                      <a:avLst/>
                    </a:prstGeom>
                    <a:noFill/>
                    <a:ln>
                      <a:noFill/>
                    </a:ln>
                  </pic:spPr>
                </pic:pic>
              </a:graphicData>
            </a:graphic>
          </wp:inline>
        </w:drawing>
      </w:r>
    </w:p>
    <w:p w14:paraId="1645AB09" w14:textId="77777777" w:rsidR="00174A87" w:rsidRPr="008B0656" w:rsidRDefault="00174A87" w:rsidP="005537F4">
      <w:pPr>
        <w:rPr>
          <w:rFonts w:cs="Times New Roman"/>
          <w:szCs w:val="24"/>
          <w:lang w:val="sr-Cyrl-RS"/>
        </w:rPr>
      </w:pPr>
    </w:p>
    <w:p w14:paraId="73254AD0" w14:textId="77777777" w:rsidR="00174A87" w:rsidRPr="008B0656" w:rsidRDefault="00472677" w:rsidP="00E314A1">
      <w:pPr>
        <w:jc w:val="center"/>
        <w:rPr>
          <w:rFonts w:cs="Times New Roman"/>
          <w:szCs w:val="24"/>
          <w:lang w:val="sr-Cyrl-RS"/>
        </w:rPr>
      </w:pPr>
      <w:r w:rsidRPr="008B0656">
        <w:rPr>
          <w:rFonts w:cs="Times New Roman"/>
          <w:noProof/>
          <w:szCs w:val="24"/>
          <w:lang w:val="sr-Cyrl-RS"/>
        </w:rPr>
        <w:drawing>
          <wp:inline distT="0" distB="0" distL="0" distR="0" wp14:anchorId="24A1EE77" wp14:editId="0425EF46">
            <wp:extent cx="8430895" cy="5977719"/>
            <wp:effectExtent l="0" t="0" r="825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452016" cy="5992694"/>
                    </a:xfrm>
                    <a:prstGeom prst="rect">
                      <a:avLst/>
                    </a:prstGeom>
                    <a:noFill/>
                    <a:ln>
                      <a:noFill/>
                    </a:ln>
                  </pic:spPr>
                </pic:pic>
              </a:graphicData>
            </a:graphic>
          </wp:inline>
        </w:drawing>
      </w:r>
    </w:p>
    <w:p w14:paraId="7E22AB6F" w14:textId="77777777" w:rsidR="00472677" w:rsidRPr="008B0656" w:rsidRDefault="00472677" w:rsidP="00E314A1">
      <w:pPr>
        <w:jc w:val="center"/>
        <w:rPr>
          <w:rFonts w:cs="Times New Roman"/>
          <w:szCs w:val="24"/>
          <w:lang w:val="sr-Latn-RS"/>
        </w:rPr>
      </w:pPr>
      <w:r w:rsidRPr="008B0656">
        <w:rPr>
          <w:rFonts w:cs="Times New Roman"/>
          <w:noProof/>
          <w:szCs w:val="24"/>
          <w:lang w:val="sr-Cyrl-RS"/>
        </w:rPr>
        <w:drawing>
          <wp:inline distT="0" distB="0" distL="0" distR="0" wp14:anchorId="5694AE64" wp14:editId="4D3B3349">
            <wp:extent cx="8466160" cy="5909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85374" cy="5922721"/>
                    </a:xfrm>
                    <a:prstGeom prst="rect">
                      <a:avLst/>
                    </a:prstGeom>
                    <a:noFill/>
                    <a:ln>
                      <a:noFill/>
                    </a:ln>
                  </pic:spPr>
                </pic:pic>
              </a:graphicData>
            </a:graphic>
          </wp:inline>
        </w:drawing>
      </w:r>
    </w:p>
    <w:p w14:paraId="0FAF445A" w14:textId="3F823DE6" w:rsidR="005537F4" w:rsidRPr="008B0656" w:rsidRDefault="005537F4" w:rsidP="005537F4">
      <w:pPr>
        <w:rPr>
          <w:rFonts w:cs="Times New Roman"/>
          <w:szCs w:val="24"/>
          <w:lang w:val="sr-Cyrl-RS"/>
        </w:rPr>
      </w:pPr>
    </w:p>
    <w:p w14:paraId="2E483380" w14:textId="2448EDA9" w:rsidR="00913327" w:rsidRPr="008B0656" w:rsidRDefault="007347FC" w:rsidP="00685F7F">
      <w:pPr>
        <w:pStyle w:val="Heading2"/>
        <w:rPr>
          <w:rFonts w:cs="Times New Roman"/>
          <w:noProof/>
          <w:lang w:val="sr-Cyrl-RS"/>
        </w:rPr>
      </w:pPr>
      <w:bookmarkStart w:id="12" w:name="_Toc176821083"/>
      <w:bookmarkStart w:id="13" w:name="_Toc208578929"/>
      <w:r w:rsidRPr="008B0656">
        <w:rPr>
          <w:rFonts w:cs="Times New Roman"/>
          <w:lang w:val="sr-Cyrl-CS"/>
        </w:rPr>
        <w:t>Извештај са матурског испита</w:t>
      </w:r>
      <w:bookmarkEnd w:id="12"/>
      <w:bookmarkEnd w:id="13"/>
    </w:p>
    <w:p w14:paraId="6366AF55" w14:textId="22C605C0" w:rsidR="007347FC" w:rsidRPr="008B0656" w:rsidRDefault="007347FC" w:rsidP="0053742E">
      <w:pPr>
        <w:spacing w:line="276" w:lineRule="auto"/>
        <w:jc w:val="center"/>
        <w:rPr>
          <w:rFonts w:cs="Times New Roman"/>
          <w:noProof/>
          <w:szCs w:val="24"/>
          <w:lang w:val="sr-Cyrl-RS"/>
        </w:rPr>
      </w:pPr>
    </w:p>
    <w:p w14:paraId="263FD544" w14:textId="77777777" w:rsidR="003D1B13" w:rsidRPr="008B0656" w:rsidRDefault="00D82466" w:rsidP="008208A1">
      <w:pPr>
        <w:spacing w:line="276" w:lineRule="auto"/>
        <w:rPr>
          <w:rFonts w:cs="Times New Roman"/>
          <w:noProof/>
          <w:szCs w:val="24"/>
          <w:lang w:val="sr-Cyrl-RS"/>
        </w:rPr>
      </w:pPr>
      <w:r w:rsidRPr="008B0656">
        <w:rPr>
          <w:rFonts w:cs="Times New Roman"/>
          <w:noProof/>
          <w:szCs w:val="24"/>
          <w:lang w:val="sr-Cyrl-RS"/>
        </w:rPr>
        <w:drawing>
          <wp:inline distT="0" distB="0" distL="0" distR="0" wp14:anchorId="3344EF6B" wp14:editId="58FC3E08">
            <wp:extent cx="9677400" cy="30295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77400" cy="3029585"/>
                    </a:xfrm>
                    <a:prstGeom prst="rect">
                      <a:avLst/>
                    </a:prstGeom>
                    <a:noFill/>
                    <a:ln>
                      <a:noFill/>
                    </a:ln>
                  </pic:spPr>
                </pic:pic>
              </a:graphicData>
            </a:graphic>
          </wp:inline>
        </w:drawing>
      </w:r>
    </w:p>
    <w:p w14:paraId="05B4E24D" w14:textId="1D37EA6E" w:rsidR="00CB31AB" w:rsidRPr="008B0656" w:rsidRDefault="00CB31AB" w:rsidP="00CB31AB">
      <w:pPr>
        <w:rPr>
          <w:rFonts w:cs="Times New Roman"/>
          <w:szCs w:val="24"/>
          <w:lang w:val="sr-Cyrl-RS"/>
        </w:rPr>
      </w:pPr>
      <w:r w:rsidRPr="008B0656">
        <w:rPr>
          <w:rFonts w:cs="Times New Roman"/>
          <w:noProof/>
          <w:szCs w:val="24"/>
          <w:lang w:val="sr-Cyrl-RS"/>
        </w:rPr>
        <w:tab/>
      </w:r>
      <w:r w:rsidRPr="008B0656">
        <w:rPr>
          <w:rFonts w:cs="Times New Roman"/>
          <w:szCs w:val="24"/>
          <w:lang w:val="sr-Cyrl-RS"/>
        </w:rPr>
        <w:t>Матурски испит у јунском року са позитивним успехом положило је 213 ученика. Српски језик и књижевност 209 ученика полагало је 10.6.2025. укључујући и једну ученицу на ванредном школовању. Четири ученика су због полагања пријемног испита за факултет, исти полагали 13.6.2025. Други део полагања матурског испита, односно стране језике, математику и предмете за специјализована одељења ученици су имали 13.6.2025. Полагало је 209 ученика, укључујући и ученицу на ванредном школовању. Четири ученика су због полагања пријемног испита за факултет, исти полагали 16.6.2025. Одбрана матурских радова реализована је од 14.6.2025. до 17.6.2024. за 208 ученика, док је ученица на ванредном школовању бранила матурски рад 18.6.2025. Четири ученика су због полагања пријемног испита за факултет, матурске радове бранили 18.6.2025.  Током полагања матурских испита дежурни наставници водили су записнике о току полагања матурског испита у штампаној форми, и ова документација налази се код секретара школе. Средња оцена школе на матурском испиту је 4.91. Детаљна статистика по одељењима  и предметима у ексел табели, саставни је део овог извештаја.</w:t>
      </w:r>
    </w:p>
    <w:p w14:paraId="075A459F" w14:textId="77777777" w:rsidR="00CB31AB" w:rsidRPr="008B0656" w:rsidRDefault="00CB31AB" w:rsidP="00CB31AB">
      <w:pPr>
        <w:rPr>
          <w:rFonts w:cs="Times New Roman"/>
          <w:szCs w:val="24"/>
          <w:lang w:val="sr-Cyrl-RS"/>
        </w:rPr>
      </w:pPr>
    </w:p>
    <w:p w14:paraId="677DED5C" w14:textId="2D2D873B" w:rsidR="00CB31AB" w:rsidRPr="008B0656" w:rsidRDefault="00CB31AB" w:rsidP="00CB31AB">
      <w:pPr>
        <w:tabs>
          <w:tab w:val="left" w:pos="1620"/>
        </w:tabs>
        <w:rPr>
          <w:rFonts w:cs="Times New Roman"/>
          <w:noProof/>
          <w:szCs w:val="24"/>
          <w:lang w:val="sr-Cyrl-RS"/>
        </w:rPr>
      </w:pPr>
    </w:p>
    <w:p w14:paraId="3DFB64D4" w14:textId="7F86E6F2" w:rsidR="00CB31AB" w:rsidRPr="008B0656" w:rsidRDefault="004B1131" w:rsidP="00F8340D">
      <w:pPr>
        <w:pStyle w:val="Heading2"/>
        <w:rPr>
          <w:lang w:val="sr-Cyrl-RS"/>
        </w:rPr>
      </w:pPr>
      <w:bookmarkStart w:id="14" w:name="_Toc208578930"/>
      <w:r w:rsidRPr="008B0656">
        <w:rPr>
          <w:caps w:val="0"/>
          <w:lang w:val="sr-Cyrl-RS"/>
        </w:rPr>
        <w:t>Праг уписа</w:t>
      </w:r>
      <w:r>
        <w:rPr>
          <w:caps w:val="0"/>
          <w:lang w:val="sr-Cyrl-RS"/>
        </w:rPr>
        <w:t xml:space="preserve"> у школску 2024/2025 годину у односу на друге гимназије</w:t>
      </w:r>
      <w:bookmarkEnd w:id="14"/>
    </w:p>
    <w:p w14:paraId="2079A732" w14:textId="77777777" w:rsidR="004B1131" w:rsidRDefault="004B1131" w:rsidP="00CB31AB">
      <w:pPr>
        <w:rPr>
          <w:rFonts w:cs="Times New Roman"/>
          <w:b/>
          <w:bCs/>
          <w:szCs w:val="24"/>
          <w:lang w:val="sr-Cyrl-RS"/>
        </w:rPr>
      </w:pPr>
    </w:p>
    <w:p w14:paraId="6A2AED62" w14:textId="7556DD6D" w:rsidR="00CB31AB" w:rsidRPr="008B0656" w:rsidRDefault="00CB31AB" w:rsidP="00CB31AB">
      <w:pPr>
        <w:rPr>
          <w:rFonts w:cs="Times New Roman"/>
          <w:b/>
          <w:bCs/>
          <w:lang w:val="sr-Cyrl-RS"/>
        </w:rPr>
      </w:pPr>
      <w:r w:rsidRPr="008B0656">
        <w:rPr>
          <w:rFonts w:cs="Times New Roman"/>
          <w:b/>
          <w:bCs/>
          <w:szCs w:val="24"/>
          <w:lang w:val="sr-Cyrl-RS"/>
        </w:rPr>
        <w:t>Упис ученика у средње школе 2025/26 _град Ниш</w:t>
      </w:r>
    </w:p>
    <w:p w14:paraId="0BE1A91D" w14:textId="77777777" w:rsidR="00CB31AB" w:rsidRPr="008B0656" w:rsidRDefault="00CB31AB" w:rsidP="00CB31AB">
      <w:pPr>
        <w:rPr>
          <w:rFonts w:cs="Times New Roman"/>
          <w:b/>
          <w:bCs/>
          <w:lang w:val="sr-Cyrl-RS"/>
        </w:rPr>
      </w:pPr>
    </w:p>
    <w:p w14:paraId="6B216F36" w14:textId="77777777" w:rsidR="00CB31AB" w:rsidRPr="008B0656" w:rsidRDefault="00CB31AB" w:rsidP="00CB31AB">
      <w:pPr>
        <w:rPr>
          <w:rFonts w:cs="Times New Roman"/>
          <w:b/>
          <w:bCs/>
          <w:lang w:val="sr-Cyrl-RS"/>
        </w:rPr>
      </w:pPr>
      <w:r w:rsidRPr="008B0656">
        <w:rPr>
          <w:rFonts w:cs="Times New Roman"/>
          <w:b/>
          <w:bCs/>
          <w:lang w:val="sr-Cyrl-RS"/>
        </w:rPr>
        <w:t>Природно-математички смер</w:t>
      </w:r>
    </w:p>
    <w:tbl>
      <w:tblPr>
        <w:tblStyle w:val="TableGrid"/>
        <w:tblW w:w="11880" w:type="dxa"/>
        <w:jc w:val="center"/>
        <w:tblLook w:val="04A0" w:firstRow="1" w:lastRow="0" w:firstColumn="1" w:lastColumn="0" w:noHBand="0" w:noVBand="1"/>
      </w:tblPr>
      <w:tblGrid>
        <w:gridCol w:w="3330"/>
        <w:gridCol w:w="1200"/>
        <w:gridCol w:w="2490"/>
        <w:gridCol w:w="4860"/>
      </w:tblGrid>
      <w:tr w:rsidR="00CB31AB" w:rsidRPr="008B0656" w14:paraId="58A28D53" w14:textId="77777777" w:rsidTr="005D38F9">
        <w:trPr>
          <w:jc w:val="center"/>
        </w:trPr>
        <w:tc>
          <w:tcPr>
            <w:tcW w:w="3330" w:type="dxa"/>
          </w:tcPr>
          <w:p w14:paraId="7CB454DD" w14:textId="77777777" w:rsidR="00CB31AB" w:rsidRPr="008B0656" w:rsidRDefault="00CB31AB" w:rsidP="00DD561E">
            <w:pPr>
              <w:spacing w:after="0"/>
              <w:rPr>
                <w:rFonts w:cs="Times New Roman"/>
                <w:lang w:val="sr-Cyrl-RS"/>
              </w:rPr>
            </w:pPr>
          </w:p>
        </w:tc>
        <w:tc>
          <w:tcPr>
            <w:tcW w:w="1200" w:type="dxa"/>
          </w:tcPr>
          <w:p w14:paraId="2D289201" w14:textId="77777777" w:rsidR="00CB31AB" w:rsidRPr="008B0656" w:rsidRDefault="00CB31AB" w:rsidP="00DD561E">
            <w:pPr>
              <w:spacing w:after="0"/>
              <w:jc w:val="center"/>
              <w:rPr>
                <w:rFonts w:cs="Times New Roman"/>
                <w:lang w:val="sr-Cyrl-RS"/>
              </w:rPr>
            </w:pPr>
            <w:r w:rsidRPr="008B0656">
              <w:rPr>
                <w:rFonts w:cs="Times New Roman"/>
                <w:lang w:val="sr-Cyrl-RS"/>
              </w:rPr>
              <w:t>Квота</w:t>
            </w:r>
          </w:p>
        </w:tc>
        <w:tc>
          <w:tcPr>
            <w:tcW w:w="2490" w:type="dxa"/>
          </w:tcPr>
          <w:p w14:paraId="0876039D" w14:textId="77777777" w:rsidR="00CB31AB" w:rsidRPr="008B0656" w:rsidRDefault="00CB31AB" w:rsidP="00DD561E">
            <w:pPr>
              <w:spacing w:after="0"/>
              <w:rPr>
                <w:rFonts w:cs="Times New Roman"/>
                <w:lang w:val="sr-Cyrl-RS"/>
              </w:rPr>
            </w:pPr>
            <w:r w:rsidRPr="008B0656">
              <w:rPr>
                <w:rFonts w:cs="Times New Roman"/>
                <w:lang w:val="sr-Cyrl-RS"/>
              </w:rPr>
              <w:t>Број уписаних ученика</w:t>
            </w:r>
          </w:p>
        </w:tc>
        <w:tc>
          <w:tcPr>
            <w:tcW w:w="4860" w:type="dxa"/>
          </w:tcPr>
          <w:p w14:paraId="327549F2" w14:textId="77777777" w:rsidR="00CB31AB" w:rsidRPr="008B0656" w:rsidRDefault="00CB31AB" w:rsidP="00DD561E">
            <w:pPr>
              <w:spacing w:after="0"/>
              <w:rPr>
                <w:rFonts w:cs="Times New Roman"/>
                <w:lang w:val="sr-Cyrl-RS"/>
              </w:rPr>
            </w:pPr>
            <w:r w:rsidRPr="008B0656">
              <w:rPr>
                <w:rFonts w:cs="Times New Roman"/>
                <w:lang w:val="sr-Cyrl-RS"/>
              </w:rPr>
              <w:t>Минимални број бодова</w:t>
            </w:r>
          </w:p>
        </w:tc>
      </w:tr>
      <w:tr w:rsidR="00CB31AB" w:rsidRPr="008B0656" w14:paraId="3DDC9E7E" w14:textId="77777777" w:rsidTr="005D38F9">
        <w:trPr>
          <w:jc w:val="center"/>
        </w:trPr>
        <w:tc>
          <w:tcPr>
            <w:tcW w:w="3330" w:type="dxa"/>
          </w:tcPr>
          <w:p w14:paraId="6F147CC5" w14:textId="77777777" w:rsidR="00CB31AB" w:rsidRPr="008B0656" w:rsidRDefault="00CB31AB" w:rsidP="00DD561E">
            <w:pPr>
              <w:spacing w:after="0"/>
              <w:rPr>
                <w:rFonts w:cs="Times New Roman"/>
                <w:lang w:val="sr-Cyrl-RS"/>
              </w:rPr>
            </w:pPr>
            <w:r w:rsidRPr="008B0656">
              <w:rPr>
                <w:rFonts w:cs="Times New Roman"/>
                <w:lang w:val="sr-Cyrl-RS"/>
              </w:rPr>
              <w:t>Гимназија „Бора Станковић“</w:t>
            </w:r>
          </w:p>
        </w:tc>
        <w:tc>
          <w:tcPr>
            <w:tcW w:w="1200" w:type="dxa"/>
          </w:tcPr>
          <w:p w14:paraId="000386AF" w14:textId="77777777" w:rsidR="00CB31AB" w:rsidRPr="008B0656" w:rsidRDefault="00CB31AB" w:rsidP="00DD561E">
            <w:pPr>
              <w:spacing w:after="0"/>
              <w:jc w:val="center"/>
              <w:rPr>
                <w:rFonts w:cs="Times New Roman"/>
                <w:lang w:val="sr-Cyrl-RS"/>
              </w:rPr>
            </w:pPr>
            <w:r w:rsidRPr="008B0656">
              <w:rPr>
                <w:rFonts w:cs="Times New Roman"/>
                <w:lang w:val="sr-Cyrl-RS"/>
              </w:rPr>
              <w:t>84</w:t>
            </w:r>
          </w:p>
        </w:tc>
        <w:tc>
          <w:tcPr>
            <w:tcW w:w="2490" w:type="dxa"/>
          </w:tcPr>
          <w:p w14:paraId="22529775" w14:textId="77777777" w:rsidR="00CB31AB" w:rsidRPr="008B0656" w:rsidRDefault="00CB31AB" w:rsidP="00DD561E">
            <w:pPr>
              <w:spacing w:after="0"/>
              <w:jc w:val="center"/>
              <w:rPr>
                <w:rFonts w:cs="Times New Roman"/>
                <w:lang w:val="sr-Cyrl-RS"/>
              </w:rPr>
            </w:pPr>
            <w:r w:rsidRPr="008B0656">
              <w:rPr>
                <w:rFonts w:cs="Times New Roman"/>
                <w:lang w:val="sr-Cyrl-RS"/>
              </w:rPr>
              <w:t>84</w:t>
            </w:r>
          </w:p>
        </w:tc>
        <w:tc>
          <w:tcPr>
            <w:tcW w:w="4860" w:type="dxa"/>
          </w:tcPr>
          <w:p w14:paraId="5589199A" w14:textId="77777777" w:rsidR="00CB31AB" w:rsidRPr="008B0656" w:rsidRDefault="00CB31AB" w:rsidP="00325654">
            <w:pPr>
              <w:numPr>
                <w:ilvl w:val="0"/>
                <w:numId w:val="43"/>
              </w:numPr>
              <w:spacing w:after="0"/>
              <w:jc w:val="left"/>
              <w:rPr>
                <w:rFonts w:cs="Times New Roman"/>
                <w:lang w:val="sr-Cyrl-RS"/>
              </w:rPr>
            </w:pPr>
            <w:r w:rsidRPr="008B0656">
              <w:rPr>
                <w:rFonts w:cs="Times New Roman"/>
                <w:lang w:val="sr-Cyrl-RS"/>
              </w:rPr>
              <w:t xml:space="preserve">- </w:t>
            </w:r>
            <w:r w:rsidRPr="008B0656">
              <w:rPr>
                <w:rFonts w:cs="Times New Roman"/>
                <w:b/>
                <w:bCs/>
                <w:lang w:val="sr-Cyrl-RS"/>
              </w:rPr>
              <w:t>91,80</w:t>
            </w:r>
            <w:r w:rsidRPr="008B0656">
              <w:rPr>
                <w:rFonts w:cs="Times New Roman"/>
                <w:lang w:val="sr-Cyrl-RS"/>
              </w:rPr>
              <w:t xml:space="preserve"> (</w:t>
            </w:r>
            <w:r w:rsidRPr="008B0656">
              <w:rPr>
                <w:rFonts w:cs="Times New Roman"/>
                <w:color w:val="FF0000"/>
                <w:lang w:val="sr-Cyrl-RS"/>
              </w:rPr>
              <w:t>56. уписани = 94,25</w:t>
            </w:r>
            <w:r w:rsidRPr="008B0656">
              <w:rPr>
                <w:rFonts w:cs="Times New Roman"/>
                <w:lang w:val="sr-Cyrl-RS"/>
              </w:rPr>
              <w:t>)</w:t>
            </w:r>
          </w:p>
          <w:p w14:paraId="07A81628" w14:textId="77777777" w:rsidR="00CB31AB" w:rsidRPr="008B0656" w:rsidRDefault="00CB31AB" w:rsidP="00325654">
            <w:pPr>
              <w:numPr>
                <w:ilvl w:val="0"/>
                <w:numId w:val="44"/>
              </w:numPr>
              <w:spacing w:after="0"/>
              <w:jc w:val="left"/>
              <w:rPr>
                <w:rFonts w:cs="Times New Roman"/>
                <w:lang w:val="sr-Cyrl-RS"/>
              </w:rPr>
            </w:pPr>
            <w:r w:rsidRPr="008B0656">
              <w:rPr>
                <w:rFonts w:cs="Times New Roman"/>
                <w:lang w:val="sr-Cyrl-RS"/>
              </w:rPr>
              <w:t>- 92,64  (56. уписани ученик = 94,55)</w:t>
            </w:r>
            <w:r w:rsidRPr="008B0656">
              <w:rPr>
                <w:rFonts w:cs="Times New Roman"/>
                <w:lang w:val="sr-Latn-RS"/>
              </w:rPr>
              <w:t xml:space="preserve"> </w:t>
            </w:r>
          </w:p>
          <w:p w14:paraId="5666B939" w14:textId="77777777" w:rsidR="00CB31AB" w:rsidRPr="008B0656" w:rsidRDefault="00CB31AB" w:rsidP="00DD561E">
            <w:pPr>
              <w:spacing w:after="0"/>
              <w:rPr>
                <w:rFonts w:cs="Times New Roman"/>
                <w:lang w:val="sr-Cyrl-RS"/>
              </w:rPr>
            </w:pPr>
            <w:r w:rsidRPr="008B0656">
              <w:rPr>
                <w:rFonts w:cs="Times New Roman"/>
                <w:b/>
                <w:bCs/>
                <w:lang w:val="sr-Cyrl-RS"/>
              </w:rPr>
              <w:t>2023</w:t>
            </w:r>
            <w:r w:rsidRPr="008B0656">
              <w:rPr>
                <w:rFonts w:cs="Times New Roman"/>
                <w:lang w:val="sr-Cyrl-RS"/>
              </w:rPr>
              <w:t xml:space="preserve">. - </w:t>
            </w:r>
            <w:r w:rsidRPr="008B0656">
              <w:rPr>
                <w:rFonts w:cs="Times New Roman"/>
                <w:lang w:val="sr-Latn-RS"/>
              </w:rPr>
              <w:t xml:space="preserve">90,95 </w:t>
            </w:r>
          </w:p>
        </w:tc>
      </w:tr>
      <w:tr w:rsidR="00CB31AB" w:rsidRPr="008B0656" w14:paraId="60C224E4" w14:textId="77777777" w:rsidTr="005D38F9">
        <w:trPr>
          <w:jc w:val="center"/>
        </w:trPr>
        <w:tc>
          <w:tcPr>
            <w:tcW w:w="3330" w:type="dxa"/>
          </w:tcPr>
          <w:p w14:paraId="53B918FF" w14:textId="77777777" w:rsidR="00CB31AB" w:rsidRPr="008B0656" w:rsidRDefault="00CB31AB" w:rsidP="00DD561E">
            <w:pPr>
              <w:spacing w:after="0"/>
              <w:rPr>
                <w:rFonts w:cs="Times New Roman"/>
                <w:lang w:val="sr-Cyrl-RS"/>
              </w:rPr>
            </w:pPr>
            <w:r w:rsidRPr="008B0656">
              <w:rPr>
                <w:rFonts w:cs="Times New Roman"/>
                <w:lang w:val="sr-Cyrl-RS"/>
              </w:rPr>
              <w:t>Гимназија „Светозар Марковић“</w:t>
            </w:r>
          </w:p>
        </w:tc>
        <w:tc>
          <w:tcPr>
            <w:tcW w:w="1200" w:type="dxa"/>
          </w:tcPr>
          <w:p w14:paraId="7F00C493" w14:textId="77777777" w:rsidR="00CB31AB" w:rsidRPr="008B0656" w:rsidRDefault="00CB31AB" w:rsidP="00DD561E">
            <w:pPr>
              <w:spacing w:after="0"/>
              <w:jc w:val="center"/>
              <w:rPr>
                <w:rFonts w:cs="Times New Roman"/>
                <w:lang w:val="sr-Cyrl-RS"/>
              </w:rPr>
            </w:pPr>
            <w:r w:rsidRPr="008B0656">
              <w:rPr>
                <w:rFonts w:cs="Times New Roman"/>
                <w:lang w:val="sr-Cyrl-RS"/>
              </w:rPr>
              <w:t>112</w:t>
            </w:r>
          </w:p>
        </w:tc>
        <w:tc>
          <w:tcPr>
            <w:tcW w:w="2490" w:type="dxa"/>
          </w:tcPr>
          <w:p w14:paraId="5B8248B7" w14:textId="77777777" w:rsidR="00CB31AB" w:rsidRPr="008B0656" w:rsidRDefault="00CB31AB" w:rsidP="00DD561E">
            <w:pPr>
              <w:spacing w:after="0"/>
              <w:jc w:val="center"/>
              <w:rPr>
                <w:rFonts w:cs="Times New Roman"/>
                <w:lang w:val="sr-Cyrl-RS"/>
              </w:rPr>
            </w:pPr>
            <w:r w:rsidRPr="008B0656">
              <w:rPr>
                <w:rFonts w:cs="Times New Roman"/>
                <w:lang w:val="sr-Cyrl-RS"/>
              </w:rPr>
              <w:t>112</w:t>
            </w:r>
          </w:p>
        </w:tc>
        <w:tc>
          <w:tcPr>
            <w:tcW w:w="4860" w:type="dxa"/>
          </w:tcPr>
          <w:p w14:paraId="302C8480" w14:textId="77777777" w:rsidR="00CB31AB" w:rsidRPr="008B0656" w:rsidRDefault="00CB31AB" w:rsidP="00325654">
            <w:pPr>
              <w:numPr>
                <w:ilvl w:val="0"/>
                <w:numId w:val="44"/>
              </w:numPr>
              <w:spacing w:after="0"/>
              <w:jc w:val="left"/>
              <w:rPr>
                <w:rFonts w:cs="Times New Roman"/>
                <w:lang w:val="sr-Cyrl-RS"/>
              </w:rPr>
            </w:pPr>
            <w:r w:rsidRPr="008B0656">
              <w:rPr>
                <w:rFonts w:cs="Times New Roman"/>
                <w:lang w:val="sr-Cyrl-RS"/>
              </w:rPr>
              <w:t>- 88,50 (</w:t>
            </w:r>
            <w:r w:rsidRPr="008B0656">
              <w:rPr>
                <w:rFonts w:cs="Times New Roman"/>
                <w:color w:val="FF0000"/>
                <w:lang w:val="sr-Cyrl-RS"/>
              </w:rPr>
              <w:t>56. уписани = 94,50</w:t>
            </w:r>
            <w:r w:rsidRPr="008B0656">
              <w:rPr>
                <w:rFonts w:cs="Times New Roman"/>
                <w:lang w:val="sr-Cyrl-RS"/>
              </w:rPr>
              <w:t>)</w:t>
            </w:r>
          </w:p>
          <w:p w14:paraId="36E3EB2E" w14:textId="77777777" w:rsidR="00CB31AB" w:rsidRPr="008B0656" w:rsidRDefault="00CB31AB" w:rsidP="00325654">
            <w:pPr>
              <w:numPr>
                <w:ilvl w:val="0"/>
                <w:numId w:val="45"/>
              </w:numPr>
              <w:spacing w:after="0"/>
              <w:jc w:val="left"/>
              <w:rPr>
                <w:rFonts w:cs="Times New Roman"/>
                <w:lang w:val="sr-Cyrl-RS"/>
              </w:rPr>
            </w:pPr>
            <w:r w:rsidRPr="008B0656">
              <w:rPr>
                <w:rFonts w:cs="Times New Roman"/>
                <w:lang w:val="sr-Cyrl-RS"/>
              </w:rPr>
              <w:t xml:space="preserve">- 90,85 </w:t>
            </w:r>
          </w:p>
        </w:tc>
      </w:tr>
      <w:tr w:rsidR="00CB31AB" w:rsidRPr="008B0656" w14:paraId="2AFD0A27" w14:textId="77777777" w:rsidTr="005D38F9">
        <w:trPr>
          <w:jc w:val="center"/>
        </w:trPr>
        <w:tc>
          <w:tcPr>
            <w:tcW w:w="3330" w:type="dxa"/>
          </w:tcPr>
          <w:p w14:paraId="130E2F39" w14:textId="77777777" w:rsidR="00CB31AB" w:rsidRPr="008B0656" w:rsidRDefault="00CB31AB" w:rsidP="00DD561E">
            <w:pPr>
              <w:spacing w:after="0"/>
              <w:rPr>
                <w:rFonts w:cs="Times New Roman"/>
                <w:lang w:val="sr-Cyrl-RS"/>
              </w:rPr>
            </w:pPr>
            <w:r w:rsidRPr="008B0656">
              <w:rPr>
                <w:rFonts w:cs="Times New Roman"/>
                <w:lang w:val="sr-Cyrl-RS"/>
              </w:rPr>
              <w:t>Гимназија „Стеван Сремац“</w:t>
            </w:r>
          </w:p>
        </w:tc>
        <w:tc>
          <w:tcPr>
            <w:tcW w:w="1200" w:type="dxa"/>
          </w:tcPr>
          <w:p w14:paraId="223662DE" w14:textId="77777777" w:rsidR="00CB31AB" w:rsidRPr="008B0656" w:rsidRDefault="00CB31AB" w:rsidP="00DD561E">
            <w:pPr>
              <w:spacing w:after="0"/>
              <w:jc w:val="center"/>
              <w:rPr>
                <w:rFonts w:cs="Times New Roman"/>
                <w:lang w:val="sr-Cyrl-RS"/>
              </w:rPr>
            </w:pPr>
            <w:r w:rsidRPr="008B0656">
              <w:rPr>
                <w:rFonts w:cs="Times New Roman"/>
                <w:lang w:val="sr-Cyrl-RS"/>
              </w:rPr>
              <w:t>56</w:t>
            </w:r>
          </w:p>
        </w:tc>
        <w:tc>
          <w:tcPr>
            <w:tcW w:w="2490" w:type="dxa"/>
          </w:tcPr>
          <w:p w14:paraId="1B7BAB3A" w14:textId="77777777" w:rsidR="00CB31AB" w:rsidRPr="008B0656" w:rsidRDefault="00CB31AB" w:rsidP="00DD561E">
            <w:pPr>
              <w:spacing w:after="0"/>
              <w:jc w:val="center"/>
              <w:rPr>
                <w:rFonts w:cs="Times New Roman"/>
                <w:lang w:val="sr-Cyrl-RS"/>
              </w:rPr>
            </w:pPr>
            <w:r w:rsidRPr="008B0656">
              <w:rPr>
                <w:rFonts w:cs="Times New Roman"/>
                <w:lang w:val="sr-Cyrl-RS"/>
              </w:rPr>
              <w:t>56</w:t>
            </w:r>
          </w:p>
        </w:tc>
        <w:tc>
          <w:tcPr>
            <w:tcW w:w="4860" w:type="dxa"/>
          </w:tcPr>
          <w:p w14:paraId="72649BF8" w14:textId="77777777" w:rsidR="00CB31AB" w:rsidRPr="008B0656" w:rsidRDefault="00CB31AB" w:rsidP="00325654">
            <w:pPr>
              <w:numPr>
                <w:ilvl w:val="0"/>
                <w:numId w:val="45"/>
              </w:numPr>
              <w:spacing w:after="0"/>
              <w:jc w:val="left"/>
              <w:rPr>
                <w:rFonts w:cs="Times New Roman"/>
                <w:lang w:val="sr-Cyrl-RS"/>
              </w:rPr>
            </w:pPr>
            <w:r w:rsidRPr="008B0656">
              <w:rPr>
                <w:rFonts w:cs="Times New Roman"/>
                <w:lang w:val="sr-Cyrl-RS"/>
              </w:rPr>
              <w:t>- 94,00</w:t>
            </w:r>
          </w:p>
          <w:p w14:paraId="18C07960" w14:textId="77777777" w:rsidR="00CB31AB" w:rsidRPr="008B0656" w:rsidRDefault="00CB31AB" w:rsidP="00325654">
            <w:pPr>
              <w:numPr>
                <w:ilvl w:val="0"/>
                <w:numId w:val="46"/>
              </w:numPr>
              <w:spacing w:after="0"/>
              <w:jc w:val="left"/>
              <w:rPr>
                <w:rFonts w:cs="Times New Roman"/>
                <w:lang w:val="sr-Cyrl-RS"/>
              </w:rPr>
            </w:pPr>
            <w:r w:rsidRPr="008B0656">
              <w:rPr>
                <w:rFonts w:cs="Times New Roman"/>
                <w:lang w:val="sr-Cyrl-RS"/>
              </w:rPr>
              <w:t>- 92,50</w:t>
            </w:r>
          </w:p>
        </w:tc>
      </w:tr>
    </w:tbl>
    <w:p w14:paraId="487B4F70" w14:textId="77777777" w:rsidR="00CB31AB" w:rsidRPr="008B0656" w:rsidRDefault="00CB31AB" w:rsidP="00CB31AB">
      <w:pPr>
        <w:rPr>
          <w:rFonts w:cs="Times New Roman"/>
          <w:lang w:val="sr-Cyrl-RS"/>
        </w:rPr>
      </w:pPr>
    </w:p>
    <w:p w14:paraId="3DA34A4A" w14:textId="77777777" w:rsidR="00CB31AB" w:rsidRPr="008B0656" w:rsidRDefault="00CB31AB" w:rsidP="00CB31AB">
      <w:pPr>
        <w:rPr>
          <w:rFonts w:cs="Times New Roman"/>
          <w:b/>
          <w:bCs/>
          <w:lang w:val="sr-Cyrl-RS"/>
        </w:rPr>
      </w:pPr>
      <w:r w:rsidRPr="008B0656">
        <w:rPr>
          <w:rFonts w:cs="Times New Roman"/>
          <w:b/>
          <w:bCs/>
          <w:lang w:val="sr-Cyrl-RS"/>
        </w:rPr>
        <w:t>Друштвено-језички смер</w:t>
      </w:r>
    </w:p>
    <w:tbl>
      <w:tblPr>
        <w:tblStyle w:val="TableGrid"/>
        <w:tblW w:w="11880" w:type="dxa"/>
        <w:jc w:val="center"/>
        <w:tblLook w:val="04A0" w:firstRow="1" w:lastRow="0" w:firstColumn="1" w:lastColumn="0" w:noHBand="0" w:noVBand="1"/>
      </w:tblPr>
      <w:tblGrid>
        <w:gridCol w:w="3330"/>
        <w:gridCol w:w="1200"/>
        <w:gridCol w:w="2490"/>
        <w:gridCol w:w="4860"/>
      </w:tblGrid>
      <w:tr w:rsidR="00CB31AB" w:rsidRPr="008B0656" w14:paraId="5D381304" w14:textId="77777777" w:rsidTr="005D38F9">
        <w:trPr>
          <w:jc w:val="center"/>
        </w:trPr>
        <w:tc>
          <w:tcPr>
            <w:tcW w:w="3330" w:type="dxa"/>
          </w:tcPr>
          <w:p w14:paraId="3C65C11D" w14:textId="77777777" w:rsidR="00CB31AB" w:rsidRPr="008B0656" w:rsidRDefault="00CB31AB" w:rsidP="00DD561E">
            <w:pPr>
              <w:spacing w:after="0"/>
              <w:rPr>
                <w:rFonts w:cs="Times New Roman"/>
                <w:lang w:val="sr-Cyrl-RS"/>
              </w:rPr>
            </w:pPr>
          </w:p>
        </w:tc>
        <w:tc>
          <w:tcPr>
            <w:tcW w:w="1200" w:type="dxa"/>
          </w:tcPr>
          <w:p w14:paraId="26AE5346" w14:textId="77777777" w:rsidR="00CB31AB" w:rsidRPr="008B0656" w:rsidRDefault="00CB31AB" w:rsidP="00DD561E">
            <w:pPr>
              <w:spacing w:after="0"/>
              <w:jc w:val="center"/>
              <w:rPr>
                <w:rFonts w:cs="Times New Roman"/>
                <w:lang w:val="sr-Cyrl-RS"/>
              </w:rPr>
            </w:pPr>
            <w:r w:rsidRPr="008B0656">
              <w:rPr>
                <w:rFonts w:cs="Times New Roman"/>
                <w:lang w:val="sr-Cyrl-RS"/>
              </w:rPr>
              <w:t>Квота</w:t>
            </w:r>
          </w:p>
        </w:tc>
        <w:tc>
          <w:tcPr>
            <w:tcW w:w="2490" w:type="dxa"/>
          </w:tcPr>
          <w:p w14:paraId="08BD60D3" w14:textId="77777777" w:rsidR="00CB31AB" w:rsidRPr="008B0656" w:rsidRDefault="00CB31AB" w:rsidP="00DD561E">
            <w:pPr>
              <w:spacing w:after="0"/>
              <w:rPr>
                <w:rFonts w:cs="Times New Roman"/>
                <w:lang w:val="sr-Cyrl-RS"/>
              </w:rPr>
            </w:pPr>
            <w:r w:rsidRPr="008B0656">
              <w:rPr>
                <w:rFonts w:cs="Times New Roman"/>
                <w:lang w:val="sr-Cyrl-RS"/>
              </w:rPr>
              <w:t>Број уписаних ученика</w:t>
            </w:r>
          </w:p>
        </w:tc>
        <w:tc>
          <w:tcPr>
            <w:tcW w:w="4860" w:type="dxa"/>
          </w:tcPr>
          <w:p w14:paraId="64384190" w14:textId="77777777" w:rsidR="00CB31AB" w:rsidRPr="008B0656" w:rsidRDefault="00CB31AB" w:rsidP="00DD561E">
            <w:pPr>
              <w:spacing w:after="0"/>
              <w:rPr>
                <w:rFonts w:cs="Times New Roman"/>
                <w:lang w:val="sr-Cyrl-RS"/>
              </w:rPr>
            </w:pPr>
            <w:r w:rsidRPr="008B0656">
              <w:rPr>
                <w:rFonts w:cs="Times New Roman"/>
                <w:lang w:val="sr-Cyrl-RS"/>
              </w:rPr>
              <w:t>Минимални број бодова</w:t>
            </w:r>
          </w:p>
        </w:tc>
      </w:tr>
      <w:tr w:rsidR="00CB31AB" w:rsidRPr="008B0656" w14:paraId="66E80DAE" w14:textId="77777777" w:rsidTr="005D38F9">
        <w:trPr>
          <w:jc w:val="center"/>
        </w:trPr>
        <w:tc>
          <w:tcPr>
            <w:tcW w:w="3330" w:type="dxa"/>
          </w:tcPr>
          <w:p w14:paraId="4B3E7B43" w14:textId="77777777" w:rsidR="00CB31AB" w:rsidRPr="008B0656" w:rsidRDefault="00CB31AB" w:rsidP="00DD561E">
            <w:pPr>
              <w:spacing w:after="0"/>
              <w:rPr>
                <w:rFonts w:cs="Times New Roman"/>
                <w:lang w:val="sr-Cyrl-RS"/>
              </w:rPr>
            </w:pPr>
            <w:r w:rsidRPr="008B0656">
              <w:rPr>
                <w:rFonts w:cs="Times New Roman"/>
                <w:lang w:val="sr-Cyrl-RS"/>
              </w:rPr>
              <w:t>Гимназија „Бора Станковић“</w:t>
            </w:r>
          </w:p>
        </w:tc>
        <w:tc>
          <w:tcPr>
            <w:tcW w:w="1200" w:type="dxa"/>
          </w:tcPr>
          <w:p w14:paraId="370B8804" w14:textId="77777777" w:rsidR="00CB31AB" w:rsidRPr="008B0656" w:rsidRDefault="00CB31AB" w:rsidP="00DD561E">
            <w:pPr>
              <w:spacing w:after="0"/>
              <w:jc w:val="center"/>
              <w:rPr>
                <w:rFonts w:cs="Times New Roman"/>
                <w:lang w:val="sr-Cyrl-RS"/>
              </w:rPr>
            </w:pPr>
            <w:r w:rsidRPr="008B0656">
              <w:rPr>
                <w:rFonts w:cs="Times New Roman"/>
                <w:lang w:val="sr-Cyrl-RS"/>
              </w:rPr>
              <w:t>56</w:t>
            </w:r>
          </w:p>
        </w:tc>
        <w:tc>
          <w:tcPr>
            <w:tcW w:w="2490" w:type="dxa"/>
          </w:tcPr>
          <w:p w14:paraId="506DD0A7" w14:textId="77777777" w:rsidR="00CB31AB" w:rsidRPr="008B0656" w:rsidRDefault="00CB31AB" w:rsidP="00DD561E">
            <w:pPr>
              <w:spacing w:after="0"/>
              <w:jc w:val="center"/>
              <w:rPr>
                <w:rFonts w:cs="Times New Roman"/>
                <w:lang w:val="sr-Cyrl-RS"/>
              </w:rPr>
            </w:pPr>
            <w:r w:rsidRPr="008B0656">
              <w:rPr>
                <w:rFonts w:cs="Times New Roman"/>
                <w:lang w:val="sr-Cyrl-RS"/>
              </w:rPr>
              <w:t>56</w:t>
            </w:r>
          </w:p>
        </w:tc>
        <w:tc>
          <w:tcPr>
            <w:tcW w:w="4860" w:type="dxa"/>
          </w:tcPr>
          <w:p w14:paraId="1FEA7049" w14:textId="77777777" w:rsidR="00CB31AB" w:rsidRPr="008B0656" w:rsidRDefault="00CB31AB" w:rsidP="00DD561E">
            <w:pPr>
              <w:spacing w:after="0"/>
              <w:rPr>
                <w:rFonts w:cs="Times New Roman"/>
                <w:lang w:val="sr-Cyrl-RS"/>
              </w:rPr>
            </w:pPr>
            <w:r w:rsidRPr="008B0656">
              <w:rPr>
                <w:rFonts w:cs="Times New Roman"/>
                <w:b/>
                <w:bCs/>
                <w:lang w:val="sr-Cyrl-RS"/>
              </w:rPr>
              <w:t>2025</w:t>
            </w:r>
            <w:r w:rsidRPr="008B0656">
              <w:rPr>
                <w:rFonts w:cs="Times New Roman"/>
                <w:lang w:val="sr-Cyrl-RS"/>
              </w:rPr>
              <w:t xml:space="preserve"> - 87,28</w:t>
            </w:r>
          </w:p>
          <w:p w14:paraId="7FE25D48" w14:textId="77777777" w:rsidR="00CB31AB" w:rsidRPr="008B0656" w:rsidRDefault="00CB31AB" w:rsidP="00DD561E">
            <w:pPr>
              <w:spacing w:after="0"/>
              <w:rPr>
                <w:rFonts w:cs="Times New Roman"/>
                <w:lang w:val="sr-Cyrl-RS"/>
              </w:rPr>
            </w:pPr>
            <w:r w:rsidRPr="008B0656">
              <w:rPr>
                <w:rFonts w:cs="Times New Roman"/>
                <w:lang w:val="sr-Cyrl-RS"/>
              </w:rPr>
              <w:t xml:space="preserve">2024 - 89,46              </w:t>
            </w:r>
          </w:p>
          <w:p w14:paraId="2A219F46" w14:textId="77777777" w:rsidR="00CB31AB" w:rsidRPr="008B0656" w:rsidRDefault="00CB31AB" w:rsidP="00DD561E">
            <w:pPr>
              <w:spacing w:after="0"/>
              <w:rPr>
                <w:rFonts w:cs="Times New Roman"/>
                <w:lang w:val="sr-Cyrl-RS"/>
              </w:rPr>
            </w:pPr>
            <w:r w:rsidRPr="008B0656">
              <w:rPr>
                <w:rFonts w:cs="Times New Roman"/>
                <w:lang w:val="sr-Cyrl-RS"/>
              </w:rPr>
              <w:t>2023. - 87,09</w:t>
            </w:r>
          </w:p>
        </w:tc>
      </w:tr>
      <w:tr w:rsidR="00CB31AB" w:rsidRPr="008B0656" w14:paraId="2D5CDF3D" w14:textId="77777777" w:rsidTr="005D38F9">
        <w:trPr>
          <w:jc w:val="center"/>
        </w:trPr>
        <w:tc>
          <w:tcPr>
            <w:tcW w:w="3330" w:type="dxa"/>
          </w:tcPr>
          <w:p w14:paraId="6F61B076" w14:textId="77777777" w:rsidR="00CB31AB" w:rsidRPr="008B0656" w:rsidRDefault="00CB31AB" w:rsidP="00DD561E">
            <w:pPr>
              <w:spacing w:after="0"/>
              <w:rPr>
                <w:rFonts w:cs="Times New Roman"/>
                <w:lang w:val="sr-Cyrl-RS"/>
              </w:rPr>
            </w:pPr>
            <w:r w:rsidRPr="008B0656">
              <w:rPr>
                <w:rFonts w:cs="Times New Roman"/>
                <w:lang w:val="sr-Cyrl-RS"/>
              </w:rPr>
              <w:t>Гимназија „Светозар Марковић“</w:t>
            </w:r>
          </w:p>
        </w:tc>
        <w:tc>
          <w:tcPr>
            <w:tcW w:w="1200" w:type="dxa"/>
          </w:tcPr>
          <w:p w14:paraId="11BBA06C" w14:textId="77777777" w:rsidR="00CB31AB" w:rsidRPr="008B0656" w:rsidRDefault="00CB31AB" w:rsidP="00DD561E">
            <w:pPr>
              <w:spacing w:after="0"/>
              <w:jc w:val="center"/>
              <w:rPr>
                <w:rFonts w:cs="Times New Roman"/>
                <w:lang w:val="sr-Cyrl-RS"/>
              </w:rPr>
            </w:pPr>
            <w:r w:rsidRPr="008B0656">
              <w:rPr>
                <w:rFonts w:cs="Times New Roman"/>
                <w:lang w:val="sr-Cyrl-RS"/>
              </w:rPr>
              <w:t>56</w:t>
            </w:r>
          </w:p>
        </w:tc>
        <w:tc>
          <w:tcPr>
            <w:tcW w:w="2490" w:type="dxa"/>
          </w:tcPr>
          <w:p w14:paraId="660604F5" w14:textId="77777777" w:rsidR="00CB31AB" w:rsidRPr="008B0656" w:rsidRDefault="00CB31AB" w:rsidP="00DD561E">
            <w:pPr>
              <w:spacing w:after="0"/>
              <w:jc w:val="center"/>
              <w:rPr>
                <w:rFonts w:cs="Times New Roman"/>
                <w:lang w:val="sr-Cyrl-RS"/>
              </w:rPr>
            </w:pPr>
            <w:r w:rsidRPr="008B0656">
              <w:rPr>
                <w:rFonts w:cs="Times New Roman"/>
                <w:lang w:val="sr-Cyrl-RS"/>
              </w:rPr>
              <w:t>56</w:t>
            </w:r>
          </w:p>
        </w:tc>
        <w:tc>
          <w:tcPr>
            <w:tcW w:w="4860" w:type="dxa"/>
          </w:tcPr>
          <w:p w14:paraId="0FF90DEA" w14:textId="77777777" w:rsidR="00CB31AB" w:rsidRPr="008B0656" w:rsidRDefault="00CB31AB" w:rsidP="00DD561E">
            <w:pPr>
              <w:spacing w:after="0"/>
              <w:rPr>
                <w:rFonts w:cs="Times New Roman"/>
                <w:lang w:val="sr-Cyrl-RS"/>
              </w:rPr>
            </w:pPr>
            <w:r w:rsidRPr="008B0656">
              <w:rPr>
                <w:rFonts w:cs="Times New Roman"/>
                <w:b/>
                <w:bCs/>
                <w:lang w:val="sr-Cyrl-RS"/>
              </w:rPr>
              <w:t>2025</w:t>
            </w:r>
            <w:r w:rsidRPr="008B0656">
              <w:rPr>
                <w:rFonts w:cs="Times New Roman"/>
                <w:lang w:val="sr-Cyrl-RS"/>
              </w:rPr>
              <w:t xml:space="preserve"> - 88,50</w:t>
            </w:r>
          </w:p>
          <w:p w14:paraId="6097747E" w14:textId="77777777" w:rsidR="00CB31AB" w:rsidRPr="008B0656" w:rsidRDefault="00CB31AB" w:rsidP="00DD561E">
            <w:pPr>
              <w:spacing w:after="0"/>
              <w:rPr>
                <w:rFonts w:cs="Times New Roman"/>
                <w:lang w:val="sr-Cyrl-RS"/>
              </w:rPr>
            </w:pPr>
            <w:r w:rsidRPr="008B0656">
              <w:rPr>
                <w:rFonts w:cs="Times New Roman"/>
                <w:lang w:val="sr-Cyrl-RS"/>
              </w:rPr>
              <w:t>2024 - 87,96 (56. уписани ученик = 89,05, квота 84)</w:t>
            </w:r>
          </w:p>
        </w:tc>
      </w:tr>
      <w:tr w:rsidR="00CB31AB" w:rsidRPr="008B0656" w14:paraId="70BDADCD" w14:textId="77777777" w:rsidTr="005D38F9">
        <w:trPr>
          <w:jc w:val="center"/>
        </w:trPr>
        <w:tc>
          <w:tcPr>
            <w:tcW w:w="3330" w:type="dxa"/>
          </w:tcPr>
          <w:p w14:paraId="5EECFC5A" w14:textId="77777777" w:rsidR="00CB31AB" w:rsidRPr="008B0656" w:rsidRDefault="00CB31AB" w:rsidP="00DD561E">
            <w:pPr>
              <w:spacing w:after="0"/>
              <w:rPr>
                <w:rFonts w:cs="Times New Roman"/>
                <w:lang w:val="sr-Cyrl-RS"/>
              </w:rPr>
            </w:pPr>
            <w:r w:rsidRPr="008B0656">
              <w:rPr>
                <w:rFonts w:cs="Times New Roman"/>
                <w:lang w:val="sr-Cyrl-RS"/>
              </w:rPr>
              <w:t>Гимназија „Стеван Сремац“</w:t>
            </w:r>
          </w:p>
        </w:tc>
        <w:tc>
          <w:tcPr>
            <w:tcW w:w="1200" w:type="dxa"/>
          </w:tcPr>
          <w:p w14:paraId="4499F6B1" w14:textId="77777777" w:rsidR="00CB31AB" w:rsidRPr="008B0656" w:rsidRDefault="00CB31AB" w:rsidP="00DD561E">
            <w:pPr>
              <w:spacing w:after="0"/>
              <w:jc w:val="center"/>
              <w:rPr>
                <w:rFonts w:cs="Times New Roman"/>
                <w:lang w:val="sr-Cyrl-RS"/>
              </w:rPr>
            </w:pPr>
            <w:r w:rsidRPr="008B0656">
              <w:rPr>
                <w:rFonts w:cs="Times New Roman"/>
                <w:lang w:val="sr-Cyrl-RS"/>
              </w:rPr>
              <w:t>84</w:t>
            </w:r>
          </w:p>
        </w:tc>
        <w:tc>
          <w:tcPr>
            <w:tcW w:w="2490" w:type="dxa"/>
          </w:tcPr>
          <w:p w14:paraId="6199B0A7" w14:textId="77777777" w:rsidR="00CB31AB" w:rsidRPr="008B0656" w:rsidRDefault="00CB31AB" w:rsidP="00DD561E">
            <w:pPr>
              <w:spacing w:after="0"/>
              <w:jc w:val="center"/>
              <w:rPr>
                <w:rFonts w:cs="Times New Roman"/>
                <w:lang w:val="sr-Cyrl-RS"/>
              </w:rPr>
            </w:pPr>
            <w:r w:rsidRPr="008B0656">
              <w:rPr>
                <w:rFonts w:cs="Times New Roman"/>
                <w:lang w:val="sr-Cyrl-RS"/>
              </w:rPr>
              <w:t>84</w:t>
            </w:r>
          </w:p>
        </w:tc>
        <w:tc>
          <w:tcPr>
            <w:tcW w:w="4860" w:type="dxa"/>
          </w:tcPr>
          <w:p w14:paraId="601AD407" w14:textId="77777777" w:rsidR="00CB31AB" w:rsidRPr="008B0656" w:rsidRDefault="00CB31AB" w:rsidP="00DD561E">
            <w:pPr>
              <w:spacing w:after="0"/>
              <w:rPr>
                <w:rFonts w:cs="Times New Roman"/>
                <w:lang w:val="sr-Cyrl-RS"/>
              </w:rPr>
            </w:pPr>
            <w:r w:rsidRPr="008B0656">
              <w:rPr>
                <w:rFonts w:cs="Times New Roman"/>
                <w:b/>
                <w:bCs/>
                <w:lang w:val="sr-Cyrl-RS"/>
              </w:rPr>
              <w:t>2025</w:t>
            </w:r>
            <w:r w:rsidRPr="008B0656">
              <w:rPr>
                <w:rFonts w:cs="Times New Roman"/>
                <w:lang w:val="sr-Cyrl-RS"/>
              </w:rPr>
              <w:t xml:space="preserve"> - 90,06 (</w:t>
            </w:r>
            <w:r w:rsidRPr="008B0656">
              <w:rPr>
                <w:rFonts w:cs="Times New Roman"/>
                <w:color w:val="FF0000"/>
                <w:lang w:val="sr-Cyrl-RS"/>
              </w:rPr>
              <w:t>56. уписани = 91,69</w:t>
            </w:r>
            <w:r w:rsidRPr="008B0656">
              <w:rPr>
                <w:rFonts w:cs="Times New Roman"/>
                <w:lang w:val="sr-Cyrl-RS"/>
              </w:rPr>
              <w:t>)</w:t>
            </w:r>
          </w:p>
          <w:p w14:paraId="0044F6D3" w14:textId="77777777" w:rsidR="00CB31AB" w:rsidRPr="008B0656" w:rsidRDefault="00CB31AB" w:rsidP="00DD561E">
            <w:pPr>
              <w:spacing w:after="0"/>
              <w:rPr>
                <w:rFonts w:cs="Times New Roman"/>
                <w:lang w:val="sr-Cyrl-RS"/>
              </w:rPr>
            </w:pPr>
            <w:r w:rsidRPr="008B0656">
              <w:rPr>
                <w:rFonts w:cs="Times New Roman"/>
                <w:lang w:val="sr-Cyrl-RS"/>
              </w:rPr>
              <w:t>2024 - 90,39 (</w:t>
            </w:r>
            <w:r w:rsidRPr="008B0656">
              <w:rPr>
                <w:rFonts w:cs="Times New Roman"/>
                <w:color w:val="FF0000"/>
                <w:lang w:val="sr-Cyrl-RS"/>
              </w:rPr>
              <w:t xml:space="preserve">56. уписани ученик = 91,90 </w:t>
            </w:r>
            <w:r w:rsidRPr="008B0656">
              <w:rPr>
                <w:rFonts w:cs="Times New Roman"/>
                <w:lang w:val="sr-Cyrl-RS"/>
              </w:rPr>
              <w:t>)</w:t>
            </w:r>
          </w:p>
        </w:tc>
      </w:tr>
    </w:tbl>
    <w:p w14:paraId="37C197AC" w14:textId="77777777" w:rsidR="00CB31AB" w:rsidRDefault="00CB31AB" w:rsidP="00CB31AB">
      <w:pPr>
        <w:rPr>
          <w:rFonts w:cs="Times New Roman"/>
          <w:lang w:val="sr-Cyrl-RS"/>
        </w:rPr>
      </w:pPr>
    </w:p>
    <w:p w14:paraId="5A53C874" w14:textId="77777777" w:rsidR="004B1131" w:rsidRPr="008B0656" w:rsidRDefault="004B1131" w:rsidP="00CB31AB">
      <w:pPr>
        <w:rPr>
          <w:rFonts w:cs="Times New Roman"/>
          <w:lang w:val="sr-Cyrl-RS"/>
        </w:rPr>
      </w:pPr>
    </w:p>
    <w:p w14:paraId="18E46FA3" w14:textId="77777777" w:rsidR="00CB31AB" w:rsidRPr="008B0656" w:rsidRDefault="00CB31AB" w:rsidP="00CB31AB">
      <w:pPr>
        <w:rPr>
          <w:rFonts w:cs="Times New Roman"/>
          <w:b/>
          <w:bCs/>
          <w:lang w:val="sr-Latn-RS"/>
        </w:rPr>
      </w:pPr>
      <w:r w:rsidRPr="008B0656">
        <w:rPr>
          <w:rFonts w:cs="Times New Roman"/>
          <w:b/>
          <w:bCs/>
          <w:lang w:val="sr-Latn-RS"/>
        </w:rPr>
        <w:t>Ученици са посебним способностима за биологију и хемију</w:t>
      </w:r>
    </w:p>
    <w:p w14:paraId="0E9B8501" w14:textId="77777777" w:rsidR="00CB31AB" w:rsidRPr="008B0656" w:rsidRDefault="00CB31AB" w:rsidP="00CB31AB">
      <w:pPr>
        <w:rPr>
          <w:rFonts w:cs="Times New Roman"/>
          <w:lang w:val="sr-Cyrl-RS"/>
        </w:rPr>
      </w:pPr>
      <w:r w:rsidRPr="008B0656">
        <w:rPr>
          <w:rFonts w:cs="Times New Roman"/>
          <w:lang w:val="sr-Cyrl-RS"/>
        </w:rPr>
        <w:t xml:space="preserve">Укупан број пријављених ученика: </w:t>
      </w:r>
      <w:r w:rsidRPr="008B0656">
        <w:rPr>
          <w:rFonts w:cs="Times New Roman"/>
          <w:b/>
          <w:bCs/>
          <w:lang w:val="sr-Cyrl-RS"/>
        </w:rPr>
        <w:t>26</w:t>
      </w:r>
      <w:r w:rsidRPr="008B0656">
        <w:rPr>
          <w:rFonts w:cs="Times New Roman"/>
          <w:lang w:val="sr-Cyrl-RS"/>
        </w:rPr>
        <w:t xml:space="preserve"> (2024. - 42)</w:t>
      </w:r>
    </w:p>
    <w:p w14:paraId="7F4A2118" w14:textId="77777777" w:rsidR="00CB31AB" w:rsidRPr="008B0656" w:rsidRDefault="00CB31AB" w:rsidP="00CB31AB">
      <w:pPr>
        <w:rPr>
          <w:rFonts w:cs="Times New Roman"/>
          <w:lang w:val="sr-Cyrl-RS"/>
        </w:rPr>
      </w:pPr>
      <w:r w:rsidRPr="008B0656">
        <w:rPr>
          <w:rFonts w:cs="Times New Roman"/>
          <w:lang w:val="sr-Cyrl-RS"/>
        </w:rPr>
        <w:t xml:space="preserve">Број ученика који су полагали пријемни испит: </w:t>
      </w:r>
      <w:r w:rsidRPr="008B0656">
        <w:rPr>
          <w:rFonts w:cs="Times New Roman"/>
          <w:b/>
          <w:bCs/>
          <w:lang w:val="sr-Cyrl-RS"/>
        </w:rPr>
        <w:t>26</w:t>
      </w:r>
      <w:r w:rsidRPr="008B0656">
        <w:rPr>
          <w:rFonts w:cs="Times New Roman"/>
          <w:lang w:val="sr-Cyrl-RS"/>
        </w:rPr>
        <w:t xml:space="preserve"> (2024. - 37)</w:t>
      </w:r>
    </w:p>
    <w:p w14:paraId="59E49C97" w14:textId="77777777" w:rsidR="00CB31AB" w:rsidRPr="008B0656" w:rsidRDefault="00CB31AB" w:rsidP="00CB31AB">
      <w:pPr>
        <w:rPr>
          <w:rFonts w:cs="Times New Roman"/>
          <w:lang w:val="sr-Cyrl-RS"/>
        </w:rPr>
      </w:pPr>
      <w:r w:rsidRPr="008B0656">
        <w:rPr>
          <w:rFonts w:cs="Times New Roman"/>
          <w:lang w:val="sr-Cyrl-RS"/>
        </w:rPr>
        <w:t xml:space="preserve">Положило пријемни испит: </w:t>
      </w:r>
      <w:r w:rsidRPr="008B0656">
        <w:rPr>
          <w:rFonts w:cs="Times New Roman"/>
          <w:b/>
          <w:bCs/>
          <w:lang w:val="sr-Cyrl-RS"/>
        </w:rPr>
        <w:t>19</w:t>
      </w:r>
      <w:r w:rsidRPr="008B0656">
        <w:rPr>
          <w:rFonts w:cs="Times New Roman"/>
          <w:lang w:val="sr-Cyrl-RS"/>
        </w:rPr>
        <w:t xml:space="preserve"> (2024. - 33)</w:t>
      </w:r>
    </w:p>
    <w:p w14:paraId="325824E6" w14:textId="77777777" w:rsidR="00CB31AB" w:rsidRPr="008B0656" w:rsidRDefault="00CB31AB" w:rsidP="00CB31AB">
      <w:pPr>
        <w:rPr>
          <w:rFonts w:cs="Times New Roman"/>
          <w:lang w:val="sr-Cyrl-RS"/>
        </w:rPr>
      </w:pPr>
      <w:r w:rsidRPr="008B0656">
        <w:rPr>
          <w:rFonts w:cs="Times New Roman"/>
          <w:lang w:val="sr-Cyrl-RS"/>
        </w:rPr>
        <w:t xml:space="preserve">Минимални број бодова: </w:t>
      </w:r>
      <w:r w:rsidRPr="008B0656">
        <w:rPr>
          <w:rFonts w:cs="Times New Roman"/>
          <w:b/>
          <w:bCs/>
          <w:lang w:val="sr-Cyrl-RS"/>
        </w:rPr>
        <w:t>213,71</w:t>
      </w:r>
      <w:r w:rsidRPr="008B0656">
        <w:rPr>
          <w:rFonts w:cs="Times New Roman"/>
          <w:lang w:val="sr-Cyrl-RS"/>
        </w:rPr>
        <w:t xml:space="preserve"> (2024. - 243,50,  2023. - 289,44)</w:t>
      </w:r>
    </w:p>
    <w:p w14:paraId="7A8C4F70" w14:textId="77777777" w:rsidR="00CB31AB" w:rsidRPr="008B0656" w:rsidRDefault="00CB31AB" w:rsidP="00CB31AB">
      <w:pPr>
        <w:rPr>
          <w:rFonts w:cs="Times New Roman"/>
          <w:lang w:val="sr-Cyrl-RS"/>
        </w:rPr>
      </w:pPr>
      <w:r w:rsidRPr="008B0656">
        <w:rPr>
          <w:rFonts w:cs="Times New Roman"/>
          <w:lang w:val="sr-Cyrl-RS"/>
        </w:rPr>
        <w:t xml:space="preserve">Број уписаних ученика (по првој жељи): </w:t>
      </w:r>
      <w:r w:rsidRPr="008B0656">
        <w:rPr>
          <w:rFonts w:cs="Times New Roman"/>
          <w:b/>
          <w:bCs/>
          <w:lang w:val="sr-Cyrl-RS"/>
        </w:rPr>
        <w:t>17/20</w:t>
      </w:r>
      <w:r w:rsidRPr="008B0656">
        <w:rPr>
          <w:rFonts w:cs="Times New Roman"/>
          <w:lang w:val="sr-Cyrl-RS"/>
        </w:rPr>
        <w:t xml:space="preserve"> (2024. - 19/20)</w:t>
      </w:r>
    </w:p>
    <w:p w14:paraId="73D06B41" w14:textId="77777777" w:rsidR="00CB31AB" w:rsidRPr="008B0656" w:rsidRDefault="00CB31AB" w:rsidP="00CB31AB">
      <w:pPr>
        <w:rPr>
          <w:rFonts w:cs="Times New Roman"/>
          <w:lang w:val="sr-Cyrl-RS"/>
        </w:rPr>
      </w:pPr>
    </w:p>
    <w:p w14:paraId="1DAF884A" w14:textId="77777777" w:rsidR="00CB31AB" w:rsidRPr="008B0656" w:rsidRDefault="00CB31AB" w:rsidP="00CB31AB">
      <w:pPr>
        <w:rPr>
          <w:rFonts w:cs="Times New Roman"/>
          <w:b/>
          <w:bCs/>
          <w:lang w:val="sr-Cyrl-RS"/>
        </w:rPr>
      </w:pPr>
      <w:r w:rsidRPr="008B0656">
        <w:rPr>
          <w:rFonts w:cs="Times New Roman"/>
          <w:b/>
          <w:bCs/>
          <w:lang w:val="sr-Cyrl-RS"/>
        </w:rPr>
        <w:t>Ученици са посебним способностима за информатику и рачунарство</w:t>
      </w:r>
    </w:p>
    <w:p w14:paraId="720C331B" w14:textId="77777777" w:rsidR="00CB31AB" w:rsidRPr="008B0656" w:rsidRDefault="00CB31AB" w:rsidP="00CB31AB">
      <w:pPr>
        <w:rPr>
          <w:rFonts w:cs="Times New Roman"/>
          <w:lang w:val="sr-Cyrl-RS"/>
        </w:rPr>
      </w:pPr>
      <w:r w:rsidRPr="008B0656">
        <w:rPr>
          <w:rFonts w:cs="Times New Roman"/>
          <w:lang w:val="sr-Cyrl-RS"/>
        </w:rPr>
        <w:t xml:space="preserve">Укупан број пријављених ученика: </w:t>
      </w:r>
      <w:r w:rsidRPr="008B0656">
        <w:rPr>
          <w:rFonts w:cs="Times New Roman"/>
          <w:b/>
          <w:bCs/>
          <w:lang w:val="sr-Cyrl-RS"/>
        </w:rPr>
        <w:t>85</w:t>
      </w:r>
      <w:r w:rsidRPr="008B0656">
        <w:rPr>
          <w:rFonts w:cs="Times New Roman"/>
          <w:lang w:val="sr-Cyrl-RS"/>
        </w:rPr>
        <w:t xml:space="preserve"> (2024. - 108)</w:t>
      </w:r>
    </w:p>
    <w:p w14:paraId="591183CD" w14:textId="77777777" w:rsidR="00CB31AB" w:rsidRPr="008B0656" w:rsidRDefault="00CB31AB" w:rsidP="00CB31AB">
      <w:pPr>
        <w:rPr>
          <w:rFonts w:cs="Times New Roman"/>
          <w:lang w:val="sr-Cyrl-RS"/>
        </w:rPr>
      </w:pPr>
      <w:r w:rsidRPr="008B0656">
        <w:rPr>
          <w:rFonts w:cs="Times New Roman"/>
          <w:lang w:val="sr-Cyrl-RS"/>
        </w:rPr>
        <w:t xml:space="preserve">Број ученика који су полагали пријемни испит: </w:t>
      </w:r>
      <w:r w:rsidRPr="008B0656">
        <w:rPr>
          <w:rFonts w:cs="Times New Roman"/>
          <w:b/>
          <w:bCs/>
          <w:lang w:val="sr-Cyrl-RS"/>
        </w:rPr>
        <w:t>79</w:t>
      </w:r>
      <w:r w:rsidRPr="008B0656">
        <w:rPr>
          <w:rFonts w:cs="Times New Roman"/>
          <w:lang w:val="sr-Cyrl-RS"/>
        </w:rPr>
        <w:t xml:space="preserve"> (2024. - 106)</w:t>
      </w:r>
    </w:p>
    <w:p w14:paraId="0FFA2605" w14:textId="77777777" w:rsidR="00CB31AB" w:rsidRPr="008B0656" w:rsidRDefault="00CB31AB" w:rsidP="00CB31AB">
      <w:pPr>
        <w:rPr>
          <w:rFonts w:cs="Times New Roman"/>
          <w:lang w:val="sr-Cyrl-RS"/>
        </w:rPr>
      </w:pPr>
      <w:r w:rsidRPr="008B0656">
        <w:rPr>
          <w:rFonts w:cs="Times New Roman"/>
          <w:lang w:val="sr-Cyrl-RS"/>
        </w:rPr>
        <w:t xml:space="preserve">Положило пријемни испит: </w:t>
      </w:r>
      <w:r w:rsidRPr="008B0656">
        <w:rPr>
          <w:rFonts w:cs="Times New Roman"/>
          <w:b/>
          <w:bCs/>
          <w:lang w:val="sr-Cyrl-RS"/>
        </w:rPr>
        <w:t>61</w:t>
      </w:r>
      <w:r w:rsidRPr="008B0656">
        <w:rPr>
          <w:rFonts w:cs="Times New Roman"/>
          <w:lang w:val="sr-Cyrl-RS"/>
        </w:rPr>
        <w:t xml:space="preserve"> (2024. - 53)</w:t>
      </w:r>
    </w:p>
    <w:p w14:paraId="0A91396E" w14:textId="77777777" w:rsidR="00CB31AB" w:rsidRPr="008B0656" w:rsidRDefault="00CB31AB" w:rsidP="00CB31AB">
      <w:pPr>
        <w:rPr>
          <w:rFonts w:cs="Times New Roman"/>
          <w:lang w:val="sr-Cyrl-RS"/>
        </w:rPr>
      </w:pPr>
      <w:r w:rsidRPr="008B0656">
        <w:rPr>
          <w:rFonts w:cs="Times New Roman"/>
          <w:lang w:val="sr-Cyrl-RS"/>
        </w:rPr>
        <w:t xml:space="preserve">Минимални број бодова: </w:t>
      </w:r>
      <w:r w:rsidRPr="008B0656">
        <w:rPr>
          <w:rFonts w:cs="Times New Roman"/>
          <w:b/>
          <w:bCs/>
          <w:lang w:val="sr-Cyrl-RS"/>
        </w:rPr>
        <w:t>233,37</w:t>
      </w:r>
      <w:r w:rsidRPr="008B0656">
        <w:rPr>
          <w:rFonts w:cs="Times New Roman"/>
          <w:lang w:val="sr-Cyrl-RS"/>
        </w:rPr>
        <w:t xml:space="preserve"> (2024. - 209,93,  2023. – 256,20)</w:t>
      </w:r>
    </w:p>
    <w:p w14:paraId="0054D980" w14:textId="77777777" w:rsidR="00CB31AB" w:rsidRPr="008B0656" w:rsidRDefault="00CB31AB" w:rsidP="00CB31AB">
      <w:pPr>
        <w:rPr>
          <w:rFonts w:cs="Times New Roman"/>
        </w:rPr>
      </w:pPr>
      <w:r w:rsidRPr="008B0656">
        <w:rPr>
          <w:rFonts w:cs="Times New Roman"/>
          <w:lang w:val="sr-Cyrl-RS"/>
        </w:rPr>
        <w:t xml:space="preserve">Број уписаних ученика (по првој жељи): </w:t>
      </w:r>
      <w:r w:rsidRPr="008B0656">
        <w:rPr>
          <w:rFonts w:cs="Times New Roman"/>
          <w:b/>
          <w:bCs/>
          <w:lang w:val="sr-Cyrl-RS"/>
        </w:rPr>
        <w:t>40/40</w:t>
      </w:r>
      <w:r w:rsidRPr="008B0656">
        <w:rPr>
          <w:rFonts w:cs="Times New Roman"/>
          <w:lang w:val="sr-Cyrl-RS"/>
        </w:rPr>
        <w:t xml:space="preserve"> (2024. -  34/40)</w:t>
      </w:r>
    </w:p>
    <w:p w14:paraId="11E3DF7A" w14:textId="5228C13D" w:rsidR="00CB31AB" w:rsidRPr="008B0656" w:rsidRDefault="00CB31AB" w:rsidP="00CB31AB">
      <w:pPr>
        <w:tabs>
          <w:tab w:val="left" w:pos="1620"/>
        </w:tabs>
        <w:rPr>
          <w:rFonts w:cs="Times New Roman"/>
          <w:szCs w:val="24"/>
          <w:lang w:val="sr-Cyrl-RS"/>
        </w:rPr>
        <w:sectPr w:rsidR="00CB31AB" w:rsidRPr="008B0656" w:rsidSect="0053742E">
          <w:pgSz w:w="16840" w:h="11907" w:orient="landscape" w:code="9"/>
          <w:pgMar w:top="851" w:right="1134" w:bottom="851" w:left="1134" w:header="720" w:footer="720" w:gutter="0"/>
          <w:cols w:space="720"/>
        </w:sectPr>
      </w:pPr>
    </w:p>
    <w:p w14:paraId="475079C6" w14:textId="1A7B016B" w:rsidR="009C4B15" w:rsidRPr="008B0656" w:rsidRDefault="009C4B15" w:rsidP="00712D4D">
      <w:pPr>
        <w:pStyle w:val="Heading2"/>
        <w:rPr>
          <w:rFonts w:cs="Times New Roman"/>
          <w:lang w:val="sr-Cyrl-CS"/>
        </w:rPr>
      </w:pPr>
      <w:bookmarkStart w:id="15" w:name="_Toc176821085"/>
      <w:bookmarkStart w:id="16" w:name="_Toc208578931"/>
      <w:r w:rsidRPr="008B0656">
        <w:rPr>
          <w:rFonts w:cs="Times New Roman"/>
          <w:lang w:val="sr-Cyrl-CS"/>
        </w:rPr>
        <w:t xml:space="preserve">Успех ученика на крају школске </w:t>
      </w:r>
      <w:r w:rsidR="0096184E" w:rsidRPr="008B0656">
        <w:rPr>
          <w:rFonts w:cs="Times New Roman"/>
          <w:lang w:val="sr-Cyrl-CS"/>
        </w:rPr>
        <w:t>2024</w:t>
      </w:r>
      <w:r w:rsidRPr="008B0656">
        <w:rPr>
          <w:rFonts w:cs="Times New Roman"/>
          <w:lang w:val="sr-Cyrl-CS"/>
        </w:rPr>
        <w:t>/</w:t>
      </w:r>
      <w:r w:rsidR="0096184E" w:rsidRPr="008B0656">
        <w:rPr>
          <w:rFonts w:cs="Times New Roman"/>
          <w:lang w:val="sr-Cyrl-CS"/>
        </w:rPr>
        <w:t>2025</w:t>
      </w:r>
      <w:r w:rsidRPr="008B0656">
        <w:rPr>
          <w:rFonts w:cs="Times New Roman"/>
          <w:lang w:val="sr-Cyrl-CS"/>
        </w:rPr>
        <w:t>. године</w:t>
      </w:r>
      <w:bookmarkEnd w:id="15"/>
      <w:bookmarkEnd w:id="16"/>
    </w:p>
    <w:p w14:paraId="605B37CE" w14:textId="660B86E6" w:rsidR="008907BB" w:rsidRPr="008B0656" w:rsidRDefault="008907BB" w:rsidP="00ED503F">
      <w:pPr>
        <w:rPr>
          <w:rFonts w:cs="Times New Roman"/>
          <w:lang w:val="sr-Cyrl-CS"/>
        </w:rPr>
      </w:pPr>
    </w:p>
    <w:p w14:paraId="7715724A" w14:textId="540C16DD" w:rsidR="009C4B15" w:rsidRPr="008B0656" w:rsidRDefault="009C4B15" w:rsidP="005D38F9">
      <w:pPr>
        <w:rPr>
          <w:rFonts w:cs="Times New Roman"/>
          <w:szCs w:val="24"/>
          <w:lang w:val="sr-Cyrl-CS"/>
        </w:rPr>
      </w:pPr>
      <w:r w:rsidRPr="008B0656">
        <w:rPr>
          <w:rFonts w:cs="Times New Roman"/>
          <w:szCs w:val="24"/>
          <w:lang w:val="sr-Cyrl-CS"/>
        </w:rPr>
        <w:t xml:space="preserve">У циљу сагледавања ефеката успостављене стандардизације оцењивања ученика извршена је анализа просечних оцена на крају другог полугодишта </w:t>
      </w:r>
      <w:r w:rsidR="0096184E" w:rsidRPr="008B0656">
        <w:rPr>
          <w:rFonts w:cs="Times New Roman"/>
          <w:szCs w:val="24"/>
          <w:lang w:val="sr-Cyrl-CS"/>
        </w:rPr>
        <w:t>2024</w:t>
      </w:r>
      <w:r w:rsidRPr="008B0656">
        <w:rPr>
          <w:rFonts w:cs="Times New Roman"/>
          <w:szCs w:val="24"/>
          <w:lang w:val="sr-Cyrl-CS"/>
        </w:rPr>
        <w:t>/</w:t>
      </w:r>
      <w:r w:rsidR="0096184E" w:rsidRPr="008B0656">
        <w:rPr>
          <w:rFonts w:cs="Times New Roman"/>
          <w:szCs w:val="24"/>
          <w:lang w:val="sr-Cyrl-CS"/>
        </w:rPr>
        <w:t>2025</w:t>
      </w:r>
      <w:r w:rsidRPr="008B0656">
        <w:rPr>
          <w:rFonts w:cs="Times New Roman"/>
          <w:szCs w:val="24"/>
          <w:lang w:val="sr-Cyrl-CS"/>
        </w:rPr>
        <w:t>. године.</w:t>
      </w:r>
    </w:p>
    <w:p w14:paraId="1FAF6F89" w14:textId="77777777" w:rsidR="00CB31AB" w:rsidRPr="008B0656" w:rsidRDefault="00CB31AB" w:rsidP="00CB31AB">
      <w:pPr>
        <w:jc w:val="left"/>
        <w:rPr>
          <w:rFonts w:cs="Times New Roman"/>
          <w:b/>
          <w:i/>
          <w:lang w:val="sr-Latn-RS"/>
        </w:rPr>
      </w:pPr>
      <w:r w:rsidRPr="008B0656">
        <w:rPr>
          <w:rFonts w:cs="Times New Roman"/>
          <w:b/>
          <w:i/>
          <w:lang w:val="sr-Cyrl-CS"/>
        </w:rPr>
        <w:t>Просечна оцене предмета:</w:t>
      </w:r>
      <w:r w:rsidRPr="008B0656">
        <w:rPr>
          <w:rFonts w:cs="Times New Roman"/>
          <w:b/>
          <w:i/>
          <w:lang w:val="sr-Latn-RS"/>
        </w:rPr>
        <w:br/>
      </w:r>
    </w:p>
    <w:p w14:paraId="2856AD6B" w14:textId="77777777" w:rsidR="00CB31AB" w:rsidRPr="008B0656" w:rsidRDefault="00CB31AB" w:rsidP="00325654">
      <w:pPr>
        <w:pStyle w:val="ListParagraph"/>
        <w:numPr>
          <w:ilvl w:val="0"/>
          <w:numId w:val="42"/>
        </w:numPr>
        <w:rPr>
          <w:rFonts w:cs="Times New Roman"/>
          <w:lang w:val="sr-Cyrl-RS"/>
        </w:rPr>
      </w:pPr>
      <w:r w:rsidRPr="008B0656">
        <w:rPr>
          <w:rFonts w:cs="Times New Roman"/>
          <w:lang w:val="sr-Cyrl-RS"/>
        </w:rPr>
        <w:t>просечна оцена је 4.83 (прошле школске године је била 4.71)</w:t>
      </w:r>
    </w:p>
    <w:p w14:paraId="2047A2C3" w14:textId="77777777" w:rsidR="00CB31AB" w:rsidRPr="008B0656" w:rsidRDefault="00CB31AB" w:rsidP="00325654">
      <w:pPr>
        <w:pStyle w:val="ListParagraph"/>
        <w:numPr>
          <w:ilvl w:val="0"/>
          <w:numId w:val="42"/>
        </w:numPr>
        <w:rPr>
          <w:rFonts w:cs="Times New Roman"/>
          <w:lang w:val="sr-Cyrl-RS"/>
        </w:rPr>
      </w:pPr>
      <w:r w:rsidRPr="008B0656">
        <w:rPr>
          <w:rFonts w:cs="Times New Roman"/>
          <w:lang w:val="sr-Cyrl-RS"/>
        </w:rPr>
        <w:t>просечне оцене из свих предмета су изнад 4.42 (прошле школске године је била 3.91)</w:t>
      </w:r>
    </w:p>
    <w:p w14:paraId="773BD1DA" w14:textId="77777777" w:rsidR="00CB31AB" w:rsidRPr="008B0656" w:rsidRDefault="00CB31AB" w:rsidP="00325654">
      <w:pPr>
        <w:pStyle w:val="ListParagraph"/>
        <w:numPr>
          <w:ilvl w:val="0"/>
          <w:numId w:val="42"/>
        </w:numPr>
        <w:rPr>
          <w:rFonts w:cs="Times New Roman"/>
          <w:lang w:val="sr-Cyrl-RS"/>
        </w:rPr>
      </w:pPr>
      <w:r w:rsidRPr="008B0656">
        <w:rPr>
          <w:rFonts w:cs="Times New Roman"/>
          <w:lang w:val="sr-Cyrl-RS"/>
        </w:rPr>
        <w:t>најнижа просечна оцена је из латинског језика 4.42</w:t>
      </w:r>
    </w:p>
    <w:p w14:paraId="33D90A38" w14:textId="788F4ECC" w:rsidR="00CB31AB" w:rsidRPr="008B0656" w:rsidRDefault="00CB31AB" w:rsidP="00325654">
      <w:pPr>
        <w:pStyle w:val="ListParagraph"/>
        <w:numPr>
          <w:ilvl w:val="0"/>
          <w:numId w:val="42"/>
        </w:numPr>
        <w:rPr>
          <w:rFonts w:cs="Times New Roman"/>
          <w:lang w:val="sr-Cyrl-RS"/>
        </w:rPr>
      </w:pPr>
      <w:r w:rsidRPr="008B0656">
        <w:rPr>
          <w:rFonts w:cs="Times New Roman"/>
          <w:lang w:val="sr-Cyrl-RS"/>
        </w:rPr>
        <w:t xml:space="preserve">врло добре просечне оцене су још само из математике и физике </w:t>
      </w:r>
    </w:p>
    <w:p w14:paraId="080C54C6" w14:textId="77777777" w:rsidR="005D38F9" w:rsidRPr="008B0656" w:rsidRDefault="005D38F9" w:rsidP="005D38F9">
      <w:pPr>
        <w:rPr>
          <w:rFonts w:cs="Times New Roman"/>
        </w:rPr>
      </w:pPr>
    </w:p>
    <w:p w14:paraId="0C4D5CCE" w14:textId="5329DCE6" w:rsidR="00CB31AB" w:rsidRPr="008B0656" w:rsidRDefault="00CB31AB" w:rsidP="00CB31AB">
      <w:pPr>
        <w:rPr>
          <w:rFonts w:cs="Times New Roman"/>
          <w:b/>
          <w:i/>
          <w:lang w:val="sr-Cyrl-CS"/>
        </w:rPr>
      </w:pPr>
      <w:r w:rsidRPr="008B0656">
        <w:rPr>
          <w:rFonts w:cs="Times New Roman"/>
          <w:b/>
          <w:i/>
          <w:lang w:val="sr-Cyrl-CS"/>
        </w:rPr>
        <w:t>Просечне оцене предмета по смеровима</w:t>
      </w:r>
    </w:p>
    <w:p w14:paraId="0EEE0954" w14:textId="77777777" w:rsidR="00CB31AB" w:rsidRPr="008B0656" w:rsidRDefault="00CB31AB" w:rsidP="005D38F9">
      <w:pPr>
        <w:rPr>
          <w:rFonts w:cs="Times New Roman"/>
          <w:lang w:val="sr-Cyrl-CS"/>
        </w:rPr>
      </w:pPr>
    </w:p>
    <w:p w14:paraId="5CE8A1B9" w14:textId="77777777" w:rsidR="00CB31AB" w:rsidRPr="008B0656" w:rsidRDefault="00CB31AB" w:rsidP="00CB31AB">
      <w:pPr>
        <w:rPr>
          <w:rFonts w:cs="Times New Roman"/>
          <w:lang w:val="sr-Cyrl-CS"/>
        </w:rPr>
      </w:pPr>
      <w:r w:rsidRPr="008B0656">
        <w:rPr>
          <w:rFonts w:cs="Times New Roman"/>
          <w:lang w:val="sr-Cyrl-CS"/>
        </w:rPr>
        <w:t xml:space="preserve">Највишу просечну оцену имају ученици </w:t>
      </w:r>
      <w:r w:rsidRPr="008B0656">
        <w:rPr>
          <w:rFonts w:cs="Times New Roman"/>
          <w:lang w:val="sr-Cyrl-RS"/>
        </w:rPr>
        <w:t>билингвалног смера (4.86)</w:t>
      </w:r>
      <w:r w:rsidRPr="008B0656">
        <w:rPr>
          <w:rFonts w:cs="Times New Roman"/>
          <w:lang w:val="sr-Cyrl-CS"/>
        </w:rPr>
        <w:t>, затим биохемијског и математичког (4.85, 4.84), рачунарског (4.83), а најнижу ученици језичког смера 4.78.</w:t>
      </w:r>
    </w:p>
    <w:p w14:paraId="5043C0F8" w14:textId="77777777" w:rsidR="00CB31AB" w:rsidRPr="008B0656" w:rsidRDefault="00CB31AB" w:rsidP="00CB31AB">
      <w:pPr>
        <w:rPr>
          <w:rFonts w:cs="Times New Roman"/>
          <w:lang w:val="sr-Cyrl-CS"/>
        </w:rPr>
      </w:pPr>
      <w:r w:rsidRPr="008B0656">
        <w:rPr>
          <w:rFonts w:cs="Times New Roman"/>
          <w:lang w:val="sr-Cyrl-CS"/>
        </w:rPr>
        <w:t>Највише просечне оцене на рачунарском смеру су из музичке и ликовне културе, физичког васпитања, веб програмирања и дискретне математике, а најниже из  хемије и физике.</w:t>
      </w:r>
    </w:p>
    <w:p w14:paraId="338B9051" w14:textId="77777777" w:rsidR="00CB31AB" w:rsidRPr="008B0656" w:rsidRDefault="00CB31AB" w:rsidP="00CB31AB">
      <w:pPr>
        <w:rPr>
          <w:rFonts w:cs="Times New Roman"/>
          <w:lang w:val="sr-Cyrl-CS"/>
        </w:rPr>
      </w:pPr>
      <w:r w:rsidRPr="008B0656">
        <w:rPr>
          <w:rFonts w:cs="Times New Roman"/>
          <w:lang w:val="sr-Cyrl-CS"/>
        </w:rPr>
        <w:t>Највише просечне оцене на језичком смеру су из филозофије, ликовне културе, физичког васпитања и изборних предмета, док су најниже из латинског језика, математике и физике.</w:t>
      </w:r>
    </w:p>
    <w:p w14:paraId="16F105AB" w14:textId="77777777" w:rsidR="00CB31AB" w:rsidRPr="008B0656" w:rsidRDefault="00CB31AB" w:rsidP="00CB31AB">
      <w:pPr>
        <w:rPr>
          <w:rFonts w:cs="Times New Roman"/>
          <w:lang w:val="sr-Cyrl-CS"/>
        </w:rPr>
      </w:pPr>
      <w:r w:rsidRPr="008B0656">
        <w:rPr>
          <w:rFonts w:cs="Times New Roman"/>
          <w:lang w:val="sr-Cyrl-CS"/>
        </w:rPr>
        <w:t>Највише просечне оцене на математичком смеру су из музичке и ликовне културе, физичког васпитања и изборних предмета. Најниже су оцене из физике и математике.</w:t>
      </w:r>
    </w:p>
    <w:p w14:paraId="57F96B9F" w14:textId="77777777" w:rsidR="00CB31AB" w:rsidRPr="008B0656" w:rsidRDefault="00CB31AB" w:rsidP="00CB31AB">
      <w:pPr>
        <w:rPr>
          <w:rFonts w:cs="Times New Roman"/>
          <w:lang w:val="sr-Cyrl-CS"/>
        </w:rPr>
      </w:pPr>
      <w:r w:rsidRPr="008B0656">
        <w:rPr>
          <w:rFonts w:cs="Times New Roman"/>
          <w:lang w:val="sr-Cyrl-CS"/>
        </w:rPr>
        <w:t xml:space="preserve">Највише просечне оцене у билингвалним одељењима су из филозофије, историје, географије, рачунарства и информатике, физичког васпитања, као и изборних предмета, а најнижа је из математике. </w:t>
      </w:r>
    </w:p>
    <w:p w14:paraId="78B5F68C" w14:textId="77777777" w:rsidR="00CB31AB" w:rsidRPr="008B0656" w:rsidRDefault="00CB31AB" w:rsidP="00CB31AB">
      <w:pPr>
        <w:rPr>
          <w:rFonts w:cs="Times New Roman"/>
        </w:rPr>
      </w:pPr>
      <w:r w:rsidRPr="008B0656">
        <w:rPr>
          <w:rFonts w:cs="Times New Roman"/>
          <w:lang w:val="sr-Cyrl-CS"/>
        </w:rPr>
        <w:t>Биохемијско одељење има највише из ифилозофије, психологије, музичке и ликовне културе и физичког васпитања, а најнижу из математике.</w:t>
      </w:r>
    </w:p>
    <w:p w14:paraId="6B79A193" w14:textId="77777777" w:rsidR="005D38F9" w:rsidRPr="008B0656" w:rsidRDefault="005D38F9" w:rsidP="00CB31AB">
      <w:pPr>
        <w:rPr>
          <w:rFonts w:cs="Times New Roman"/>
        </w:rPr>
      </w:pPr>
    </w:p>
    <w:p w14:paraId="6559F312" w14:textId="77777777" w:rsidR="00CB31AB" w:rsidRPr="008B0656" w:rsidRDefault="00CB31AB" w:rsidP="00CB31AB">
      <w:pPr>
        <w:rPr>
          <w:rFonts w:cs="Times New Roman"/>
          <w:b/>
          <w:lang w:val="sr-Cyrl-CS"/>
        </w:rPr>
      </w:pPr>
      <w:r w:rsidRPr="008B0656">
        <w:rPr>
          <w:rFonts w:cs="Times New Roman"/>
          <w:b/>
          <w:i/>
          <w:lang w:val="sr-Cyrl-CS"/>
        </w:rPr>
        <w:t>Просечне оцене предмета по разредима</w:t>
      </w:r>
      <w:r w:rsidRPr="008B0656">
        <w:rPr>
          <w:rFonts w:cs="Times New Roman"/>
          <w:b/>
          <w:lang w:val="sr-Cyrl-CS"/>
        </w:rPr>
        <w:t xml:space="preserve"> </w:t>
      </w:r>
    </w:p>
    <w:p w14:paraId="46CEE12A" w14:textId="77777777" w:rsidR="00CB31AB" w:rsidRPr="008B0656" w:rsidRDefault="00CB31AB" w:rsidP="00CB31AB">
      <w:pPr>
        <w:rPr>
          <w:rFonts w:cs="Times New Roman"/>
          <w:lang w:val="sr-Cyrl-CS"/>
        </w:rPr>
      </w:pPr>
    </w:p>
    <w:p w14:paraId="09A0EA1E" w14:textId="77777777" w:rsidR="00CB31AB" w:rsidRPr="008B0656" w:rsidRDefault="00CB31AB" w:rsidP="00CB31AB">
      <w:pPr>
        <w:rPr>
          <w:rFonts w:cs="Times New Roman"/>
          <w:lang w:val="sr-Cyrl-CS"/>
        </w:rPr>
      </w:pPr>
      <w:r w:rsidRPr="008B0656">
        <w:rPr>
          <w:rFonts w:cs="Times New Roman"/>
          <w:lang w:val="sr-Cyrl-CS"/>
        </w:rPr>
        <w:t>Највиша просечна оцена је у четвртом разреду и износи 4.87, у првом износи 4.84, у трећем је идентична 4.81, док је најнижа у другом 4.79.</w:t>
      </w:r>
    </w:p>
    <w:p w14:paraId="7127C9CD" w14:textId="77777777" w:rsidR="00CB31AB" w:rsidRPr="008B0656" w:rsidRDefault="00CB31AB" w:rsidP="00CB31AB">
      <w:pPr>
        <w:rPr>
          <w:rFonts w:cs="Times New Roman"/>
          <w:lang w:val="sr-Cyrl-CS"/>
        </w:rPr>
      </w:pPr>
      <w:r w:rsidRPr="008B0656">
        <w:rPr>
          <w:rFonts w:cs="Times New Roman"/>
          <w:lang w:val="sr-Cyrl-CS"/>
        </w:rPr>
        <w:t>Просечне оцене су знатно више у односу на прошлу школску годину.</w:t>
      </w:r>
    </w:p>
    <w:p w14:paraId="247EF8AB" w14:textId="77777777" w:rsidR="00CB31AB" w:rsidRPr="008B0656" w:rsidRDefault="00CB31AB" w:rsidP="00CB31AB">
      <w:pPr>
        <w:rPr>
          <w:rFonts w:cs="Times New Roman"/>
          <w:lang w:val="sr-Cyrl-CS"/>
        </w:rPr>
      </w:pPr>
      <w:r w:rsidRPr="008B0656">
        <w:rPr>
          <w:rFonts w:cs="Times New Roman"/>
          <w:lang w:val="sr-Cyrl-CS"/>
        </w:rPr>
        <w:t xml:space="preserve">У првом разреду најнижа је оцена из </w:t>
      </w:r>
      <w:r w:rsidRPr="008B0656">
        <w:rPr>
          <w:rFonts w:cs="Times New Roman"/>
          <w:lang w:val="sr-Cyrl-RS"/>
        </w:rPr>
        <w:t xml:space="preserve">физике </w:t>
      </w:r>
      <w:r w:rsidRPr="008B0656">
        <w:rPr>
          <w:rFonts w:cs="Times New Roman"/>
          <w:lang w:val="sr-Cyrl-CS"/>
        </w:rPr>
        <w:t>4.43. Највише просечне оцене су  из музичке и ликовне културе, физичког васпитања и изборних  предмета 5.00.</w:t>
      </w:r>
    </w:p>
    <w:p w14:paraId="172D271B" w14:textId="77777777" w:rsidR="00CB31AB" w:rsidRPr="008B0656" w:rsidRDefault="00CB31AB" w:rsidP="00CB31AB">
      <w:pPr>
        <w:rPr>
          <w:rFonts w:cs="Times New Roman"/>
          <w:lang w:val="sr-Cyrl-CS"/>
        </w:rPr>
      </w:pPr>
      <w:r w:rsidRPr="008B0656">
        <w:rPr>
          <w:rFonts w:cs="Times New Roman"/>
          <w:lang w:val="sr-Cyrl-CS"/>
        </w:rPr>
        <w:t>У другом разреду је најнижа оцена је из латинског језика 4.15, а највише су из физичког васпитања, ликовне културе и изборних предмета 5.00.</w:t>
      </w:r>
    </w:p>
    <w:p w14:paraId="1223F1E3" w14:textId="77777777" w:rsidR="00CB31AB" w:rsidRPr="008B0656" w:rsidRDefault="00CB31AB" w:rsidP="00CB31AB">
      <w:pPr>
        <w:rPr>
          <w:rFonts w:cs="Times New Roman"/>
          <w:lang w:val="sr-Cyrl-CS"/>
        </w:rPr>
      </w:pPr>
      <w:r w:rsidRPr="008B0656">
        <w:rPr>
          <w:rFonts w:cs="Times New Roman"/>
          <w:lang w:val="sr-Cyrl-CS"/>
        </w:rPr>
        <w:t>У трећем разреду је најнижа оцена из математике 4.38, а највише су оцене из ликовне културе, физичког васпитања и изборних предмета 5.00.</w:t>
      </w:r>
    </w:p>
    <w:p w14:paraId="01A0B5E8" w14:textId="77777777" w:rsidR="00CB31AB" w:rsidRPr="008B0656" w:rsidRDefault="00CB31AB" w:rsidP="00CB31AB">
      <w:pPr>
        <w:rPr>
          <w:rFonts w:cs="Times New Roman"/>
        </w:rPr>
      </w:pPr>
      <w:r w:rsidRPr="008B0656">
        <w:rPr>
          <w:rFonts w:cs="Times New Roman"/>
          <w:lang w:val="sr-Cyrl-CS"/>
        </w:rPr>
        <w:t>У четвртом разреду је најнижа оцена из математике 4.57, а највише су оцене из музичке и ликовне културе, физичког васпитања, веб програмирања и изборних предмета 5.00.</w:t>
      </w:r>
    </w:p>
    <w:p w14:paraId="73E886A5" w14:textId="77777777" w:rsidR="005D38F9" w:rsidRPr="008B0656" w:rsidRDefault="005D38F9" w:rsidP="00CB31AB">
      <w:pPr>
        <w:rPr>
          <w:rFonts w:cs="Times New Roman"/>
        </w:rPr>
      </w:pPr>
    </w:p>
    <w:p w14:paraId="5EAFEBAA" w14:textId="77777777" w:rsidR="00CB31AB" w:rsidRPr="008B0656" w:rsidRDefault="00CB31AB" w:rsidP="00CB31AB">
      <w:pPr>
        <w:rPr>
          <w:rFonts w:cs="Times New Roman"/>
          <w:b/>
          <w:i/>
          <w:lang w:val="sr-Cyrl-CS"/>
        </w:rPr>
      </w:pPr>
      <w:r w:rsidRPr="008B0656">
        <w:rPr>
          <w:rFonts w:cs="Times New Roman"/>
          <w:b/>
          <w:i/>
          <w:lang w:val="sr-Cyrl-CS"/>
        </w:rPr>
        <w:t>Број недовољних оцена</w:t>
      </w:r>
    </w:p>
    <w:p w14:paraId="38803E27" w14:textId="77777777" w:rsidR="005D38F9" w:rsidRPr="008B0656" w:rsidRDefault="005D38F9" w:rsidP="00CB31AB">
      <w:pPr>
        <w:rPr>
          <w:rFonts w:cs="Times New Roman"/>
        </w:rPr>
      </w:pPr>
    </w:p>
    <w:p w14:paraId="36D1E525" w14:textId="3A826C44" w:rsidR="00CB31AB" w:rsidRPr="008B0656" w:rsidRDefault="00CB31AB" w:rsidP="00CB31AB">
      <w:pPr>
        <w:rPr>
          <w:rFonts w:cs="Times New Roman"/>
        </w:rPr>
      </w:pPr>
      <w:r w:rsidRPr="008B0656">
        <w:rPr>
          <w:rFonts w:cs="Times New Roman"/>
          <w:lang w:val="sr-Cyrl-CS"/>
        </w:rPr>
        <w:t>Нема недовољних оцена на крају ове школске године.</w:t>
      </w:r>
    </w:p>
    <w:p w14:paraId="00873B43" w14:textId="77777777" w:rsidR="005D38F9" w:rsidRPr="008B0656" w:rsidRDefault="005D38F9" w:rsidP="00CB31AB">
      <w:pPr>
        <w:rPr>
          <w:rFonts w:cs="Times New Roman"/>
        </w:rPr>
      </w:pPr>
    </w:p>
    <w:p w14:paraId="03EAA4A4" w14:textId="52256267" w:rsidR="00CB31AB" w:rsidRPr="008B0656" w:rsidRDefault="00CB31AB" w:rsidP="00F01B5E">
      <w:pPr>
        <w:rPr>
          <w:rFonts w:cs="Times New Roman"/>
          <w:b/>
          <w:i/>
          <w:lang w:val="sr-Cyrl-CS"/>
        </w:rPr>
      </w:pPr>
      <w:r w:rsidRPr="008B0656">
        <w:rPr>
          <w:rFonts w:cs="Times New Roman"/>
          <w:b/>
          <w:i/>
          <w:lang w:val="sr-Cyrl-CS"/>
        </w:rPr>
        <w:t>Евалуација, закључак и препоруке за даљи рад</w:t>
      </w:r>
      <w:r w:rsidRPr="008B0656">
        <w:rPr>
          <w:rFonts w:cs="Times New Roman"/>
          <w:b/>
          <w:i/>
          <w:lang w:val="sr-Cyrl-CS"/>
        </w:rPr>
        <w:tab/>
      </w:r>
    </w:p>
    <w:p w14:paraId="15F199DB" w14:textId="77777777" w:rsidR="005D38F9" w:rsidRPr="008B0656" w:rsidRDefault="005D38F9" w:rsidP="00CB31AB">
      <w:pPr>
        <w:rPr>
          <w:rFonts w:cs="Times New Roman"/>
        </w:rPr>
      </w:pPr>
    </w:p>
    <w:p w14:paraId="5BBAC998" w14:textId="5EF91D9B" w:rsidR="00CB31AB" w:rsidRPr="008B0656" w:rsidRDefault="00CB31AB" w:rsidP="00CB31AB">
      <w:pPr>
        <w:rPr>
          <w:rFonts w:cs="Times New Roman"/>
          <w:lang w:val="sr-Cyrl-CS"/>
        </w:rPr>
      </w:pPr>
      <w:r w:rsidRPr="008B0656">
        <w:rPr>
          <w:rFonts w:cs="Times New Roman"/>
          <w:lang w:val="sr-Cyrl-CS"/>
        </w:rPr>
        <w:t>Добијене резултате треба да размотре активи, како би образложили одступања и евентуално додатно усагласили критеријуме.</w:t>
      </w:r>
    </w:p>
    <w:p w14:paraId="35F5ACF2" w14:textId="296CA3A0" w:rsidR="005D38F9" w:rsidRPr="008B0656" w:rsidRDefault="005D38F9" w:rsidP="005D38F9">
      <w:pPr>
        <w:rPr>
          <w:rFonts w:cs="Times New Roman"/>
          <w:lang w:val="sr-Cyrl-CS"/>
        </w:rPr>
      </w:pPr>
      <w:r w:rsidRPr="008B0656">
        <w:rPr>
          <w:rFonts w:cs="Times New Roman"/>
          <w:lang w:val="sr-Cyrl-CS"/>
        </w:rPr>
        <w:br w:type="page"/>
      </w:r>
    </w:p>
    <w:p w14:paraId="3BFA936A" w14:textId="4C34585E" w:rsidR="00C12B64" w:rsidRPr="008B0656" w:rsidRDefault="007347FC" w:rsidP="007347FC">
      <w:pPr>
        <w:pStyle w:val="Heading2"/>
        <w:rPr>
          <w:rFonts w:cs="Times New Roman"/>
          <w:lang w:val="sr-Cyrl-CS"/>
        </w:rPr>
      </w:pPr>
      <w:bookmarkStart w:id="17" w:name="_Toc176821086"/>
      <w:bookmarkStart w:id="18" w:name="_Toc208578932"/>
      <w:r w:rsidRPr="008B0656">
        <w:rPr>
          <w:rFonts w:cs="Times New Roman"/>
          <w:lang w:val="sr-Cyrl-CS"/>
        </w:rPr>
        <w:t>Просечне оцене предмета</w:t>
      </w:r>
      <w:bookmarkEnd w:id="17"/>
      <w:bookmarkEnd w:id="18"/>
    </w:p>
    <w:p w14:paraId="0F2EF567" w14:textId="77777777" w:rsidR="008D2BDC" w:rsidRPr="008B0656" w:rsidRDefault="008D2BDC" w:rsidP="008D2BDC">
      <w:pPr>
        <w:rPr>
          <w:rFonts w:cs="Times New Roman"/>
          <w:lang w:val="sr-Cyrl-CS"/>
        </w:rPr>
      </w:pPr>
    </w:p>
    <w:p w14:paraId="73908809" w14:textId="0D7B3E99" w:rsidR="008907BB" w:rsidRPr="008B0656" w:rsidRDefault="008D2BDC" w:rsidP="008907BB">
      <w:pPr>
        <w:rPr>
          <w:rFonts w:cs="Times New Roman"/>
          <w:b/>
          <w:i/>
          <w:szCs w:val="24"/>
          <w:lang w:val="sr-Cyrl-CS"/>
        </w:rPr>
      </w:pPr>
      <w:r w:rsidRPr="008B0656">
        <w:rPr>
          <w:rFonts w:cs="Times New Roman"/>
          <w:b/>
          <w:i/>
          <w:noProof/>
          <w:szCs w:val="24"/>
          <w:lang w:val="sr-Cyrl-CS"/>
        </w:rPr>
        <w:drawing>
          <wp:inline distT="0" distB="0" distL="0" distR="0" wp14:anchorId="3D8D164D" wp14:editId="4DAF8420">
            <wp:extent cx="6480175" cy="8168185"/>
            <wp:effectExtent l="0" t="0" r="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86321" cy="8175932"/>
                    </a:xfrm>
                    <a:prstGeom prst="rect">
                      <a:avLst/>
                    </a:prstGeom>
                    <a:noFill/>
                    <a:ln>
                      <a:noFill/>
                    </a:ln>
                  </pic:spPr>
                </pic:pic>
              </a:graphicData>
            </a:graphic>
          </wp:inline>
        </w:drawing>
      </w:r>
    </w:p>
    <w:p w14:paraId="0A55EDBD" w14:textId="77777777" w:rsidR="00B15D85" w:rsidRPr="008B0656" w:rsidRDefault="00B15D85" w:rsidP="00B15D85">
      <w:pPr>
        <w:pStyle w:val="ListParagraph"/>
        <w:ind w:left="1440"/>
        <w:rPr>
          <w:rFonts w:cs="Times New Roman"/>
          <w:sz w:val="22"/>
          <w:szCs w:val="22"/>
          <w:lang w:val="sr-Cyrl-RS"/>
        </w:rPr>
      </w:pPr>
    </w:p>
    <w:p w14:paraId="7FA39098" w14:textId="475CD7E9" w:rsidR="00C12B64" w:rsidRPr="008B0656" w:rsidRDefault="00772B8E" w:rsidP="00C12B64">
      <w:pPr>
        <w:rPr>
          <w:rFonts w:cs="Times New Roman"/>
          <w:szCs w:val="24"/>
          <w:lang w:val="sr-Cyrl-CS"/>
        </w:rPr>
      </w:pPr>
      <w:r w:rsidRPr="008B0656">
        <w:rPr>
          <w:rFonts w:cs="Times New Roman"/>
          <w:noProof/>
          <w:szCs w:val="24"/>
          <w:lang w:val="sr-Cyrl-CS"/>
        </w:rPr>
        <w:drawing>
          <wp:inline distT="0" distB="0" distL="0" distR="0" wp14:anchorId="25702D57" wp14:editId="4A2FA88A">
            <wp:extent cx="6480175" cy="7197725"/>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80175" cy="7197725"/>
                    </a:xfrm>
                    <a:prstGeom prst="rect">
                      <a:avLst/>
                    </a:prstGeom>
                    <a:noFill/>
                    <a:ln>
                      <a:noFill/>
                    </a:ln>
                  </pic:spPr>
                </pic:pic>
              </a:graphicData>
            </a:graphic>
          </wp:inline>
        </w:drawing>
      </w:r>
      <w:r w:rsidR="00C12B64" w:rsidRPr="008B0656">
        <w:rPr>
          <w:rFonts w:cs="Times New Roman"/>
          <w:szCs w:val="24"/>
          <w:lang w:val="sr-Cyrl-CS"/>
        </w:rPr>
        <w:br w:type="page"/>
      </w:r>
    </w:p>
    <w:p w14:paraId="59884360" w14:textId="5B8DAE63" w:rsidR="007347FC" w:rsidRPr="008B0656" w:rsidRDefault="007347FC" w:rsidP="007347FC">
      <w:pPr>
        <w:pStyle w:val="Heading2"/>
        <w:rPr>
          <w:rFonts w:cs="Times New Roman"/>
          <w:lang w:val="sr-Cyrl-CS"/>
        </w:rPr>
      </w:pPr>
      <w:bookmarkStart w:id="19" w:name="_Toc176821087"/>
      <w:bookmarkStart w:id="20" w:name="_Toc208578933"/>
      <w:r w:rsidRPr="008B0656">
        <w:rPr>
          <w:rFonts w:cs="Times New Roman"/>
          <w:lang w:val="sr-Cyrl-CS"/>
        </w:rPr>
        <w:t>Просечне оцене одељења по предметима</w:t>
      </w:r>
      <w:bookmarkEnd w:id="19"/>
      <w:bookmarkEnd w:id="20"/>
    </w:p>
    <w:p w14:paraId="737429DD" w14:textId="7D7A111A" w:rsidR="00C9068A" w:rsidRPr="008B0656" w:rsidRDefault="00C9068A" w:rsidP="008907BB">
      <w:pPr>
        <w:rPr>
          <w:rFonts w:cs="Times New Roman"/>
          <w:szCs w:val="24"/>
          <w:lang w:val="sr-Cyrl-CS"/>
        </w:rPr>
      </w:pPr>
    </w:p>
    <w:p w14:paraId="4DD8FC8D" w14:textId="16AB7BF6" w:rsidR="00C12B64" w:rsidRPr="008B0656" w:rsidRDefault="00772B8E" w:rsidP="008907BB">
      <w:pPr>
        <w:rPr>
          <w:rFonts w:cs="Times New Roman"/>
          <w:szCs w:val="24"/>
          <w:lang w:val="sr-Cyrl-CS"/>
        </w:rPr>
      </w:pPr>
      <w:r w:rsidRPr="008B0656">
        <w:rPr>
          <w:rFonts w:cs="Times New Roman"/>
          <w:noProof/>
          <w:szCs w:val="24"/>
          <w:lang w:val="sr-Cyrl-CS"/>
        </w:rPr>
        <w:drawing>
          <wp:inline distT="0" distB="0" distL="0" distR="0" wp14:anchorId="4A2945B6" wp14:editId="4B75736C">
            <wp:extent cx="6480175" cy="786066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80175" cy="7860665"/>
                    </a:xfrm>
                    <a:prstGeom prst="rect">
                      <a:avLst/>
                    </a:prstGeom>
                    <a:noFill/>
                    <a:ln>
                      <a:noFill/>
                    </a:ln>
                  </pic:spPr>
                </pic:pic>
              </a:graphicData>
            </a:graphic>
          </wp:inline>
        </w:drawing>
      </w:r>
    </w:p>
    <w:p w14:paraId="233BB14E" w14:textId="4AE54516" w:rsidR="00C9068A" w:rsidRPr="008B0656" w:rsidRDefault="00C9068A" w:rsidP="008907BB">
      <w:pPr>
        <w:rPr>
          <w:rFonts w:cs="Times New Roman"/>
          <w:szCs w:val="24"/>
          <w:lang w:val="sr-Cyrl-CS"/>
        </w:rPr>
      </w:pPr>
    </w:p>
    <w:p w14:paraId="4A42F328" w14:textId="38C2DF46" w:rsidR="00C12B64" w:rsidRPr="008B0656" w:rsidRDefault="00C12B64" w:rsidP="008907BB">
      <w:pPr>
        <w:rPr>
          <w:rFonts w:cs="Times New Roman"/>
          <w:bCs/>
          <w:iCs/>
          <w:szCs w:val="24"/>
          <w:lang w:val="sr-Cyrl-CS"/>
        </w:rPr>
      </w:pPr>
    </w:p>
    <w:p w14:paraId="47965882" w14:textId="77777777" w:rsidR="0053742E" w:rsidRPr="008B0656" w:rsidRDefault="0053742E" w:rsidP="008907BB">
      <w:pPr>
        <w:rPr>
          <w:rFonts w:cs="Times New Roman"/>
          <w:szCs w:val="24"/>
          <w:lang w:val="sr-Latn-RS"/>
        </w:rPr>
      </w:pPr>
    </w:p>
    <w:p w14:paraId="4BBFCF3B" w14:textId="5AD99081" w:rsidR="002C6E8E" w:rsidRPr="008B0656" w:rsidRDefault="00772B8E" w:rsidP="008907BB">
      <w:pPr>
        <w:rPr>
          <w:rFonts w:cs="Times New Roman"/>
          <w:szCs w:val="24"/>
          <w:lang w:val="sr-Cyrl-CS"/>
        </w:rPr>
      </w:pPr>
      <w:r w:rsidRPr="008B0656">
        <w:rPr>
          <w:rFonts w:cs="Times New Roman"/>
          <w:noProof/>
          <w:szCs w:val="24"/>
          <w:lang w:val="sr-Cyrl-CS"/>
        </w:rPr>
        <w:drawing>
          <wp:inline distT="0" distB="0" distL="0" distR="0" wp14:anchorId="4EB561CA" wp14:editId="42A4D4D7">
            <wp:extent cx="6480175" cy="768159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80175" cy="7681595"/>
                    </a:xfrm>
                    <a:prstGeom prst="rect">
                      <a:avLst/>
                    </a:prstGeom>
                    <a:noFill/>
                    <a:ln>
                      <a:noFill/>
                    </a:ln>
                  </pic:spPr>
                </pic:pic>
              </a:graphicData>
            </a:graphic>
          </wp:inline>
        </w:drawing>
      </w:r>
    </w:p>
    <w:p w14:paraId="1B0095A6" w14:textId="77777777" w:rsidR="00685F7F" w:rsidRPr="008B0656" w:rsidRDefault="00685F7F" w:rsidP="008907BB">
      <w:pPr>
        <w:rPr>
          <w:rFonts w:cs="Times New Roman"/>
          <w:szCs w:val="24"/>
          <w:lang w:val="sr-Latn-RS"/>
        </w:rPr>
      </w:pPr>
    </w:p>
    <w:p w14:paraId="5C3E087D" w14:textId="77777777" w:rsidR="00772B8E" w:rsidRPr="008B0656" w:rsidRDefault="00772B8E" w:rsidP="008907BB">
      <w:pPr>
        <w:rPr>
          <w:rFonts w:cs="Times New Roman"/>
          <w:szCs w:val="24"/>
          <w:lang w:val="sr-Latn-RS"/>
        </w:rPr>
      </w:pPr>
    </w:p>
    <w:p w14:paraId="1C934F90" w14:textId="77777777" w:rsidR="005D38F9" w:rsidRPr="008B0656" w:rsidRDefault="005D38F9" w:rsidP="008907BB">
      <w:pPr>
        <w:rPr>
          <w:rFonts w:cs="Times New Roman"/>
          <w:szCs w:val="24"/>
          <w:lang w:val="sr-Latn-RS"/>
        </w:rPr>
      </w:pPr>
    </w:p>
    <w:p w14:paraId="30F6941B" w14:textId="77777777" w:rsidR="005D38F9" w:rsidRPr="008B0656" w:rsidRDefault="005D38F9" w:rsidP="008907BB">
      <w:pPr>
        <w:rPr>
          <w:rFonts w:cs="Times New Roman"/>
          <w:szCs w:val="24"/>
          <w:lang w:val="sr-Latn-RS"/>
        </w:rPr>
      </w:pPr>
    </w:p>
    <w:p w14:paraId="58C3B264" w14:textId="77777777" w:rsidR="005D38F9" w:rsidRPr="008B0656" w:rsidRDefault="005D38F9" w:rsidP="008907BB">
      <w:pPr>
        <w:rPr>
          <w:rFonts w:cs="Times New Roman"/>
          <w:szCs w:val="24"/>
          <w:lang w:val="sr-Latn-RS"/>
        </w:rPr>
      </w:pPr>
    </w:p>
    <w:p w14:paraId="1DCC05FB" w14:textId="046364B3" w:rsidR="00ED503F" w:rsidRPr="008B0656" w:rsidRDefault="003D7504" w:rsidP="008907BB">
      <w:pPr>
        <w:rPr>
          <w:rFonts w:cs="Times New Roman"/>
          <w:szCs w:val="24"/>
          <w:lang w:val="sr-Latn-RS"/>
        </w:rPr>
      </w:pPr>
      <w:r w:rsidRPr="008B0656">
        <w:rPr>
          <w:rFonts w:cs="Times New Roman"/>
          <w:noProof/>
          <w:szCs w:val="24"/>
          <w:lang w:val="sr-Latn-RS"/>
        </w:rPr>
        <w:drawing>
          <wp:inline distT="0" distB="0" distL="0" distR="0" wp14:anchorId="1361646C" wp14:editId="2D437329">
            <wp:extent cx="6480175" cy="773874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80175" cy="7738745"/>
                    </a:xfrm>
                    <a:prstGeom prst="rect">
                      <a:avLst/>
                    </a:prstGeom>
                    <a:noFill/>
                    <a:ln>
                      <a:noFill/>
                    </a:ln>
                  </pic:spPr>
                </pic:pic>
              </a:graphicData>
            </a:graphic>
          </wp:inline>
        </w:drawing>
      </w:r>
      <w:r w:rsidR="00ED503F" w:rsidRPr="008B0656">
        <w:rPr>
          <w:rFonts w:cs="Times New Roman"/>
          <w:szCs w:val="24"/>
          <w:lang w:val="sr-Latn-RS"/>
        </w:rPr>
        <w:br w:type="page"/>
      </w:r>
    </w:p>
    <w:p w14:paraId="5B857167" w14:textId="77777777" w:rsidR="003D7504" w:rsidRPr="008B0656" w:rsidRDefault="003D7504" w:rsidP="00685F7F">
      <w:pPr>
        <w:pStyle w:val="Heading1"/>
        <w:rPr>
          <w:rFonts w:cs="Times New Roman"/>
          <w:highlight w:val="yellow"/>
          <w:lang w:val="sr-Cyrl-RS"/>
        </w:rPr>
      </w:pPr>
      <w:bookmarkStart w:id="21" w:name="_Toc176821088"/>
      <w:bookmarkStart w:id="22" w:name="_Hlk150007439"/>
    </w:p>
    <w:p w14:paraId="5779E73B" w14:textId="0F6C4FD0" w:rsidR="003D7504" w:rsidRPr="008B0656" w:rsidRDefault="003D7504" w:rsidP="004B1131">
      <w:pPr>
        <w:rPr>
          <w:highlight w:val="yellow"/>
          <w:lang w:val="sr-Cyrl-RS"/>
        </w:rPr>
      </w:pPr>
      <w:r w:rsidRPr="008B0656">
        <w:rPr>
          <w:noProof/>
          <w:highlight w:val="yellow"/>
          <w:lang w:val="sr-Cyrl-RS"/>
        </w:rPr>
        <w:drawing>
          <wp:inline distT="0" distB="0" distL="0" distR="0" wp14:anchorId="21127606" wp14:editId="34CC26A4">
            <wp:extent cx="6480175" cy="763143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80175" cy="7631430"/>
                    </a:xfrm>
                    <a:prstGeom prst="rect">
                      <a:avLst/>
                    </a:prstGeom>
                    <a:noFill/>
                    <a:ln>
                      <a:noFill/>
                    </a:ln>
                  </pic:spPr>
                </pic:pic>
              </a:graphicData>
            </a:graphic>
          </wp:inline>
        </w:drawing>
      </w:r>
    </w:p>
    <w:p w14:paraId="35628E5B" w14:textId="77777777" w:rsidR="003D7504" w:rsidRPr="008B0656" w:rsidRDefault="003D7504" w:rsidP="00685F7F">
      <w:pPr>
        <w:pStyle w:val="Heading1"/>
        <w:rPr>
          <w:rFonts w:cs="Times New Roman"/>
          <w:highlight w:val="yellow"/>
          <w:lang w:val="sr-Cyrl-RS"/>
        </w:rPr>
      </w:pPr>
    </w:p>
    <w:p w14:paraId="00655F21" w14:textId="77777777" w:rsidR="003D7504" w:rsidRPr="008B0656" w:rsidRDefault="003D7504" w:rsidP="00685F7F">
      <w:pPr>
        <w:pStyle w:val="Heading1"/>
        <w:rPr>
          <w:rFonts w:cs="Times New Roman"/>
          <w:highlight w:val="yellow"/>
          <w:lang w:val="sr-Cyrl-RS"/>
        </w:rPr>
      </w:pPr>
    </w:p>
    <w:p w14:paraId="16027771" w14:textId="77777777" w:rsidR="003D7504" w:rsidRPr="008B0656" w:rsidRDefault="003D7504" w:rsidP="00685F7F">
      <w:pPr>
        <w:pStyle w:val="Heading1"/>
        <w:rPr>
          <w:rFonts w:cs="Times New Roman"/>
          <w:highlight w:val="yellow"/>
          <w:lang w:val="sr-Cyrl-RS"/>
        </w:rPr>
      </w:pPr>
    </w:p>
    <w:p w14:paraId="4834552E" w14:textId="4BFF2385" w:rsidR="005537F4" w:rsidRPr="008B0656" w:rsidRDefault="00C83263" w:rsidP="00685F7F">
      <w:pPr>
        <w:pStyle w:val="Heading1"/>
        <w:rPr>
          <w:rFonts w:cs="Times New Roman"/>
          <w:lang w:val="sr-Cyrl-RS"/>
        </w:rPr>
      </w:pPr>
      <w:bookmarkStart w:id="23" w:name="_Toc208578934"/>
      <w:r w:rsidRPr="008B0656">
        <w:rPr>
          <w:rFonts w:cs="Times New Roman"/>
          <w:lang w:val="sr-Cyrl-RS"/>
        </w:rPr>
        <w:t>Извештај о реализацији редовне, додатне и допунске наставе</w:t>
      </w:r>
      <w:bookmarkEnd w:id="21"/>
      <w:bookmarkEnd w:id="23"/>
    </w:p>
    <w:p w14:paraId="4EB34605" w14:textId="77777777" w:rsidR="0053742E" w:rsidRPr="008B0656" w:rsidRDefault="0053742E" w:rsidP="0053742E">
      <w:pPr>
        <w:rPr>
          <w:rFonts w:cs="Times New Roman"/>
          <w:lang w:val="sr-Latn-RS"/>
        </w:rPr>
      </w:pPr>
    </w:p>
    <w:p w14:paraId="13761439" w14:textId="5717FF8A" w:rsidR="00A72C38" w:rsidRPr="008B0656" w:rsidRDefault="00A72C38" w:rsidP="0053742E">
      <w:pPr>
        <w:rPr>
          <w:rFonts w:cs="Times New Roman"/>
          <w:lang w:val="sr-Latn-RS"/>
        </w:rPr>
      </w:pPr>
      <w:r w:rsidRPr="008B0656">
        <w:rPr>
          <w:rFonts w:cs="Times New Roman"/>
          <w:lang w:val="sr-Cyrl-CS"/>
        </w:rPr>
        <w:t xml:space="preserve">Након завршетка другог полугодишта </w:t>
      </w:r>
      <w:r w:rsidRPr="008B0656">
        <w:rPr>
          <w:rFonts w:cs="Times New Roman"/>
        </w:rPr>
        <w:t>и</w:t>
      </w:r>
      <w:r w:rsidRPr="008B0656">
        <w:rPr>
          <w:rFonts w:cs="Times New Roman"/>
          <w:lang w:val="sr-Cyrl-CS"/>
        </w:rPr>
        <w:t>звршено је прикупљање података о броју планираних и одржаних часова редовне наставе, као и о броју одржаних часова додатне и допунске наставе и броју ученика обухваћених овим видовима наставе. Подаци су прикупљени на основу извештаја руководилаца стручних већа предмета.</w:t>
      </w:r>
    </w:p>
    <w:p w14:paraId="037D1D2B" w14:textId="77777777" w:rsidR="0053742E" w:rsidRPr="008B0656" w:rsidRDefault="0053742E" w:rsidP="0053742E">
      <w:pPr>
        <w:rPr>
          <w:rFonts w:cs="Times New Roman"/>
          <w:sz w:val="22"/>
          <w:lang w:val="sr-Latn-RS"/>
        </w:rPr>
      </w:pPr>
    </w:p>
    <w:p w14:paraId="33F27958" w14:textId="77777777" w:rsidR="00A72C38" w:rsidRPr="008B0656" w:rsidRDefault="00A72C38" w:rsidP="00712D4D">
      <w:pPr>
        <w:rPr>
          <w:rFonts w:cs="Times New Roman"/>
        </w:rPr>
      </w:pPr>
      <w:r w:rsidRPr="008B0656">
        <w:rPr>
          <w:rFonts w:cs="Times New Roman"/>
          <w:b/>
          <w:i/>
          <w:lang w:val="sr-Cyrl-CS"/>
        </w:rPr>
        <w:t>Евалуација</w:t>
      </w:r>
    </w:p>
    <w:p w14:paraId="7825E601" w14:textId="62AEA93B" w:rsidR="00A72C38" w:rsidRPr="008B0656" w:rsidRDefault="00A72C38" w:rsidP="0053742E">
      <w:pPr>
        <w:rPr>
          <w:rFonts w:cs="Times New Roman"/>
        </w:rPr>
      </w:pPr>
      <w:r w:rsidRPr="008B0656">
        <w:rPr>
          <w:rFonts w:cs="Times New Roman"/>
          <w:lang w:val="sr-Cyrl-CS"/>
        </w:rPr>
        <w:t xml:space="preserve">У току наставне </w:t>
      </w:r>
      <w:r w:rsidR="0096184E" w:rsidRPr="008B0656">
        <w:rPr>
          <w:rFonts w:cs="Times New Roman"/>
          <w:lang w:val="sr-Cyrl-CS"/>
        </w:rPr>
        <w:t>2024</w:t>
      </w:r>
      <w:r w:rsidRPr="008B0656">
        <w:rPr>
          <w:rFonts w:cs="Times New Roman"/>
          <w:lang w:val="sr-Cyrl-CS"/>
        </w:rPr>
        <w:t>/2</w:t>
      </w:r>
      <w:r w:rsidR="00767670" w:rsidRPr="008B0656">
        <w:rPr>
          <w:rFonts w:cs="Times New Roman"/>
        </w:rPr>
        <w:t>5</w:t>
      </w:r>
      <w:r w:rsidRPr="008B0656">
        <w:rPr>
          <w:rFonts w:cs="Times New Roman"/>
          <w:lang w:val="sr-Cyrl-CS"/>
        </w:rPr>
        <w:t xml:space="preserve">. године планирано је 43.386 часова редовне наставе, а одржано је 42.614 часова. Број одржаних часова редовне наставе је за 772 мањи од броја планираних часова, односно није одржано 1,78% часова (на крају првог полугодишта је проценат неодржаних часова био 2,86%). </w:t>
      </w:r>
    </w:p>
    <w:p w14:paraId="60F5A7AD" w14:textId="6408E832" w:rsidR="00A72C38" w:rsidRPr="008B0656" w:rsidRDefault="00A72C38" w:rsidP="0053742E">
      <w:pPr>
        <w:rPr>
          <w:rFonts w:cs="Times New Roman"/>
        </w:rPr>
      </w:pPr>
      <w:r w:rsidRPr="008B0656">
        <w:rPr>
          <w:rFonts w:cs="Times New Roman"/>
          <w:lang w:val="sr-Cyrl-CS"/>
        </w:rPr>
        <w:t xml:space="preserve">Наставна </w:t>
      </w:r>
      <w:r w:rsidR="0096184E" w:rsidRPr="008B0656">
        <w:rPr>
          <w:rFonts w:cs="Times New Roman"/>
          <w:lang w:val="sr-Cyrl-CS"/>
        </w:rPr>
        <w:t>2024</w:t>
      </w:r>
      <w:r w:rsidRPr="008B0656">
        <w:rPr>
          <w:rFonts w:cs="Times New Roman"/>
          <w:lang w:val="sr-Cyrl-CS"/>
        </w:rPr>
        <w:t xml:space="preserve">/24. година је за ученике 1, 2. и 3. разреда реализована са 184 наставна дана, а за ученике 4.разреда са 164 наставна дана - један наставни дан мање у односу на  Календар образовно-васпитног рада (због једнодневне тоталне обуставе рада наставника када планирани часови нису одржани, нити надокнађени), тако да </w:t>
      </w:r>
      <w:r w:rsidRPr="008B0656">
        <w:rPr>
          <w:rFonts w:cs="Times New Roman"/>
          <w:b/>
          <w:bCs/>
          <w:lang w:val="sr-Cyrl-CS"/>
        </w:rPr>
        <w:t>није могуће извршити поређење са претходном школском годином</w:t>
      </w:r>
      <w:r w:rsidRPr="008B0656">
        <w:rPr>
          <w:rFonts w:cs="Times New Roman"/>
          <w:lang w:val="sr-Cyrl-CS"/>
        </w:rPr>
        <w:t xml:space="preserve"> која је за ученике 1, 2. и 3. разреда реализована са 173 наставна дана (11 наставних дана мање), а за ученике 4.разреда са 163 наставна дана (2 наставна дана мање).</w:t>
      </w:r>
    </w:p>
    <w:p w14:paraId="4B2E86AB" w14:textId="77777777" w:rsidR="00A72C38" w:rsidRPr="008B0656" w:rsidRDefault="00A72C38" w:rsidP="0053742E">
      <w:pPr>
        <w:rPr>
          <w:rFonts w:cs="Times New Roman"/>
        </w:rPr>
      </w:pPr>
      <w:r w:rsidRPr="008B0656">
        <w:rPr>
          <w:rFonts w:cs="Times New Roman"/>
          <w:lang w:val="sr-Cyrl-CS"/>
        </w:rPr>
        <w:t>Највећи проценат неодржаних часова је из основа геополитике (6,65%) и ликовног васпитања (5,66%), док је из осталих предмета проценат неодржаних часова испод 5%-   између 4% и 5% неодржаних часова је из  латинског језика (4,83%) и савремених технологија (4,55%);  између 3% и 4% неодржаних часова је из грађанског васпитања (3,91%) и филозофије (3,63%), као и из предмета: примењене науке, методологије научног истраживања  и уметност и дизајн (око 3,3%);  између 2% и 3% неодржаних часова је из верске наставе (2,95%), математике (2,69%) и хемије (2,5%);  између 1% и 2% неодржаних часова је из српског језика и књижевности (1,82%), немачког језика (1,75%), историје (1,53%), физичког и здравственог васпитања (1,45%), италијанског језика (1,38%), географије (1,18%) и биологије (1,08%). Број одржаних часова је једнак броју планираних часова из три предмета: руски језик; здравље и спорт; језик, медији, култура. Нема предмета код којих је број одржаних часова већи у односу на број планираних часова.</w:t>
      </w:r>
    </w:p>
    <w:p w14:paraId="52F11A66" w14:textId="77777777" w:rsidR="00A72C38" w:rsidRPr="008B0656" w:rsidRDefault="00A72C38" w:rsidP="0053742E">
      <w:pPr>
        <w:rPr>
          <w:rFonts w:cs="Times New Roman"/>
        </w:rPr>
      </w:pPr>
      <w:r w:rsidRPr="008B0656">
        <w:rPr>
          <w:rFonts w:cs="Times New Roman"/>
          <w:lang w:val="sr-Cyrl-CS"/>
        </w:rPr>
        <w:t xml:space="preserve">Поредећи добијене податке са подацима на крају првог полугодишта, када је из 3 предмета бој неодржаних часова био преко 10%, а из 5 предмета између 5% и 10%, док је укупан проценат неодржаних часова био 2,86%, а сада је 1,78%, може се закључити да   није из свих предмета недељни број планираних часова у потпуности усклађен са Календаром образовно-васпитног рада и Годишњим планом рада школе (екскурзије), као и да се не евидентирају благовремено сви одржани часови. </w:t>
      </w:r>
    </w:p>
    <w:p w14:paraId="068E9173" w14:textId="0A94377D" w:rsidR="00A72C38" w:rsidRPr="008B0656" w:rsidRDefault="00A72C38" w:rsidP="0053742E">
      <w:pPr>
        <w:rPr>
          <w:rFonts w:cs="Times New Roman"/>
          <w:lang w:val="sr-Latn-RS"/>
        </w:rPr>
      </w:pPr>
      <w:r w:rsidRPr="008B0656">
        <w:rPr>
          <w:rFonts w:cs="Times New Roman"/>
          <w:lang w:val="sr-Cyrl-CS"/>
        </w:rPr>
        <w:t xml:space="preserve">У току наставне </w:t>
      </w:r>
      <w:r w:rsidR="0096184E" w:rsidRPr="008B0656">
        <w:rPr>
          <w:rFonts w:cs="Times New Roman"/>
          <w:lang w:val="sr-Cyrl-CS"/>
        </w:rPr>
        <w:t>2024</w:t>
      </w:r>
      <w:r w:rsidRPr="008B0656">
        <w:rPr>
          <w:rFonts w:cs="Times New Roman"/>
          <w:lang w:val="sr-Cyrl-CS"/>
        </w:rPr>
        <w:t>/2</w:t>
      </w:r>
      <w:r w:rsidR="00767670" w:rsidRPr="008B0656">
        <w:rPr>
          <w:rFonts w:cs="Times New Roman"/>
        </w:rPr>
        <w:t>5</w:t>
      </w:r>
      <w:r w:rsidRPr="008B0656">
        <w:rPr>
          <w:rFonts w:cs="Times New Roman"/>
          <w:lang w:val="sr-Cyrl-CS"/>
        </w:rPr>
        <w:t xml:space="preserve">. године </w:t>
      </w:r>
      <w:r w:rsidRPr="008B0656">
        <w:rPr>
          <w:rFonts w:cs="Times New Roman"/>
          <w:lang w:val="ru-RU"/>
        </w:rPr>
        <w:t>је одржано 517 часова допунске наставе са 1225 ученика. У односу на претходну наставну годину (659 часова са 877 ученика) одржано је 22% мање часова допунске наставе, док је обухваћено 40% ученика више. Додатне наставе је оджано 905 час са 523 ученика, што је у односу на претходну годину (1419 час са 624</w:t>
      </w:r>
      <w:bookmarkStart w:id="24" w:name="_GoBack1"/>
      <w:bookmarkEnd w:id="24"/>
      <w:r w:rsidRPr="008B0656">
        <w:rPr>
          <w:rFonts w:cs="Times New Roman"/>
          <w:lang w:val="ru-RU"/>
        </w:rPr>
        <w:t xml:space="preserve"> ученика) 36% мање одржаних часова са 16% мање ученика.</w:t>
      </w:r>
    </w:p>
    <w:p w14:paraId="0F1957E8" w14:textId="77777777" w:rsidR="0053742E" w:rsidRPr="008B0656" w:rsidRDefault="0053742E" w:rsidP="0053742E">
      <w:pPr>
        <w:rPr>
          <w:rFonts w:cs="Times New Roman"/>
          <w:lang w:val="sr-Latn-RS"/>
        </w:rPr>
      </w:pPr>
    </w:p>
    <w:p w14:paraId="059558DD" w14:textId="77777777" w:rsidR="0053742E" w:rsidRPr="008B0656" w:rsidRDefault="0053742E" w:rsidP="0053742E">
      <w:pPr>
        <w:rPr>
          <w:rFonts w:cs="Times New Roman"/>
          <w:lang w:val="sr-Latn-RS"/>
        </w:rPr>
      </w:pPr>
    </w:p>
    <w:p w14:paraId="143D0D72" w14:textId="77777777" w:rsidR="0053742E" w:rsidRPr="008B0656" w:rsidRDefault="0053742E" w:rsidP="0053742E">
      <w:pPr>
        <w:rPr>
          <w:rFonts w:cs="Times New Roman"/>
          <w:lang w:val="sr-Latn-RS"/>
        </w:rPr>
      </w:pPr>
    </w:p>
    <w:p w14:paraId="266EACD0" w14:textId="77777777" w:rsidR="00A72C38" w:rsidRPr="008B0656" w:rsidRDefault="00A72C38" w:rsidP="00A72C38">
      <w:pPr>
        <w:rPr>
          <w:rFonts w:cs="Times New Roman"/>
        </w:rPr>
      </w:pPr>
      <w:r w:rsidRPr="008B0656">
        <w:rPr>
          <w:rFonts w:cs="Times New Roman"/>
          <w:b/>
          <w:i/>
          <w:lang w:val="sr-Cyrl-CS"/>
        </w:rPr>
        <w:t>Препоруке за даљи рад</w:t>
      </w:r>
    </w:p>
    <w:p w14:paraId="7EE87EB3" w14:textId="77777777" w:rsidR="00A72C38" w:rsidRPr="008B0656" w:rsidRDefault="00A72C38" w:rsidP="0053742E">
      <w:pPr>
        <w:rPr>
          <w:rFonts w:cs="Times New Roman"/>
          <w:lang w:val="sr-Latn-RS"/>
        </w:rPr>
      </w:pPr>
      <w:r w:rsidRPr="008B0656">
        <w:rPr>
          <w:rFonts w:cs="Times New Roman"/>
          <w:lang w:val="sr-Cyrl-CS"/>
        </w:rPr>
        <w:t xml:space="preserve">Препоручује се наставницима благовремено евидентирање одржаних часова додатне и допунске наставе. Наглашава се неопходност планирања часова редовне наставе у есДневнику у складу са Календаром образовно-васпитног рада и Годишњим планом рада школе, као и благовремено усклађивање броја планираних часова у складу са евентуалним изменама Календара и/или ГПР-а. </w:t>
      </w:r>
    </w:p>
    <w:p w14:paraId="63D62108" w14:textId="77777777" w:rsidR="0053742E" w:rsidRPr="008B0656" w:rsidRDefault="0053742E" w:rsidP="0053742E">
      <w:pPr>
        <w:rPr>
          <w:rFonts w:cs="Times New Roman"/>
          <w:lang w:val="sr-Latn-RS"/>
        </w:rPr>
      </w:pPr>
    </w:p>
    <w:p w14:paraId="3851A2BF" w14:textId="77777777" w:rsidR="00A72C38" w:rsidRPr="008B0656" w:rsidRDefault="00A72C38" w:rsidP="00712D4D">
      <w:pPr>
        <w:rPr>
          <w:rFonts w:cs="Times New Roman"/>
        </w:rPr>
      </w:pPr>
      <w:r w:rsidRPr="008B0656">
        <w:rPr>
          <w:rFonts w:cs="Times New Roman"/>
          <w:b/>
          <w:i/>
          <w:lang w:val="sr-Cyrl-CS"/>
        </w:rPr>
        <w:t>Извори доказа</w:t>
      </w:r>
    </w:p>
    <w:p w14:paraId="2EDD4DD5" w14:textId="77777777" w:rsidR="00A72C38" w:rsidRPr="008B0656" w:rsidRDefault="00A72C38" w:rsidP="0053742E">
      <w:pPr>
        <w:rPr>
          <w:rFonts w:cs="Times New Roman"/>
        </w:rPr>
      </w:pPr>
      <w:r w:rsidRPr="008B0656">
        <w:rPr>
          <w:rFonts w:cs="Times New Roman"/>
          <w:lang w:val="sr-Cyrl-CS"/>
        </w:rPr>
        <w:t>Извештаји руководилаца стручних већа предмета.</w:t>
      </w:r>
    </w:p>
    <w:p w14:paraId="7AFFB30D" w14:textId="77777777" w:rsidR="00A72C38" w:rsidRPr="008B0656" w:rsidRDefault="00A72C38" w:rsidP="0053742E">
      <w:pPr>
        <w:rPr>
          <w:rFonts w:cs="Times New Roman"/>
          <w:i/>
          <w:iCs/>
        </w:rPr>
      </w:pPr>
      <w:r w:rsidRPr="008B0656">
        <w:rPr>
          <w:rFonts w:cs="Times New Roman"/>
          <w:i/>
          <w:iCs/>
          <w:lang w:val="sr-Cyrl-CS"/>
        </w:rPr>
        <w:t>Табеле са планираним и одржаним часовима, као и са одржаним часовима додатне и допунске наставе се налазе у прилогу.</w:t>
      </w:r>
    </w:p>
    <w:p w14:paraId="05ED8CD2" w14:textId="77777777" w:rsidR="003B56EB" w:rsidRPr="008B0656" w:rsidRDefault="003B56EB" w:rsidP="003B56EB">
      <w:pPr>
        <w:spacing w:after="0"/>
        <w:rPr>
          <w:rFonts w:cs="Times New Roman"/>
          <w:b/>
          <w:sz w:val="28"/>
          <w:szCs w:val="28"/>
        </w:rPr>
      </w:pPr>
    </w:p>
    <w:p w14:paraId="6A6C51B5" w14:textId="77777777" w:rsidR="0053742E" w:rsidRPr="008B0656" w:rsidRDefault="0053742E" w:rsidP="003B56EB">
      <w:pPr>
        <w:spacing w:after="0"/>
        <w:rPr>
          <w:rFonts w:cs="Times New Roman"/>
          <w:b/>
          <w:sz w:val="28"/>
          <w:szCs w:val="28"/>
        </w:rPr>
      </w:pPr>
    </w:p>
    <w:p w14:paraId="45FFF1BA" w14:textId="3A37B940" w:rsidR="003B56EB" w:rsidRPr="008B0656" w:rsidRDefault="00712D4D" w:rsidP="00BA3766">
      <w:pPr>
        <w:pStyle w:val="Heading1"/>
        <w:rPr>
          <w:rFonts w:cs="Times New Roman"/>
        </w:rPr>
      </w:pPr>
      <w:bookmarkStart w:id="25" w:name="_Toc208578935"/>
      <w:r w:rsidRPr="008B0656">
        <w:rPr>
          <w:rFonts w:cs="Times New Roman"/>
        </w:rPr>
        <w:t xml:space="preserve">ИЗВЕШТАЈ О </w:t>
      </w:r>
      <w:r w:rsidRPr="00F8340D">
        <w:rPr>
          <w:rFonts w:cs="Times New Roman"/>
          <w:sz w:val="26"/>
          <w:szCs w:val="26"/>
        </w:rPr>
        <w:t>СМАЊЕЊУ</w:t>
      </w:r>
      <w:r w:rsidRPr="008B0656">
        <w:rPr>
          <w:rFonts w:cs="Times New Roman"/>
        </w:rPr>
        <w:t xml:space="preserve"> ИЗОСТАНАКА</w:t>
      </w:r>
      <w:bookmarkEnd w:id="25"/>
      <w:r w:rsidRPr="008B0656">
        <w:rPr>
          <w:rFonts w:cs="Times New Roman"/>
        </w:rPr>
        <w:t xml:space="preserve"> </w:t>
      </w:r>
    </w:p>
    <w:p w14:paraId="7C00A725" w14:textId="77777777" w:rsidR="000470A4" w:rsidRPr="008B0656" w:rsidRDefault="000470A4" w:rsidP="000470A4">
      <w:pPr>
        <w:rPr>
          <w:rFonts w:cs="Times New Roman"/>
          <w:sz w:val="28"/>
          <w:szCs w:val="28"/>
          <w:lang w:val="sr-Cyrl-CS"/>
        </w:rPr>
      </w:pPr>
    </w:p>
    <w:p w14:paraId="5E3DC1F6" w14:textId="31E6BD80" w:rsidR="000470A4" w:rsidRPr="00F8340D" w:rsidRDefault="000470A4" w:rsidP="00F8340D">
      <w:pPr>
        <w:rPr>
          <w:szCs w:val="24"/>
          <w:lang w:val="sr-Cyrl-CS"/>
        </w:rPr>
      </w:pPr>
      <w:r w:rsidRPr="00F8340D">
        <w:rPr>
          <w:szCs w:val="24"/>
          <w:lang w:val="sr-Cyrl-CS"/>
        </w:rPr>
        <w:t xml:space="preserve">Сврха овог извештаја је да прикаже </w:t>
      </w:r>
      <w:r w:rsidRPr="00F8340D">
        <w:rPr>
          <w:szCs w:val="24"/>
          <w:lang w:val="sr-Cyrl-RS"/>
        </w:rPr>
        <w:t>даље</w:t>
      </w:r>
      <w:r w:rsidRPr="00F8340D">
        <w:rPr>
          <w:szCs w:val="24"/>
          <w:lang w:val="sr-Cyrl-CS"/>
        </w:rPr>
        <w:t xml:space="preserve"> кораке које су директор школе, тим за развојно планирање  и тим за праћење наставе, школских и ваншколских активности и  смањење изостанака ученика предузели у периоду 0</w:t>
      </w:r>
      <w:r w:rsidRPr="00F8340D">
        <w:rPr>
          <w:szCs w:val="24"/>
          <w:lang w:val="sr-Cyrl-RS"/>
        </w:rPr>
        <w:t>1</w:t>
      </w:r>
      <w:r w:rsidRPr="00F8340D">
        <w:rPr>
          <w:szCs w:val="24"/>
          <w:lang w:val="sr-Cyrl-CS"/>
        </w:rPr>
        <w:t>.0</w:t>
      </w:r>
      <w:r w:rsidRPr="00F8340D">
        <w:rPr>
          <w:szCs w:val="24"/>
          <w:lang w:val="sr-Cyrl-RS"/>
        </w:rPr>
        <w:t>9</w:t>
      </w:r>
      <w:r w:rsidRPr="00F8340D">
        <w:rPr>
          <w:szCs w:val="24"/>
          <w:lang w:val="sr-Cyrl-CS"/>
        </w:rPr>
        <w:t>.20</w:t>
      </w:r>
      <w:r w:rsidRPr="00F8340D">
        <w:rPr>
          <w:szCs w:val="24"/>
          <w:lang w:val="sr-Cyrl-RS"/>
        </w:rPr>
        <w:t>24</w:t>
      </w:r>
      <w:r w:rsidRPr="00F8340D">
        <w:rPr>
          <w:szCs w:val="24"/>
          <w:lang w:val="sr-Cyrl-CS"/>
        </w:rPr>
        <w:t>-</w:t>
      </w:r>
      <w:r w:rsidRPr="00F8340D">
        <w:rPr>
          <w:szCs w:val="24"/>
          <w:lang w:val="sr-Cyrl-RS"/>
        </w:rPr>
        <w:t>15</w:t>
      </w:r>
      <w:r w:rsidRPr="00F8340D">
        <w:rPr>
          <w:szCs w:val="24"/>
          <w:lang w:val="sr-Cyrl-CS"/>
        </w:rPr>
        <w:t>.04.20</w:t>
      </w:r>
      <w:r w:rsidRPr="00F8340D">
        <w:rPr>
          <w:szCs w:val="24"/>
          <w:lang w:val="sr-Cyrl-RS"/>
        </w:rPr>
        <w:t>25. год.</w:t>
      </w:r>
      <w:r w:rsidRPr="00F8340D">
        <w:rPr>
          <w:szCs w:val="24"/>
          <w:lang w:val="sr-Cyrl-CS"/>
        </w:rPr>
        <w:t xml:space="preserve"> </w:t>
      </w:r>
    </w:p>
    <w:p w14:paraId="7694B564" w14:textId="77777777" w:rsidR="000470A4" w:rsidRPr="00F8340D" w:rsidRDefault="000470A4" w:rsidP="000470A4">
      <w:pPr>
        <w:ind w:left="360"/>
        <w:rPr>
          <w:rFonts w:cs="Times New Roman"/>
          <w:szCs w:val="24"/>
          <w:lang w:val="sr-Cyrl-CS"/>
        </w:rPr>
      </w:pPr>
      <w:r w:rsidRPr="00F8340D">
        <w:rPr>
          <w:rFonts w:cs="Times New Roman"/>
          <w:szCs w:val="24"/>
          <w:lang w:val="sr-Cyrl-CS"/>
        </w:rPr>
        <w:t>Активности су следеће:</w:t>
      </w:r>
    </w:p>
    <w:p w14:paraId="0A33DD60" w14:textId="77777777" w:rsidR="000470A4" w:rsidRPr="00F8340D" w:rsidRDefault="000470A4" w:rsidP="00325654">
      <w:pPr>
        <w:numPr>
          <w:ilvl w:val="0"/>
          <w:numId w:val="30"/>
        </w:numPr>
        <w:spacing w:after="0" w:line="240" w:lineRule="auto"/>
        <w:jc w:val="left"/>
        <w:rPr>
          <w:rFonts w:cs="Times New Roman"/>
          <w:szCs w:val="24"/>
          <w:lang w:val="sr-Cyrl-CS"/>
        </w:rPr>
      </w:pPr>
      <w:r w:rsidRPr="00F8340D">
        <w:rPr>
          <w:rFonts w:cs="Times New Roman"/>
          <w:szCs w:val="24"/>
          <w:lang w:val="sr-Cyrl-CS"/>
        </w:rPr>
        <w:t>Измене и допуне  Правилника о правдању изостанака,</w:t>
      </w:r>
      <w:r w:rsidRPr="00F8340D">
        <w:rPr>
          <w:rFonts w:cs="Times New Roman"/>
          <w:szCs w:val="24"/>
        </w:rPr>
        <w:t xml:space="preserve"> </w:t>
      </w:r>
      <w:r w:rsidRPr="00F8340D">
        <w:rPr>
          <w:rFonts w:cs="Times New Roman"/>
          <w:szCs w:val="24"/>
          <w:lang w:val="sr-Cyrl-CS"/>
        </w:rPr>
        <w:t>појачан васпитни рад код ученика који имају 4 изостанка с обзиром да се од ове школске године ученици могу бројчно оценити из владања и током школске године.</w:t>
      </w:r>
    </w:p>
    <w:p w14:paraId="2B80D590" w14:textId="77777777" w:rsidR="000470A4" w:rsidRPr="00F8340D" w:rsidRDefault="000470A4" w:rsidP="00325654">
      <w:pPr>
        <w:numPr>
          <w:ilvl w:val="0"/>
          <w:numId w:val="30"/>
        </w:numPr>
        <w:spacing w:after="0" w:line="240" w:lineRule="auto"/>
        <w:jc w:val="left"/>
        <w:rPr>
          <w:rFonts w:cs="Times New Roman"/>
          <w:szCs w:val="24"/>
          <w:lang w:val="sr-Cyrl-CS"/>
        </w:rPr>
      </w:pPr>
      <w:r w:rsidRPr="00F8340D">
        <w:rPr>
          <w:rFonts w:cs="Times New Roman"/>
          <w:szCs w:val="24"/>
          <w:lang w:val="sr-Cyrl-CS"/>
        </w:rPr>
        <w:t>Формирање комисија за правдање изостанака по разредима, ако је потребно</w:t>
      </w:r>
    </w:p>
    <w:p w14:paraId="088DCB09" w14:textId="77777777" w:rsidR="000470A4" w:rsidRPr="00F8340D" w:rsidRDefault="000470A4" w:rsidP="00325654">
      <w:pPr>
        <w:numPr>
          <w:ilvl w:val="0"/>
          <w:numId w:val="30"/>
        </w:numPr>
        <w:spacing w:after="0" w:line="240" w:lineRule="auto"/>
        <w:jc w:val="left"/>
        <w:rPr>
          <w:rFonts w:cs="Times New Roman"/>
          <w:szCs w:val="24"/>
          <w:lang w:val="sr-Cyrl-CS"/>
        </w:rPr>
      </w:pPr>
      <w:r w:rsidRPr="00F8340D">
        <w:rPr>
          <w:rFonts w:cs="Times New Roman"/>
          <w:szCs w:val="24"/>
          <w:lang w:val="sr-Cyrl-CS"/>
        </w:rPr>
        <w:t>Реализација про</w:t>
      </w:r>
      <w:r w:rsidRPr="00F8340D">
        <w:rPr>
          <w:rFonts w:cs="Times New Roman"/>
          <w:szCs w:val="24"/>
          <w:lang w:val="sr-Cyrl-RS"/>
        </w:rPr>
        <w:t>јекта</w:t>
      </w:r>
      <w:r w:rsidRPr="00F8340D">
        <w:rPr>
          <w:rFonts w:cs="Times New Roman"/>
          <w:szCs w:val="24"/>
          <w:lang w:val="sr-Cyrl-CS"/>
        </w:rPr>
        <w:t xml:space="preserve"> за смањење изостанака </w:t>
      </w:r>
    </w:p>
    <w:p w14:paraId="41399CF3" w14:textId="77777777" w:rsidR="00BA3766" w:rsidRPr="008B0656" w:rsidRDefault="00BA3766" w:rsidP="000470A4">
      <w:pPr>
        <w:rPr>
          <w:rFonts w:cs="Times New Roman"/>
          <w:sz w:val="28"/>
          <w:szCs w:val="28"/>
        </w:rPr>
      </w:pPr>
    </w:p>
    <w:p w14:paraId="6286B5CE" w14:textId="77777777" w:rsidR="000470A4" w:rsidRPr="008B0656" w:rsidRDefault="000470A4" w:rsidP="000470A4">
      <w:pPr>
        <w:rPr>
          <w:rFonts w:cs="Times New Roman"/>
          <w:b/>
          <w:szCs w:val="24"/>
          <w:lang w:val="sr-Cyrl-CS"/>
        </w:rPr>
      </w:pPr>
      <w:r w:rsidRPr="008B0656">
        <w:rPr>
          <w:rFonts w:cs="Times New Roman"/>
          <w:b/>
          <w:szCs w:val="24"/>
          <w:lang w:val="sr-Cyrl-CS"/>
        </w:rPr>
        <w:t>РЕАЛИЗОВАНЕ АКТИВНОСТИ</w:t>
      </w:r>
    </w:p>
    <w:p w14:paraId="52C9077E" w14:textId="7AB0C13B" w:rsidR="000470A4" w:rsidRPr="008B0656" w:rsidRDefault="000470A4" w:rsidP="00F8340D">
      <w:pPr>
        <w:rPr>
          <w:lang w:val="sr-Cyrl-CS"/>
        </w:rPr>
      </w:pPr>
      <w:r w:rsidRPr="008B0656">
        <w:rPr>
          <w:lang w:val="sr-Cyrl-CS"/>
        </w:rPr>
        <w:t xml:space="preserve">Тим за праћење наставе, школских и ваншколских активности и смањење изостанака ученика се састао више пута у току  </w:t>
      </w:r>
      <w:r w:rsidRPr="008B0656">
        <w:rPr>
          <w:lang w:val="sr-Cyrl-RS"/>
        </w:rPr>
        <w:t>првог полугодишта 2023/24</w:t>
      </w:r>
      <w:r w:rsidRPr="008B0656">
        <w:rPr>
          <w:lang w:val="sr-Cyrl-CS"/>
        </w:rPr>
        <w:t xml:space="preserve"> године. </w:t>
      </w:r>
      <w:r w:rsidRPr="008B0656">
        <w:rPr>
          <w:lang w:val="sr-Cyrl-RS"/>
        </w:rPr>
        <w:t xml:space="preserve"> </w:t>
      </w:r>
      <w:r w:rsidRPr="008B0656">
        <w:t>Tим</w:t>
      </w:r>
      <w:r w:rsidRPr="008B0656">
        <w:rPr>
          <w:lang w:val="sr-Cyrl-RS"/>
        </w:rPr>
        <w:t xml:space="preserve"> чине координатор Марија Ђурић, Ирена Делчев (огледни и угледни часови), Слађана Кваић (редовна, додатна и допунска настава), Ивана Живковић(ваннаставне активност), Татјана Крстић (смањење изостанака) и четири руководилаца одељењских већа.  </w:t>
      </w:r>
    </w:p>
    <w:p w14:paraId="0531468B" w14:textId="2CE51819" w:rsidR="000470A4" w:rsidRPr="00F8340D" w:rsidRDefault="000470A4" w:rsidP="00F8340D">
      <w:pPr>
        <w:rPr>
          <w:rFonts w:cs="Times New Roman"/>
          <w:szCs w:val="24"/>
          <w:lang w:val="sr-Cyrl-CS"/>
        </w:rPr>
      </w:pPr>
      <w:r w:rsidRPr="00F8340D">
        <w:rPr>
          <w:rFonts w:cs="Times New Roman"/>
          <w:szCs w:val="24"/>
          <w:lang w:val="sr-Cyrl-CS"/>
        </w:rPr>
        <w:t>Активности које је тим спровео  су:</w:t>
      </w:r>
    </w:p>
    <w:p w14:paraId="4E6BE6D6" w14:textId="77777777" w:rsidR="000470A4" w:rsidRPr="00F8340D" w:rsidRDefault="000470A4" w:rsidP="00325654">
      <w:pPr>
        <w:numPr>
          <w:ilvl w:val="0"/>
          <w:numId w:val="30"/>
        </w:numPr>
        <w:spacing w:after="0" w:line="240" w:lineRule="auto"/>
        <w:jc w:val="left"/>
        <w:rPr>
          <w:rFonts w:cs="Times New Roman"/>
          <w:szCs w:val="24"/>
          <w:lang w:val="sr-Cyrl-CS"/>
        </w:rPr>
      </w:pPr>
      <w:r w:rsidRPr="00F8340D">
        <w:rPr>
          <w:rFonts w:cs="Times New Roman"/>
          <w:szCs w:val="24"/>
          <w:lang w:val="sr-Cyrl-CS"/>
        </w:rPr>
        <w:t xml:space="preserve">Снимљено је стање </w:t>
      </w:r>
      <w:r w:rsidRPr="00F8340D">
        <w:rPr>
          <w:rFonts w:cs="Times New Roman"/>
          <w:szCs w:val="24"/>
          <w:lang w:val="sr-Cyrl-RS"/>
        </w:rPr>
        <w:t xml:space="preserve"> оправданих и неоправданих </w:t>
      </w:r>
      <w:r w:rsidRPr="00F8340D">
        <w:rPr>
          <w:rFonts w:cs="Times New Roman"/>
          <w:szCs w:val="24"/>
          <w:lang w:val="sr-Cyrl-CS"/>
        </w:rPr>
        <w:t>изостанака</w:t>
      </w:r>
      <w:r w:rsidRPr="00F8340D">
        <w:rPr>
          <w:rFonts w:cs="Times New Roman"/>
          <w:szCs w:val="24"/>
          <w:lang w:val="sr-Cyrl-RS"/>
        </w:rPr>
        <w:t xml:space="preserve"> по разредима</w:t>
      </w:r>
      <w:r w:rsidRPr="00F8340D">
        <w:rPr>
          <w:rFonts w:cs="Times New Roman"/>
          <w:szCs w:val="24"/>
          <w:lang w:val="sr-Cyrl-CS"/>
        </w:rPr>
        <w:t xml:space="preserve"> на крају 1. полугодишта 20</w:t>
      </w:r>
      <w:r w:rsidRPr="00F8340D">
        <w:rPr>
          <w:rFonts w:cs="Times New Roman"/>
          <w:szCs w:val="24"/>
          <w:lang w:val="sr-Cyrl-RS"/>
        </w:rPr>
        <w:t>23</w:t>
      </w:r>
      <w:r w:rsidRPr="00F8340D">
        <w:rPr>
          <w:rFonts w:cs="Times New Roman"/>
          <w:szCs w:val="24"/>
          <w:lang w:val="sr-Cyrl-CS"/>
        </w:rPr>
        <w:t>/24. године,  на крају првог полугодишта 2022/23. године и  2021/22. године да би се видело да ли је дошло до смањења изостанака у односу на претходну годину.</w:t>
      </w:r>
    </w:p>
    <w:p w14:paraId="1C837D41" w14:textId="77777777" w:rsidR="000470A4" w:rsidRPr="008B0656" w:rsidRDefault="000470A4" w:rsidP="000470A4">
      <w:pPr>
        <w:ind w:left="360"/>
        <w:rPr>
          <w:rFonts w:cs="Times New Roman"/>
          <w:sz w:val="28"/>
          <w:szCs w:val="28"/>
          <w:lang w:val="sr-Cyrl-CS"/>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075"/>
        <w:gridCol w:w="2178"/>
        <w:gridCol w:w="2126"/>
      </w:tblGrid>
      <w:tr w:rsidR="000470A4" w:rsidRPr="00F8340D" w14:paraId="00C2924C" w14:textId="77777777" w:rsidTr="00BA3766">
        <w:trPr>
          <w:trHeight w:val="346"/>
        </w:trPr>
        <w:tc>
          <w:tcPr>
            <w:tcW w:w="2126" w:type="dxa"/>
          </w:tcPr>
          <w:p w14:paraId="7B68F476" w14:textId="77777777" w:rsidR="000470A4" w:rsidRPr="00F8340D" w:rsidRDefault="000470A4" w:rsidP="00F8340D">
            <w:pPr>
              <w:tabs>
                <w:tab w:val="left" w:pos="6080"/>
              </w:tabs>
              <w:spacing w:after="0"/>
              <w:jc w:val="center"/>
              <w:rPr>
                <w:rFonts w:cs="Times New Roman"/>
                <w:szCs w:val="24"/>
                <w:lang w:val="sr-Cyrl-RS"/>
              </w:rPr>
            </w:pPr>
            <w:r w:rsidRPr="00F8340D">
              <w:rPr>
                <w:rFonts w:cs="Times New Roman"/>
                <w:szCs w:val="24"/>
                <w:lang w:val="sr-Cyrl-RS"/>
              </w:rPr>
              <w:t>разред 1</w:t>
            </w:r>
          </w:p>
        </w:tc>
        <w:tc>
          <w:tcPr>
            <w:tcW w:w="2075" w:type="dxa"/>
          </w:tcPr>
          <w:p w14:paraId="04774882" w14:textId="77777777" w:rsidR="000470A4" w:rsidRPr="00F8340D" w:rsidRDefault="000470A4" w:rsidP="00F8340D">
            <w:pPr>
              <w:tabs>
                <w:tab w:val="left" w:pos="6080"/>
              </w:tabs>
              <w:spacing w:after="0"/>
              <w:jc w:val="center"/>
              <w:rPr>
                <w:rFonts w:cs="Times New Roman"/>
                <w:szCs w:val="24"/>
                <w:lang w:val="sr-Cyrl-RS"/>
              </w:rPr>
            </w:pPr>
            <w:r w:rsidRPr="00F8340D">
              <w:rPr>
                <w:rFonts w:cs="Times New Roman"/>
                <w:szCs w:val="24"/>
                <w:lang w:val="sr-Cyrl-RS"/>
              </w:rPr>
              <w:t>оправдани</w:t>
            </w:r>
          </w:p>
        </w:tc>
        <w:tc>
          <w:tcPr>
            <w:tcW w:w="2178" w:type="dxa"/>
          </w:tcPr>
          <w:p w14:paraId="6F255D98" w14:textId="77777777" w:rsidR="000470A4" w:rsidRPr="00F8340D" w:rsidRDefault="000470A4" w:rsidP="00F8340D">
            <w:pPr>
              <w:tabs>
                <w:tab w:val="left" w:pos="6080"/>
              </w:tabs>
              <w:spacing w:after="0"/>
              <w:jc w:val="center"/>
              <w:rPr>
                <w:rFonts w:cs="Times New Roman"/>
                <w:szCs w:val="24"/>
                <w:lang w:val="sr-Cyrl-RS"/>
              </w:rPr>
            </w:pPr>
            <w:r w:rsidRPr="00F8340D">
              <w:rPr>
                <w:rFonts w:cs="Times New Roman"/>
                <w:szCs w:val="24"/>
                <w:lang w:val="sr-Cyrl-RS"/>
              </w:rPr>
              <w:t>неоправдани</w:t>
            </w:r>
          </w:p>
        </w:tc>
        <w:tc>
          <w:tcPr>
            <w:tcW w:w="2126" w:type="dxa"/>
          </w:tcPr>
          <w:p w14:paraId="07847D2B" w14:textId="77777777" w:rsidR="000470A4" w:rsidRPr="00F8340D" w:rsidRDefault="000470A4" w:rsidP="00F8340D">
            <w:pPr>
              <w:tabs>
                <w:tab w:val="left" w:pos="6080"/>
              </w:tabs>
              <w:spacing w:after="0"/>
              <w:jc w:val="center"/>
              <w:rPr>
                <w:rFonts w:cs="Times New Roman"/>
                <w:szCs w:val="24"/>
                <w:lang w:val="sr-Cyrl-RS"/>
              </w:rPr>
            </w:pPr>
            <w:r w:rsidRPr="00F8340D">
              <w:rPr>
                <w:rFonts w:cs="Times New Roman"/>
                <w:szCs w:val="24"/>
                <w:lang w:val="sr-Cyrl-RS"/>
              </w:rPr>
              <w:t>укупно</w:t>
            </w:r>
          </w:p>
        </w:tc>
      </w:tr>
      <w:tr w:rsidR="000470A4" w:rsidRPr="00F8340D" w14:paraId="1E45CA2F" w14:textId="77777777" w:rsidTr="00BA3766">
        <w:trPr>
          <w:trHeight w:val="346"/>
        </w:trPr>
        <w:tc>
          <w:tcPr>
            <w:tcW w:w="2126" w:type="dxa"/>
          </w:tcPr>
          <w:p w14:paraId="43731F83" w14:textId="77777777" w:rsidR="000470A4" w:rsidRPr="00F8340D" w:rsidRDefault="000470A4" w:rsidP="00F8340D">
            <w:pPr>
              <w:tabs>
                <w:tab w:val="left" w:pos="6080"/>
              </w:tabs>
              <w:spacing w:after="0"/>
              <w:jc w:val="center"/>
              <w:rPr>
                <w:rFonts w:cs="Times New Roman"/>
                <w:szCs w:val="24"/>
                <w:lang w:val="sr-Cyrl-RS"/>
              </w:rPr>
            </w:pPr>
            <w:r w:rsidRPr="00F8340D">
              <w:rPr>
                <w:rFonts w:cs="Times New Roman"/>
                <w:szCs w:val="24"/>
                <w:lang w:val="sr-Cyrl-RS"/>
              </w:rPr>
              <w:t>2022/23.</w:t>
            </w:r>
          </w:p>
        </w:tc>
        <w:tc>
          <w:tcPr>
            <w:tcW w:w="2075" w:type="dxa"/>
          </w:tcPr>
          <w:p w14:paraId="328CBD62"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6561</w:t>
            </w:r>
          </w:p>
        </w:tc>
        <w:tc>
          <w:tcPr>
            <w:tcW w:w="2178" w:type="dxa"/>
          </w:tcPr>
          <w:p w14:paraId="5C4A20E8"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78</w:t>
            </w:r>
          </w:p>
        </w:tc>
        <w:tc>
          <w:tcPr>
            <w:tcW w:w="2126" w:type="dxa"/>
          </w:tcPr>
          <w:p w14:paraId="22DD48FD" w14:textId="77777777" w:rsidR="000470A4" w:rsidRPr="00F8340D" w:rsidRDefault="000470A4" w:rsidP="00F8340D">
            <w:pPr>
              <w:tabs>
                <w:tab w:val="left" w:pos="6080"/>
              </w:tabs>
              <w:spacing w:after="0"/>
              <w:jc w:val="center"/>
              <w:rPr>
                <w:rFonts w:cs="Times New Roman"/>
                <w:szCs w:val="24"/>
                <w:lang w:val="sr-Cyrl-RS"/>
              </w:rPr>
            </w:pPr>
            <w:r w:rsidRPr="00F8340D">
              <w:rPr>
                <w:rFonts w:cs="Times New Roman"/>
                <w:szCs w:val="24"/>
                <w:lang w:val="sr-Cyrl-RS"/>
              </w:rPr>
              <w:t>6639(30,32)</w:t>
            </w:r>
          </w:p>
        </w:tc>
      </w:tr>
      <w:tr w:rsidR="000470A4" w:rsidRPr="00F8340D" w14:paraId="7509898F" w14:textId="77777777" w:rsidTr="00BA3766">
        <w:trPr>
          <w:trHeight w:val="282"/>
        </w:trPr>
        <w:tc>
          <w:tcPr>
            <w:tcW w:w="2126" w:type="dxa"/>
          </w:tcPr>
          <w:p w14:paraId="766A305B"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2023/24.</w:t>
            </w:r>
          </w:p>
        </w:tc>
        <w:tc>
          <w:tcPr>
            <w:tcW w:w="2075" w:type="dxa"/>
          </w:tcPr>
          <w:p w14:paraId="62CE179B"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5683</w:t>
            </w:r>
          </w:p>
        </w:tc>
        <w:tc>
          <w:tcPr>
            <w:tcW w:w="2178" w:type="dxa"/>
          </w:tcPr>
          <w:p w14:paraId="176C7B97"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92</w:t>
            </w:r>
          </w:p>
        </w:tc>
        <w:tc>
          <w:tcPr>
            <w:tcW w:w="2126" w:type="dxa"/>
          </w:tcPr>
          <w:p w14:paraId="37CE0102"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5683(27,37)</w:t>
            </w:r>
          </w:p>
        </w:tc>
      </w:tr>
      <w:tr w:rsidR="000470A4" w:rsidRPr="00F8340D" w14:paraId="17E4C72B" w14:textId="77777777" w:rsidTr="00BA3766">
        <w:trPr>
          <w:trHeight w:val="480"/>
        </w:trPr>
        <w:tc>
          <w:tcPr>
            <w:tcW w:w="2126" w:type="dxa"/>
            <w:tcBorders>
              <w:bottom w:val="single" w:sz="4" w:space="0" w:color="auto"/>
            </w:tcBorders>
          </w:tcPr>
          <w:p w14:paraId="09EF1901" w14:textId="77777777" w:rsidR="000470A4" w:rsidRPr="00F8340D" w:rsidRDefault="000470A4" w:rsidP="00F8340D">
            <w:pPr>
              <w:tabs>
                <w:tab w:val="left" w:pos="6080"/>
              </w:tabs>
              <w:spacing w:after="0"/>
              <w:rPr>
                <w:rFonts w:cs="Times New Roman"/>
                <w:b/>
                <w:strike/>
                <w:szCs w:val="24"/>
                <w:lang w:val="sr-Cyrl-RS"/>
              </w:rPr>
            </w:pPr>
            <w:r w:rsidRPr="00F8340D">
              <w:rPr>
                <w:rFonts w:cs="Times New Roman"/>
                <w:szCs w:val="24"/>
                <w:lang w:val="sr-Cyrl-RS"/>
              </w:rPr>
              <w:t xml:space="preserve">       2024/25.</w:t>
            </w:r>
          </w:p>
        </w:tc>
        <w:tc>
          <w:tcPr>
            <w:tcW w:w="2075" w:type="dxa"/>
          </w:tcPr>
          <w:p w14:paraId="349EFE20"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w:t>
            </w:r>
            <w:r w:rsidRPr="00F8340D">
              <w:rPr>
                <w:rFonts w:cs="Times New Roman"/>
                <w:szCs w:val="24"/>
              </w:rPr>
              <w:t>5</w:t>
            </w:r>
            <w:r w:rsidRPr="00F8340D">
              <w:rPr>
                <w:rFonts w:cs="Times New Roman"/>
                <w:szCs w:val="24"/>
                <w:lang w:val="sr-Cyrl-RS"/>
              </w:rPr>
              <w:t>834</w:t>
            </w:r>
          </w:p>
        </w:tc>
        <w:tc>
          <w:tcPr>
            <w:tcW w:w="2178" w:type="dxa"/>
          </w:tcPr>
          <w:p w14:paraId="5287E565"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w:t>
            </w:r>
            <w:r w:rsidRPr="00F8340D">
              <w:rPr>
                <w:rFonts w:cs="Times New Roman"/>
                <w:szCs w:val="24"/>
              </w:rPr>
              <w:t xml:space="preserve">  </w:t>
            </w:r>
            <w:r w:rsidRPr="00F8340D">
              <w:rPr>
                <w:rFonts w:cs="Times New Roman"/>
                <w:szCs w:val="24"/>
                <w:lang w:val="sr-Cyrl-RS"/>
              </w:rPr>
              <w:t xml:space="preserve"> 57  </w:t>
            </w:r>
          </w:p>
        </w:tc>
        <w:tc>
          <w:tcPr>
            <w:tcW w:w="2126" w:type="dxa"/>
          </w:tcPr>
          <w:p w14:paraId="42783061" w14:textId="77777777" w:rsidR="000470A4" w:rsidRPr="00F8340D" w:rsidRDefault="000470A4" w:rsidP="00F8340D">
            <w:pPr>
              <w:tabs>
                <w:tab w:val="left" w:pos="6080"/>
              </w:tabs>
              <w:spacing w:after="0"/>
              <w:rPr>
                <w:rFonts w:cs="Times New Roman"/>
                <w:szCs w:val="24"/>
              </w:rPr>
            </w:pPr>
            <w:r w:rsidRPr="00F8340D">
              <w:rPr>
                <w:rFonts w:cs="Times New Roman"/>
                <w:szCs w:val="24"/>
                <w:lang w:val="sr-Cyrl-RS"/>
              </w:rPr>
              <w:t xml:space="preserve">     </w:t>
            </w:r>
            <w:r w:rsidRPr="00F8340D">
              <w:rPr>
                <w:rFonts w:cs="Times New Roman"/>
                <w:szCs w:val="24"/>
              </w:rPr>
              <w:t>5</w:t>
            </w:r>
            <w:r w:rsidRPr="00F8340D">
              <w:rPr>
                <w:rFonts w:cs="Times New Roman"/>
                <w:szCs w:val="24"/>
                <w:lang w:val="sr-Cyrl-RS"/>
              </w:rPr>
              <w:t>891</w:t>
            </w:r>
            <w:r w:rsidRPr="00F8340D">
              <w:rPr>
                <w:rFonts w:cs="Times New Roman"/>
                <w:szCs w:val="24"/>
              </w:rPr>
              <w:t>(2</w:t>
            </w:r>
            <w:r w:rsidRPr="00F8340D">
              <w:rPr>
                <w:rFonts w:cs="Times New Roman"/>
                <w:szCs w:val="24"/>
                <w:lang w:val="sr-Cyrl-RS"/>
              </w:rPr>
              <w:t>9</w:t>
            </w:r>
            <w:r w:rsidRPr="00F8340D">
              <w:rPr>
                <w:rFonts w:cs="Times New Roman"/>
                <w:szCs w:val="24"/>
              </w:rPr>
              <w:t>,</w:t>
            </w:r>
            <w:r w:rsidRPr="00F8340D">
              <w:rPr>
                <w:rFonts w:cs="Times New Roman"/>
                <w:szCs w:val="24"/>
                <w:lang w:val="sr-Cyrl-RS"/>
              </w:rPr>
              <w:t>60</w:t>
            </w:r>
            <w:r w:rsidRPr="00F8340D">
              <w:rPr>
                <w:rFonts w:cs="Times New Roman"/>
                <w:szCs w:val="24"/>
              </w:rPr>
              <w:t>)</w:t>
            </w:r>
          </w:p>
        </w:tc>
      </w:tr>
    </w:tbl>
    <w:p w14:paraId="3EB96C80" w14:textId="77777777" w:rsidR="000470A4" w:rsidRPr="008B0656" w:rsidRDefault="000470A4" w:rsidP="000470A4">
      <w:pPr>
        <w:tabs>
          <w:tab w:val="left" w:pos="6080"/>
        </w:tabs>
        <w:jc w:val="center"/>
        <w:rPr>
          <w:rFonts w:cs="Times New Roman"/>
          <w:sz w:val="28"/>
          <w:szCs w:val="28"/>
          <w:lang w:val="sr-Cyrl-CS"/>
        </w:rPr>
      </w:pPr>
    </w:p>
    <w:p w14:paraId="6A8446F6" w14:textId="77777777" w:rsidR="000470A4" w:rsidRPr="008B0656" w:rsidRDefault="000470A4" w:rsidP="000470A4">
      <w:pPr>
        <w:tabs>
          <w:tab w:val="left" w:pos="6080"/>
        </w:tabs>
        <w:rPr>
          <w:rFonts w:cs="Times New Roman"/>
          <w:sz w:val="28"/>
          <w:szCs w:val="28"/>
          <w:lang w:val="sr-Cyrl-CS"/>
        </w:rPr>
      </w:pPr>
      <w:r w:rsidRPr="008B0656">
        <w:rPr>
          <w:rFonts w:cs="Times New Roman"/>
          <w:sz w:val="28"/>
          <w:szCs w:val="28"/>
          <w:lang w:val="sr-Cyrl-CS"/>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6"/>
        <w:gridCol w:w="2112"/>
        <w:gridCol w:w="2213"/>
      </w:tblGrid>
      <w:tr w:rsidR="000470A4" w:rsidRPr="00F8340D" w14:paraId="0C1C4347" w14:textId="77777777" w:rsidTr="00BA3766">
        <w:tc>
          <w:tcPr>
            <w:tcW w:w="2126" w:type="dxa"/>
          </w:tcPr>
          <w:p w14:paraId="6FA32AC0"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разред 2</w:t>
            </w:r>
          </w:p>
        </w:tc>
        <w:tc>
          <w:tcPr>
            <w:tcW w:w="2126" w:type="dxa"/>
          </w:tcPr>
          <w:p w14:paraId="61ABEA5B"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оправдани</w:t>
            </w:r>
          </w:p>
        </w:tc>
        <w:tc>
          <w:tcPr>
            <w:tcW w:w="2112" w:type="dxa"/>
          </w:tcPr>
          <w:p w14:paraId="1B4A8066"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неоправдани</w:t>
            </w:r>
          </w:p>
        </w:tc>
        <w:tc>
          <w:tcPr>
            <w:tcW w:w="2213" w:type="dxa"/>
          </w:tcPr>
          <w:p w14:paraId="142C8CA5"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укупно</w:t>
            </w:r>
          </w:p>
        </w:tc>
      </w:tr>
      <w:tr w:rsidR="000470A4" w:rsidRPr="00F8340D" w14:paraId="3A6F12BC" w14:textId="77777777" w:rsidTr="00BA3766">
        <w:tc>
          <w:tcPr>
            <w:tcW w:w="2126" w:type="dxa"/>
          </w:tcPr>
          <w:p w14:paraId="334DAA26"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2022/23.</w:t>
            </w:r>
          </w:p>
        </w:tc>
        <w:tc>
          <w:tcPr>
            <w:tcW w:w="2126" w:type="dxa"/>
          </w:tcPr>
          <w:p w14:paraId="458545DA"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7939</w:t>
            </w:r>
          </w:p>
        </w:tc>
        <w:tc>
          <w:tcPr>
            <w:tcW w:w="2112" w:type="dxa"/>
          </w:tcPr>
          <w:p w14:paraId="24D59211"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111</w:t>
            </w:r>
          </w:p>
        </w:tc>
        <w:tc>
          <w:tcPr>
            <w:tcW w:w="2213" w:type="dxa"/>
          </w:tcPr>
          <w:p w14:paraId="30514FCC"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8050 (37,26)</w:t>
            </w:r>
          </w:p>
        </w:tc>
      </w:tr>
      <w:tr w:rsidR="000470A4" w:rsidRPr="00F8340D" w14:paraId="34037638" w14:textId="77777777" w:rsidTr="00BA3766">
        <w:tc>
          <w:tcPr>
            <w:tcW w:w="2126" w:type="dxa"/>
          </w:tcPr>
          <w:p w14:paraId="522E9707"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2023/24.</w:t>
            </w:r>
          </w:p>
        </w:tc>
        <w:tc>
          <w:tcPr>
            <w:tcW w:w="2126" w:type="dxa"/>
          </w:tcPr>
          <w:p w14:paraId="6064D47D"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8874</w:t>
            </w:r>
          </w:p>
        </w:tc>
        <w:tc>
          <w:tcPr>
            <w:tcW w:w="2112" w:type="dxa"/>
          </w:tcPr>
          <w:p w14:paraId="17389D4C"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166</w:t>
            </w:r>
          </w:p>
        </w:tc>
        <w:tc>
          <w:tcPr>
            <w:tcW w:w="2213" w:type="dxa"/>
          </w:tcPr>
          <w:p w14:paraId="71F736EF"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9040(41,85)</w:t>
            </w:r>
          </w:p>
        </w:tc>
      </w:tr>
      <w:tr w:rsidR="000470A4" w:rsidRPr="00F8340D" w14:paraId="74CED0DF" w14:textId="77777777" w:rsidTr="00BA3766">
        <w:tblPrEx>
          <w:tblLook w:val="0000" w:firstRow="0" w:lastRow="0" w:firstColumn="0" w:lastColumn="0" w:noHBand="0" w:noVBand="0"/>
        </w:tblPrEx>
        <w:trPr>
          <w:trHeight w:val="345"/>
        </w:trPr>
        <w:tc>
          <w:tcPr>
            <w:tcW w:w="2126" w:type="dxa"/>
          </w:tcPr>
          <w:p w14:paraId="03DB24E1" w14:textId="77777777" w:rsidR="000470A4" w:rsidRPr="00F8340D" w:rsidRDefault="000470A4" w:rsidP="00F8340D">
            <w:pPr>
              <w:tabs>
                <w:tab w:val="left" w:pos="6080"/>
              </w:tabs>
              <w:spacing w:after="0"/>
              <w:ind w:left="108"/>
              <w:rPr>
                <w:rFonts w:cs="Times New Roman"/>
                <w:szCs w:val="24"/>
                <w:lang w:val="sr-Cyrl-CS"/>
              </w:rPr>
            </w:pPr>
            <w:r w:rsidRPr="00F8340D">
              <w:rPr>
                <w:rFonts w:cs="Times New Roman"/>
                <w:szCs w:val="24"/>
                <w:lang w:val="sr-Cyrl-CS"/>
              </w:rPr>
              <w:t xml:space="preserve">    </w:t>
            </w:r>
            <w:r w:rsidRPr="00F8340D">
              <w:rPr>
                <w:rFonts w:cs="Times New Roman"/>
                <w:szCs w:val="24"/>
                <w:lang w:val="sr-Cyrl-RS"/>
              </w:rPr>
              <w:t xml:space="preserve">  2024/25.  </w:t>
            </w:r>
          </w:p>
        </w:tc>
        <w:tc>
          <w:tcPr>
            <w:tcW w:w="2126" w:type="dxa"/>
          </w:tcPr>
          <w:p w14:paraId="092279BF"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6739</w:t>
            </w:r>
          </w:p>
        </w:tc>
        <w:tc>
          <w:tcPr>
            <w:tcW w:w="2112" w:type="dxa"/>
          </w:tcPr>
          <w:p w14:paraId="0AA55C19"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w:t>
            </w:r>
            <w:r w:rsidRPr="00F8340D">
              <w:rPr>
                <w:rFonts w:cs="Times New Roman"/>
                <w:szCs w:val="24"/>
              </w:rPr>
              <w:t xml:space="preserve"> 1</w:t>
            </w:r>
            <w:r w:rsidRPr="00F8340D">
              <w:rPr>
                <w:rFonts w:cs="Times New Roman"/>
                <w:szCs w:val="24"/>
                <w:lang w:val="sr-Cyrl-RS"/>
              </w:rPr>
              <w:t xml:space="preserve">56 </w:t>
            </w:r>
          </w:p>
        </w:tc>
        <w:tc>
          <w:tcPr>
            <w:tcW w:w="2213" w:type="dxa"/>
          </w:tcPr>
          <w:p w14:paraId="04CAD80B" w14:textId="77777777" w:rsidR="000470A4" w:rsidRPr="00F8340D" w:rsidRDefault="000470A4" w:rsidP="00F8340D">
            <w:pPr>
              <w:tabs>
                <w:tab w:val="left" w:pos="6080"/>
              </w:tabs>
              <w:spacing w:after="0"/>
              <w:rPr>
                <w:rFonts w:cs="Times New Roman"/>
                <w:szCs w:val="24"/>
              </w:rPr>
            </w:pPr>
            <w:r w:rsidRPr="00F8340D">
              <w:rPr>
                <w:rFonts w:cs="Times New Roman"/>
                <w:szCs w:val="24"/>
                <w:lang w:val="sr-Cyrl-RS"/>
              </w:rPr>
              <w:t xml:space="preserve">        6895</w:t>
            </w:r>
            <w:r w:rsidRPr="00F8340D">
              <w:rPr>
                <w:rFonts w:cs="Times New Roman"/>
                <w:szCs w:val="24"/>
              </w:rPr>
              <w:t>(</w:t>
            </w:r>
            <w:r w:rsidRPr="00F8340D">
              <w:rPr>
                <w:rFonts w:cs="Times New Roman"/>
                <w:szCs w:val="24"/>
                <w:lang w:val="sr-Cyrl-RS"/>
              </w:rPr>
              <w:t>33,31</w:t>
            </w:r>
            <w:r w:rsidRPr="00F8340D">
              <w:rPr>
                <w:rFonts w:cs="Times New Roman"/>
                <w:szCs w:val="24"/>
              </w:rPr>
              <w:t>)</w:t>
            </w:r>
          </w:p>
        </w:tc>
      </w:tr>
    </w:tbl>
    <w:p w14:paraId="3D2FE1AA" w14:textId="77777777" w:rsidR="000470A4" w:rsidRPr="008B0656" w:rsidRDefault="000470A4" w:rsidP="000470A4">
      <w:pPr>
        <w:tabs>
          <w:tab w:val="left" w:pos="6080"/>
        </w:tabs>
        <w:rPr>
          <w:rFonts w:cs="Times New Roman"/>
          <w:sz w:val="28"/>
          <w:szCs w:val="28"/>
          <w:lang w:val="sr-Cyrl-R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6"/>
        <w:gridCol w:w="2109"/>
        <w:gridCol w:w="6"/>
        <w:gridCol w:w="2210"/>
      </w:tblGrid>
      <w:tr w:rsidR="000470A4" w:rsidRPr="00F8340D" w14:paraId="6F3D4E58" w14:textId="77777777" w:rsidTr="00BA3766">
        <w:tc>
          <w:tcPr>
            <w:tcW w:w="2126" w:type="dxa"/>
          </w:tcPr>
          <w:p w14:paraId="70F10AE6"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разред 3</w:t>
            </w:r>
          </w:p>
        </w:tc>
        <w:tc>
          <w:tcPr>
            <w:tcW w:w="2126" w:type="dxa"/>
          </w:tcPr>
          <w:p w14:paraId="6A3C1915"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оправдани</w:t>
            </w:r>
          </w:p>
        </w:tc>
        <w:tc>
          <w:tcPr>
            <w:tcW w:w="2109" w:type="dxa"/>
          </w:tcPr>
          <w:p w14:paraId="1E9B1A77"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неоправдани</w:t>
            </w:r>
          </w:p>
        </w:tc>
        <w:tc>
          <w:tcPr>
            <w:tcW w:w="2216" w:type="dxa"/>
            <w:gridSpan w:val="2"/>
          </w:tcPr>
          <w:p w14:paraId="3F5306EB"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укупно</w:t>
            </w:r>
          </w:p>
        </w:tc>
      </w:tr>
      <w:tr w:rsidR="000470A4" w:rsidRPr="00F8340D" w14:paraId="20DFED1A" w14:textId="77777777" w:rsidTr="00BA3766">
        <w:tc>
          <w:tcPr>
            <w:tcW w:w="2126" w:type="dxa"/>
          </w:tcPr>
          <w:p w14:paraId="1DF3722B"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2022/23.</w:t>
            </w:r>
          </w:p>
        </w:tc>
        <w:tc>
          <w:tcPr>
            <w:tcW w:w="2126" w:type="dxa"/>
          </w:tcPr>
          <w:p w14:paraId="1F6F9A30"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8661</w:t>
            </w:r>
          </w:p>
        </w:tc>
        <w:tc>
          <w:tcPr>
            <w:tcW w:w="2109" w:type="dxa"/>
          </w:tcPr>
          <w:p w14:paraId="177AF09E"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287</w:t>
            </w:r>
          </w:p>
        </w:tc>
        <w:tc>
          <w:tcPr>
            <w:tcW w:w="2216" w:type="dxa"/>
            <w:gridSpan w:val="2"/>
          </w:tcPr>
          <w:p w14:paraId="626D9452"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8948(44,30)</w:t>
            </w:r>
          </w:p>
        </w:tc>
      </w:tr>
      <w:tr w:rsidR="000470A4" w:rsidRPr="00F8340D" w14:paraId="3056B53A" w14:textId="77777777" w:rsidTr="00BA3766">
        <w:tc>
          <w:tcPr>
            <w:tcW w:w="2126" w:type="dxa"/>
          </w:tcPr>
          <w:p w14:paraId="4997B3B8"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2023/24.</w:t>
            </w:r>
          </w:p>
        </w:tc>
        <w:tc>
          <w:tcPr>
            <w:tcW w:w="2126" w:type="dxa"/>
          </w:tcPr>
          <w:p w14:paraId="5BD6794D"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9091</w:t>
            </w:r>
          </w:p>
        </w:tc>
        <w:tc>
          <w:tcPr>
            <w:tcW w:w="2109" w:type="dxa"/>
          </w:tcPr>
          <w:p w14:paraId="4DF8688C"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198</w:t>
            </w:r>
          </w:p>
        </w:tc>
        <w:tc>
          <w:tcPr>
            <w:tcW w:w="2216" w:type="dxa"/>
            <w:gridSpan w:val="2"/>
          </w:tcPr>
          <w:p w14:paraId="4DCF9A13"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9289(44,02)</w:t>
            </w:r>
          </w:p>
        </w:tc>
      </w:tr>
      <w:tr w:rsidR="000470A4" w:rsidRPr="00F8340D" w14:paraId="2D938065" w14:textId="77777777" w:rsidTr="00BA3766">
        <w:tblPrEx>
          <w:tblLook w:val="0000" w:firstRow="0" w:lastRow="0" w:firstColumn="0" w:lastColumn="0" w:noHBand="0" w:noVBand="0"/>
        </w:tblPrEx>
        <w:trPr>
          <w:trHeight w:val="345"/>
        </w:trPr>
        <w:tc>
          <w:tcPr>
            <w:tcW w:w="2126" w:type="dxa"/>
          </w:tcPr>
          <w:p w14:paraId="0973423F" w14:textId="77777777" w:rsidR="000470A4" w:rsidRPr="00F8340D" w:rsidRDefault="000470A4" w:rsidP="00F8340D">
            <w:pPr>
              <w:tabs>
                <w:tab w:val="left" w:pos="6080"/>
              </w:tabs>
              <w:spacing w:after="0"/>
              <w:ind w:left="108"/>
              <w:rPr>
                <w:rFonts w:cs="Times New Roman"/>
                <w:szCs w:val="24"/>
                <w:lang w:val="sr-Cyrl-RS"/>
              </w:rPr>
            </w:pPr>
            <w:r w:rsidRPr="00F8340D">
              <w:rPr>
                <w:rFonts w:cs="Times New Roman"/>
                <w:szCs w:val="24"/>
                <w:lang w:val="sr-Cyrl-RS"/>
              </w:rPr>
              <w:t xml:space="preserve">   2024/25.</w:t>
            </w:r>
          </w:p>
        </w:tc>
        <w:tc>
          <w:tcPr>
            <w:tcW w:w="2126" w:type="dxa"/>
          </w:tcPr>
          <w:p w14:paraId="25C12C00" w14:textId="77777777" w:rsidR="000470A4" w:rsidRPr="00F8340D" w:rsidRDefault="000470A4" w:rsidP="00F8340D">
            <w:pPr>
              <w:tabs>
                <w:tab w:val="left" w:pos="6080"/>
              </w:tabs>
              <w:spacing w:after="0"/>
              <w:ind w:left="108"/>
              <w:rPr>
                <w:rFonts w:cs="Times New Roman"/>
                <w:szCs w:val="24"/>
                <w:lang w:val="sr-Cyrl-RS"/>
              </w:rPr>
            </w:pPr>
            <w:r w:rsidRPr="00F8340D">
              <w:rPr>
                <w:rFonts w:cs="Times New Roman"/>
                <w:szCs w:val="24"/>
                <w:lang w:val="sr-Cyrl-RS"/>
              </w:rPr>
              <w:t xml:space="preserve">     9522</w:t>
            </w:r>
          </w:p>
        </w:tc>
        <w:tc>
          <w:tcPr>
            <w:tcW w:w="2115" w:type="dxa"/>
            <w:gridSpan w:val="2"/>
          </w:tcPr>
          <w:p w14:paraId="7EC1CFEB" w14:textId="77777777" w:rsidR="000470A4" w:rsidRPr="00F8340D" w:rsidRDefault="000470A4" w:rsidP="00F8340D">
            <w:pPr>
              <w:tabs>
                <w:tab w:val="left" w:pos="6080"/>
              </w:tabs>
              <w:spacing w:after="0"/>
              <w:ind w:left="108"/>
              <w:rPr>
                <w:rFonts w:cs="Times New Roman"/>
                <w:szCs w:val="24"/>
                <w:lang w:val="sr-Cyrl-RS"/>
              </w:rPr>
            </w:pPr>
            <w:r w:rsidRPr="00F8340D">
              <w:rPr>
                <w:rFonts w:cs="Times New Roman"/>
                <w:szCs w:val="24"/>
                <w:lang w:val="sr-Cyrl-RS"/>
              </w:rPr>
              <w:t xml:space="preserve">        254</w:t>
            </w:r>
          </w:p>
        </w:tc>
        <w:tc>
          <w:tcPr>
            <w:tcW w:w="2210" w:type="dxa"/>
          </w:tcPr>
          <w:p w14:paraId="6C5254FE" w14:textId="77777777" w:rsidR="000470A4" w:rsidRPr="00F8340D" w:rsidRDefault="000470A4" w:rsidP="00F8340D">
            <w:pPr>
              <w:tabs>
                <w:tab w:val="left" w:pos="6080"/>
              </w:tabs>
              <w:spacing w:after="0"/>
              <w:ind w:left="108"/>
              <w:rPr>
                <w:rFonts w:cs="Times New Roman"/>
                <w:szCs w:val="24"/>
              </w:rPr>
            </w:pPr>
            <w:r w:rsidRPr="00F8340D">
              <w:rPr>
                <w:rFonts w:cs="Times New Roman"/>
                <w:szCs w:val="24"/>
                <w:lang w:val="sr-Cyrl-RS"/>
              </w:rPr>
              <w:t xml:space="preserve">    </w:t>
            </w:r>
            <w:r w:rsidRPr="00F8340D">
              <w:rPr>
                <w:rFonts w:cs="Times New Roman"/>
                <w:szCs w:val="24"/>
              </w:rPr>
              <w:t>9</w:t>
            </w:r>
            <w:r w:rsidRPr="00F8340D">
              <w:rPr>
                <w:rFonts w:cs="Times New Roman"/>
                <w:szCs w:val="24"/>
                <w:lang w:val="sr-Cyrl-RS"/>
              </w:rPr>
              <w:t>776</w:t>
            </w:r>
            <w:r w:rsidRPr="00F8340D">
              <w:rPr>
                <w:rFonts w:cs="Times New Roman"/>
                <w:szCs w:val="24"/>
              </w:rPr>
              <w:t>(4</w:t>
            </w:r>
            <w:r w:rsidRPr="00F8340D">
              <w:rPr>
                <w:rFonts w:cs="Times New Roman"/>
                <w:szCs w:val="24"/>
                <w:lang w:val="sr-Cyrl-RS"/>
              </w:rPr>
              <w:t>6,33</w:t>
            </w:r>
            <w:r w:rsidRPr="00F8340D">
              <w:rPr>
                <w:rFonts w:cs="Times New Roman"/>
                <w:szCs w:val="24"/>
              </w:rPr>
              <w:t>)</w:t>
            </w:r>
          </w:p>
        </w:tc>
      </w:tr>
    </w:tbl>
    <w:p w14:paraId="0EB180BB" w14:textId="77777777" w:rsidR="000470A4" w:rsidRPr="00F8340D" w:rsidRDefault="000470A4" w:rsidP="00F8340D">
      <w:pPr>
        <w:rPr>
          <w:lang w:val="sr-Cyrl-R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6"/>
        <w:gridCol w:w="2115"/>
        <w:gridCol w:w="2210"/>
      </w:tblGrid>
      <w:tr w:rsidR="000470A4" w:rsidRPr="00F8340D" w14:paraId="51EEC1AC" w14:textId="77777777" w:rsidTr="00BA3766">
        <w:tc>
          <w:tcPr>
            <w:tcW w:w="2126" w:type="dxa"/>
          </w:tcPr>
          <w:p w14:paraId="4AA437D6"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разред 4</w:t>
            </w:r>
          </w:p>
        </w:tc>
        <w:tc>
          <w:tcPr>
            <w:tcW w:w="2126" w:type="dxa"/>
          </w:tcPr>
          <w:p w14:paraId="18FEE589"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оправдани</w:t>
            </w:r>
          </w:p>
        </w:tc>
        <w:tc>
          <w:tcPr>
            <w:tcW w:w="2115" w:type="dxa"/>
          </w:tcPr>
          <w:p w14:paraId="05B8759D"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неоправдани</w:t>
            </w:r>
          </w:p>
        </w:tc>
        <w:tc>
          <w:tcPr>
            <w:tcW w:w="2210" w:type="dxa"/>
          </w:tcPr>
          <w:p w14:paraId="1084CE65"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укупно</w:t>
            </w:r>
          </w:p>
        </w:tc>
      </w:tr>
      <w:tr w:rsidR="000470A4" w:rsidRPr="00F8340D" w14:paraId="189FEEF7" w14:textId="77777777" w:rsidTr="00BA3766">
        <w:tc>
          <w:tcPr>
            <w:tcW w:w="2126" w:type="dxa"/>
          </w:tcPr>
          <w:p w14:paraId="4F88BA2D"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2022/23.</w:t>
            </w:r>
          </w:p>
        </w:tc>
        <w:tc>
          <w:tcPr>
            <w:tcW w:w="2126" w:type="dxa"/>
          </w:tcPr>
          <w:p w14:paraId="4B5B3041"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10309</w:t>
            </w:r>
          </w:p>
        </w:tc>
        <w:tc>
          <w:tcPr>
            <w:tcW w:w="2115" w:type="dxa"/>
          </w:tcPr>
          <w:p w14:paraId="04571AA3"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350</w:t>
            </w:r>
          </w:p>
        </w:tc>
        <w:tc>
          <w:tcPr>
            <w:tcW w:w="2210" w:type="dxa"/>
          </w:tcPr>
          <w:p w14:paraId="1CA59DB5"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w:t>
            </w:r>
            <w:r w:rsidRPr="00F8340D">
              <w:rPr>
                <w:rFonts w:cs="Times New Roman"/>
                <w:szCs w:val="24"/>
              </w:rPr>
              <w:t>1</w:t>
            </w:r>
            <w:r w:rsidRPr="00F8340D">
              <w:rPr>
                <w:rFonts w:cs="Times New Roman"/>
                <w:szCs w:val="24"/>
                <w:lang w:val="sr-Cyrl-RS"/>
              </w:rPr>
              <w:t>0639(49,35)</w:t>
            </w:r>
          </w:p>
        </w:tc>
      </w:tr>
      <w:tr w:rsidR="000470A4" w:rsidRPr="00F8340D" w14:paraId="6E0D823C" w14:textId="77777777" w:rsidTr="00BA3766">
        <w:tc>
          <w:tcPr>
            <w:tcW w:w="2126" w:type="dxa"/>
          </w:tcPr>
          <w:p w14:paraId="4A9F34C6"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2023/24.</w:t>
            </w:r>
          </w:p>
        </w:tc>
        <w:tc>
          <w:tcPr>
            <w:tcW w:w="2126" w:type="dxa"/>
          </w:tcPr>
          <w:p w14:paraId="58B86EDD"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w:t>
            </w:r>
            <w:r w:rsidRPr="00F8340D">
              <w:rPr>
                <w:rFonts w:cs="Times New Roman"/>
                <w:szCs w:val="24"/>
              </w:rPr>
              <w:t>1</w:t>
            </w:r>
            <w:r w:rsidRPr="00F8340D">
              <w:rPr>
                <w:rFonts w:cs="Times New Roman"/>
                <w:szCs w:val="24"/>
                <w:lang w:val="sr-Cyrl-RS"/>
              </w:rPr>
              <w:t>2521</w:t>
            </w:r>
          </w:p>
        </w:tc>
        <w:tc>
          <w:tcPr>
            <w:tcW w:w="2115" w:type="dxa"/>
          </w:tcPr>
          <w:p w14:paraId="3681F372"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416</w:t>
            </w:r>
          </w:p>
        </w:tc>
        <w:tc>
          <w:tcPr>
            <w:tcW w:w="2210" w:type="dxa"/>
          </w:tcPr>
          <w:p w14:paraId="32652A1E" w14:textId="77777777" w:rsidR="000470A4" w:rsidRPr="00F8340D" w:rsidRDefault="000470A4" w:rsidP="00F8340D">
            <w:pPr>
              <w:tabs>
                <w:tab w:val="left" w:pos="6080"/>
              </w:tabs>
              <w:spacing w:after="0"/>
              <w:rPr>
                <w:rFonts w:cs="Times New Roman"/>
                <w:szCs w:val="24"/>
                <w:lang w:val="sr-Cyrl-RS"/>
              </w:rPr>
            </w:pPr>
            <w:r w:rsidRPr="00F8340D">
              <w:rPr>
                <w:rFonts w:cs="Times New Roman"/>
                <w:szCs w:val="24"/>
                <w:lang w:val="sr-Cyrl-RS"/>
              </w:rPr>
              <w:t xml:space="preserve">     13037(60,64)</w:t>
            </w:r>
          </w:p>
        </w:tc>
      </w:tr>
      <w:tr w:rsidR="000470A4" w:rsidRPr="00F8340D" w14:paraId="6FB9DBC5" w14:textId="77777777" w:rsidTr="00BA3766">
        <w:tblPrEx>
          <w:tblLook w:val="0000" w:firstRow="0" w:lastRow="0" w:firstColumn="0" w:lastColumn="0" w:noHBand="0" w:noVBand="0"/>
        </w:tblPrEx>
        <w:trPr>
          <w:trHeight w:val="315"/>
        </w:trPr>
        <w:tc>
          <w:tcPr>
            <w:tcW w:w="2126" w:type="dxa"/>
          </w:tcPr>
          <w:p w14:paraId="174A20A0" w14:textId="77777777" w:rsidR="000470A4" w:rsidRPr="00F8340D" w:rsidRDefault="000470A4" w:rsidP="00F8340D">
            <w:pPr>
              <w:tabs>
                <w:tab w:val="left" w:pos="6080"/>
              </w:tabs>
              <w:spacing w:after="0"/>
              <w:ind w:left="108"/>
              <w:rPr>
                <w:rFonts w:cs="Times New Roman"/>
                <w:szCs w:val="24"/>
                <w:lang w:val="sr-Cyrl-RS"/>
              </w:rPr>
            </w:pPr>
            <w:r w:rsidRPr="00F8340D">
              <w:rPr>
                <w:rFonts w:cs="Times New Roman"/>
                <w:szCs w:val="24"/>
                <w:lang w:val="sr-Cyrl-RS"/>
              </w:rPr>
              <w:t xml:space="preserve">    2024/25.</w:t>
            </w:r>
          </w:p>
        </w:tc>
        <w:tc>
          <w:tcPr>
            <w:tcW w:w="2126" w:type="dxa"/>
          </w:tcPr>
          <w:p w14:paraId="11D25219" w14:textId="77777777" w:rsidR="000470A4" w:rsidRPr="00F8340D" w:rsidRDefault="000470A4" w:rsidP="00F8340D">
            <w:pPr>
              <w:tabs>
                <w:tab w:val="left" w:pos="6080"/>
              </w:tabs>
              <w:spacing w:after="0"/>
              <w:ind w:left="108"/>
              <w:rPr>
                <w:rFonts w:cs="Times New Roman"/>
                <w:szCs w:val="24"/>
                <w:lang w:val="sr-Cyrl-RS"/>
              </w:rPr>
            </w:pPr>
            <w:r w:rsidRPr="00F8340D">
              <w:rPr>
                <w:rFonts w:cs="Times New Roman"/>
                <w:szCs w:val="24"/>
                <w:lang w:val="sr-Cyrl-RS"/>
              </w:rPr>
              <w:t xml:space="preserve">      10260</w:t>
            </w:r>
          </w:p>
        </w:tc>
        <w:tc>
          <w:tcPr>
            <w:tcW w:w="2115" w:type="dxa"/>
          </w:tcPr>
          <w:p w14:paraId="4CA456DB" w14:textId="77777777" w:rsidR="000470A4" w:rsidRPr="00F8340D" w:rsidRDefault="000470A4" w:rsidP="00F8340D">
            <w:pPr>
              <w:tabs>
                <w:tab w:val="left" w:pos="6080"/>
              </w:tabs>
              <w:spacing w:after="0"/>
              <w:ind w:left="108"/>
              <w:rPr>
                <w:rFonts w:cs="Times New Roman"/>
                <w:szCs w:val="24"/>
                <w:lang w:val="sr-Cyrl-RS"/>
              </w:rPr>
            </w:pPr>
            <w:r w:rsidRPr="00F8340D">
              <w:rPr>
                <w:rFonts w:cs="Times New Roman"/>
                <w:b/>
                <w:szCs w:val="24"/>
                <w:lang w:val="sr-Cyrl-RS"/>
              </w:rPr>
              <w:t xml:space="preserve">        </w:t>
            </w:r>
            <w:r w:rsidRPr="00F8340D">
              <w:rPr>
                <w:rFonts w:cs="Times New Roman"/>
                <w:szCs w:val="24"/>
                <w:lang w:val="sr-Cyrl-RS"/>
              </w:rPr>
              <w:t xml:space="preserve"> 155</w:t>
            </w:r>
          </w:p>
        </w:tc>
        <w:tc>
          <w:tcPr>
            <w:tcW w:w="2210" w:type="dxa"/>
          </w:tcPr>
          <w:p w14:paraId="57A4FE3A" w14:textId="77777777" w:rsidR="000470A4" w:rsidRPr="00F8340D" w:rsidRDefault="000470A4" w:rsidP="00F8340D">
            <w:pPr>
              <w:tabs>
                <w:tab w:val="left" w:pos="6080"/>
              </w:tabs>
              <w:spacing w:after="0"/>
              <w:ind w:left="108"/>
              <w:rPr>
                <w:rFonts w:cs="Times New Roman"/>
                <w:szCs w:val="24"/>
                <w:lang w:val="sr-Cyrl-RS"/>
              </w:rPr>
            </w:pPr>
            <w:r w:rsidRPr="00F8340D">
              <w:rPr>
                <w:rFonts w:cs="Times New Roman"/>
                <w:szCs w:val="24"/>
                <w:lang w:val="sr-Cyrl-RS"/>
              </w:rPr>
              <w:t xml:space="preserve">    </w:t>
            </w:r>
            <w:r w:rsidRPr="00F8340D">
              <w:rPr>
                <w:rFonts w:cs="Times New Roman"/>
                <w:szCs w:val="24"/>
              </w:rPr>
              <w:t>1</w:t>
            </w:r>
            <w:r w:rsidRPr="00F8340D">
              <w:rPr>
                <w:rFonts w:cs="Times New Roman"/>
                <w:szCs w:val="24"/>
                <w:lang w:val="sr-Cyrl-RS"/>
              </w:rPr>
              <w:t>0415</w:t>
            </w:r>
            <w:r w:rsidRPr="00F8340D">
              <w:rPr>
                <w:rFonts w:cs="Times New Roman"/>
                <w:szCs w:val="24"/>
              </w:rPr>
              <w:t>(</w:t>
            </w:r>
            <w:r w:rsidRPr="00F8340D">
              <w:rPr>
                <w:rFonts w:cs="Times New Roman"/>
                <w:szCs w:val="24"/>
                <w:lang w:val="sr-Cyrl-RS"/>
              </w:rPr>
              <w:t>46,91</w:t>
            </w:r>
            <w:r w:rsidRPr="00F8340D">
              <w:rPr>
                <w:rFonts w:cs="Times New Roman"/>
                <w:szCs w:val="24"/>
              </w:rPr>
              <w:t>)</w:t>
            </w:r>
            <w:r w:rsidRPr="00F8340D">
              <w:rPr>
                <w:rFonts w:cs="Times New Roman"/>
                <w:szCs w:val="24"/>
                <w:lang w:val="sr-Cyrl-RS"/>
              </w:rPr>
              <w:t xml:space="preserve"> </w:t>
            </w:r>
          </w:p>
        </w:tc>
      </w:tr>
    </w:tbl>
    <w:p w14:paraId="1EAE930A" w14:textId="77777777" w:rsidR="000470A4" w:rsidRPr="00F8340D" w:rsidRDefault="000470A4" w:rsidP="00F8340D">
      <w:pPr>
        <w:rPr>
          <w:lang w:val="sr-Cyrl-R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2115"/>
        <w:gridCol w:w="2150"/>
        <w:gridCol w:w="2154"/>
      </w:tblGrid>
      <w:tr w:rsidR="000470A4" w:rsidRPr="00F8340D" w14:paraId="6D6D6C59" w14:textId="77777777" w:rsidTr="00DD561E">
        <w:tc>
          <w:tcPr>
            <w:tcW w:w="2082" w:type="dxa"/>
          </w:tcPr>
          <w:p w14:paraId="2A4BA56D" w14:textId="77777777" w:rsidR="000470A4" w:rsidRPr="00F8340D" w:rsidRDefault="000470A4" w:rsidP="00F8340D">
            <w:pPr>
              <w:spacing w:after="0"/>
              <w:rPr>
                <w:rFonts w:cs="Times New Roman"/>
                <w:szCs w:val="24"/>
                <w:lang w:val="sr-Cyrl-RS"/>
              </w:rPr>
            </w:pPr>
            <w:r w:rsidRPr="00F8340D">
              <w:rPr>
                <w:rFonts w:cs="Times New Roman"/>
                <w:szCs w:val="24"/>
                <w:lang w:val="sr-Cyrl-RS"/>
              </w:rPr>
              <w:t xml:space="preserve">    укупно</w:t>
            </w:r>
          </w:p>
        </w:tc>
        <w:tc>
          <w:tcPr>
            <w:tcW w:w="2115" w:type="dxa"/>
          </w:tcPr>
          <w:p w14:paraId="33160251" w14:textId="77777777" w:rsidR="000470A4" w:rsidRPr="00F8340D" w:rsidRDefault="000470A4" w:rsidP="00F8340D">
            <w:pPr>
              <w:spacing w:after="0"/>
              <w:rPr>
                <w:rFonts w:cs="Times New Roman"/>
                <w:szCs w:val="24"/>
                <w:lang w:val="sr-Cyrl-RS"/>
              </w:rPr>
            </w:pPr>
            <w:r w:rsidRPr="00F8340D">
              <w:rPr>
                <w:rFonts w:cs="Times New Roman"/>
                <w:szCs w:val="24"/>
                <w:lang w:val="sr-Cyrl-RS"/>
              </w:rPr>
              <w:t>оправдани</w:t>
            </w:r>
          </w:p>
        </w:tc>
        <w:tc>
          <w:tcPr>
            <w:tcW w:w="2150" w:type="dxa"/>
          </w:tcPr>
          <w:p w14:paraId="6E63AE59" w14:textId="77777777" w:rsidR="000470A4" w:rsidRPr="00F8340D" w:rsidRDefault="000470A4" w:rsidP="00F8340D">
            <w:pPr>
              <w:spacing w:after="0"/>
              <w:rPr>
                <w:rFonts w:cs="Times New Roman"/>
                <w:szCs w:val="24"/>
                <w:lang w:val="sr-Cyrl-RS"/>
              </w:rPr>
            </w:pPr>
            <w:r w:rsidRPr="00F8340D">
              <w:rPr>
                <w:rFonts w:cs="Times New Roman"/>
                <w:szCs w:val="24"/>
                <w:lang w:val="sr-Cyrl-RS"/>
              </w:rPr>
              <w:t>неоправдани</w:t>
            </w:r>
          </w:p>
        </w:tc>
        <w:tc>
          <w:tcPr>
            <w:tcW w:w="2149" w:type="dxa"/>
          </w:tcPr>
          <w:p w14:paraId="01246CC5" w14:textId="77777777" w:rsidR="000470A4" w:rsidRPr="00F8340D" w:rsidRDefault="000470A4" w:rsidP="00F8340D">
            <w:pPr>
              <w:spacing w:after="0"/>
              <w:rPr>
                <w:rFonts w:cs="Times New Roman"/>
                <w:szCs w:val="24"/>
                <w:lang w:val="sr-Cyrl-RS"/>
              </w:rPr>
            </w:pPr>
            <w:r w:rsidRPr="00F8340D">
              <w:rPr>
                <w:rFonts w:cs="Times New Roman"/>
                <w:szCs w:val="24"/>
                <w:lang w:val="sr-Cyrl-RS"/>
              </w:rPr>
              <w:t>укупно</w:t>
            </w:r>
          </w:p>
        </w:tc>
      </w:tr>
      <w:tr w:rsidR="000470A4" w:rsidRPr="00F8340D" w14:paraId="13B15258" w14:textId="77777777" w:rsidTr="00DD561E">
        <w:tc>
          <w:tcPr>
            <w:tcW w:w="2082" w:type="dxa"/>
          </w:tcPr>
          <w:p w14:paraId="19E287AC" w14:textId="77777777" w:rsidR="000470A4" w:rsidRPr="00F8340D" w:rsidRDefault="000470A4" w:rsidP="00F8340D">
            <w:pPr>
              <w:spacing w:after="0"/>
              <w:rPr>
                <w:rFonts w:cs="Times New Roman"/>
                <w:szCs w:val="24"/>
                <w:lang w:val="sr-Cyrl-RS"/>
              </w:rPr>
            </w:pPr>
            <w:r w:rsidRPr="00F8340D">
              <w:rPr>
                <w:rFonts w:cs="Times New Roman"/>
                <w:szCs w:val="24"/>
                <w:lang w:val="sr-Cyrl-RS"/>
              </w:rPr>
              <w:t xml:space="preserve">     2022/23.</w:t>
            </w:r>
          </w:p>
        </w:tc>
        <w:tc>
          <w:tcPr>
            <w:tcW w:w="2115" w:type="dxa"/>
          </w:tcPr>
          <w:p w14:paraId="227BA1BC" w14:textId="77777777" w:rsidR="000470A4" w:rsidRPr="00F8340D" w:rsidRDefault="000470A4" w:rsidP="00F8340D">
            <w:pPr>
              <w:spacing w:after="0"/>
              <w:rPr>
                <w:rFonts w:cs="Times New Roman"/>
                <w:szCs w:val="24"/>
                <w:lang w:val="sr-Cyrl-RS"/>
              </w:rPr>
            </w:pPr>
            <w:r w:rsidRPr="00F8340D">
              <w:rPr>
                <w:rFonts w:cs="Times New Roman"/>
                <w:szCs w:val="24"/>
                <w:lang w:val="sr-Cyrl-RS"/>
              </w:rPr>
              <w:t xml:space="preserve">     33469</w:t>
            </w:r>
          </w:p>
        </w:tc>
        <w:tc>
          <w:tcPr>
            <w:tcW w:w="2150" w:type="dxa"/>
          </w:tcPr>
          <w:p w14:paraId="7BF87160" w14:textId="77777777" w:rsidR="000470A4" w:rsidRPr="00F8340D" w:rsidRDefault="000470A4" w:rsidP="00F8340D">
            <w:pPr>
              <w:spacing w:after="0"/>
              <w:rPr>
                <w:rFonts w:cs="Times New Roman"/>
                <w:szCs w:val="24"/>
                <w:lang w:val="sr-Cyrl-RS"/>
              </w:rPr>
            </w:pPr>
            <w:r w:rsidRPr="00F8340D">
              <w:rPr>
                <w:rFonts w:cs="Times New Roman"/>
                <w:szCs w:val="24"/>
                <w:lang w:val="sr-Cyrl-RS"/>
              </w:rPr>
              <w:t xml:space="preserve">         826</w:t>
            </w:r>
          </w:p>
        </w:tc>
        <w:tc>
          <w:tcPr>
            <w:tcW w:w="2149" w:type="dxa"/>
          </w:tcPr>
          <w:p w14:paraId="0522660A" w14:textId="77777777" w:rsidR="000470A4" w:rsidRPr="00F8340D" w:rsidRDefault="000470A4" w:rsidP="00F8340D">
            <w:pPr>
              <w:spacing w:after="0"/>
              <w:rPr>
                <w:rFonts w:cs="Times New Roman"/>
                <w:szCs w:val="24"/>
                <w:lang w:val="sr-Cyrl-RS"/>
              </w:rPr>
            </w:pPr>
            <w:r w:rsidRPr="00F8340D">
              <w:rPr>
                <w:rFonts w:cs="Times New Roman"/>
                <w:szCs w:val="24"/>
                <w:lang w:val="sr-Cyrl-RS"/>
              </w:rPr>
              <w:t xml:space="preserve">  34295(40,21)</w:t>
            </w:r>
          </w:p>
        </w:tc>
      </w:tr>
      <w:tr w:rsidR="000470A4" w:rsidRPr="00F8340D" w14:paraId="2D2DE869" w14:textId="77777777" w:rsidTr="00DD561E">
        <w:tc>
          <w:tcPr>
            <w:tcW w:w="2082" w:type="dxa"/>
          </w:tcPr>
          <w:p w14:paraId="14B0C31A" w14:textId="77777777" w:rsidR="000470A4" w:rsidRPr="00F8340D" w:rsidRDefault="000470A4" w:rsidP="00F8340D">
            <w:pPr>
              <w:spacing w:after="0"/>
              <w:rPr>
                <w:rFonts w:cs="Times New Roman"/>
                <w:szCs w:val="24"/>
                <w:lang w:val="sr-Cyrl-RS"/>
              </w:rPr>
            </w:pPr>
            <w:r w:rsidRPr="00F8340D">
              <w:rPr>
                <w:rFonts w:cs="Times New Roman"/>
                <w:szCs w:val="24"/>
                <w:lang w:val="sr-Cyrl-RS"/>
              </w:rPr>
              <w:t xml:space="preserve">     2023/24.</w:t>
            </w:r>
          </w:p>
        </w:tc>
        <w:tc>
          <w:tcPr>
            <w:tcW w:w="2115" w:type="dxa"/>
          </w:tcPr>
          <w:p w14:paraId="5C397AB6" w14:textId="77777777" w:rsidR="000470A4" w:rsidRPr="00F8340D" w:rsidRDefault="000470A4" w:rsidP="00F8340D">
            <w:pPr>
              <w:spacing w:after="0"/>
              <w:rPr>
                <w:rFonts w:cs="Times New Roman"/>
                <w:szCs w:val="24"/>
                <w:lang w:val="sr-Cyrl-RS"/>
              </w:rPr>
            </w:pPr>
            <w:r w:rsidRPr="00F8340D">
              <w:rPr>
                <w:rFonts w:cs="Times New Roman"/>
                <w:szCs w:val="24"/>
                <w:lang w:val="sr-Cyrl-RS"/>
              </w:rPr>
              <w:t xml:space="preserve">     </w:t>
            </w:r>
            <w:r w:rsidRPr="00F8340D">
              <w:rPr>
                <w:rFonts w:cs="Times New Roman"/>
                <w:szCs w:val="24"/>
              </w:rPr>
              <w:t>3</w:t>
            </w:r>
            <w:r w:rsidRPr="00F8340D">
              <w:rPr>
                <w:rFonts w:cs="Times New Roman"/>
                <w:szCs w:val="24"/>
                <w:lang w:val="sr-Cyrl-RS"/>
              </w:rPr>
              <w:t>5269</w:t>
            </w:r>
          </w:p>
        </w:tc>
        <w:tc>
          <w:tcPr>
            <w:tcW w:w="2150" w:type="dxa"/>
          </w:tcPr>
          <w:p w14:paraId="24256FC9" w14:textId="77777777" w:rsidR="000470A4" w:rsidRPr="00F8340D" w:rsidRDefault="000470A4" w:rsidP="00F8340D">
            <w:pPr>
              <w:spacing w:after="0"/>
              <w:rPr>
                <w:rFonts w:cs="Times New Roman"/>
                <w:szCs w:val="24"/>
                <w:lang w:val="sr-Cyrl-RS"/>
              </w:rPr>
            </w:pPr>
            <w:r w:rsidRPr="00F8340D">
              <w:rPr>
                <w:rFonts w:cs="Times New Roman"/>
                <w:szCs w:val="24"/>
                <w:lang w:val="sr-Cyrl-RS"/>
              </w:rPr>
              <w:t xml:space="preserve">         </w:t>
            </w:r>
            <w:r w:rsidRPr="00F8340D">
              <w:rPr>
                <w:rFonts w:cs="Times New Roman"/>
                <w:szCs w:val="24"/>
              </w:rPr>
              <w:t>8</w:t>
            </w:r>
            <w:r w:rsidRPr="00F8340D">
              <w:rPr>
                <w:rFonts w:cs="Times New Roman"/>
                <w:szCs w:val="24"/>
                <w:lang w:val="sr-Cyrl-RS"/>
              </w:rPr>
              <w:t>72</w:t>
            </w:r>
          </w:p>
        </w:tc>
        <w:tc>
          <w:tcPr>
            <w:tcW w:w="2149" w:type="dxa"/>
          </w:tcPr>
          <w:p w14:paraId="4B3E396D" w14:textId="77777777" w:rsidR="000470A4" w:rsidRPr="00F8340D" w:rsidRDefault="000470A4" w:rsidP="00F8340D">
            <w:pPr>
              <w:spacing w:after="0"/>
              <w:rPr>
                <w:rFonts w:cs="Times New Roman"/>
                <w:szCs w:val="24"/>
                <w:lang w:val="sr-Cyrl-RS"/>
              </w:rPr>
            </w:pPr>
            <w:r w:rsidRPr="00F8340D">
              <w:rPr>
                <w:rFonts w:cs="Times New Roman"/>
                <w:szCs w:val="24"/>
                <w:lang w:val="sr-Cyrl-RS"/>
              </w:rPr>
              <w:t xml:space="preserve">  </w:t>
            </w:r>
            <w:r w:rsidRPr="00F8340D">
              <w:rPr>
                <w:rFonts w:cs="Times New Roman"/>
                <w:szCs w:val="24"/>
              </w:rPr>
              <w:t>3</w:t>
            </w:r>
            <w:r w:rsidRPr="00F8340D">
              <w:rPr>
                <w:rFonts w:cs="Times New Roman"/>
                <w:szCs w:val="24"/>
                <w:lang w:val="sr-Cyrl-RS"/>
              </w:rPr>
              <w:t>7141(</w:t>
            </w:r>
            <w:r w:rsidRPr="00F8340D">
              <w:rPr>
                <w:rFonts w:cs="Times New Roman"/>
                <w:szCs w:val="24"/>
              </w:rPr>
              <w:t>4</w:t>
            </w:r>
            <w:r w:rsidRPr="00F8340D">
              <w:rPr>
                <w:rFonts w:cs="Times New Roman"/>
                <w:szCs w:val="24"/>
                <w:lang w:val="sr-Cyrl-RS"/>
              </w:rPr>
              <w:t>3,54)</w:t>
            </w:r>
          </w:p>
        </w:tc>
      </w:tr>
      <w:tr w:rsidR="000470A4" w:rsidRPr="00F8340D" w14:paraId="15E68ABD" w14:textId="77777777" w:rsidTr="00DD561E">
        <w:tblPrEx>
          <w:tblLook w:val="0000" w:firstRow="0" w:lastRow="0" w:firstColumn="0" w:lastColumn="0" w:noHBand="0" w:noVBand="0"/>
        </w:tblPrEx>
        <w:trPr>
          <w:trHeight w:val="375"/>
        </w:trPr>
        <w:tc>
          <w:tcPr>
            <w:tcW w:w="2082" w:type="dxa"/>
          </w:tcPr>
          <w:p w14:paraId="5539C781" w14:textId="77777777" w:rsidR="000470A4" w:rsidRPr="00F8340D" w:rsidRDefault="000470A4" w:rsidP="00F8340D">
            <w:pPr>
              <w:spacing w:after="0"/>
              <w:ind w:left="108"/>
              <w:rPr>
                <w:rFonts w:cs="Times New Roman"/>
                <w:szCs w:val="24"/>
                <w:lang w:val="sr-Cyrl-RS"/>
              </w:rPr>
            </w:pPr>
            <w:r w:rsidRPr="00F8340D">
              <w:rPr>
                <w:rFonts w:cs="Times New Roman"/>
                <w:szCs w:val="24"/>
                <w:lang w:val="sr-Cyrl-CS"/>
              </w:rPr>
              <w:t xml:space="preserve">   </w:t>
            </w:r>
            <w:r w:rsidRPr="00F8340D">
              <w:rPr>
                <w:rFonts w:cs="Times New Roman"/>
                <w:szCs w:val="24"/>
                <w:lang w:val="sr-Cyrl-RS"/>
              </w:rPr>
              <w:t>2024/25.</w:t>
            </w:r>
          </w:p>
        </w:tc>
        <w:tc>
          <w:tcPr>
            <w:tcW w:w="2115" w:type="dxa"/>
          </w:tcPr>
          <w:p w14:paraId="24A78505" w14:textId="77777777" w:rsidR="000470A4" w:rsidRPr="00F8340D" w:rsidRDefault="000470A4" w:rsidP="00F8340D">
            <w:pPr>
              <w:spacing w:after="0"/>
              <w:rPr>
                <w:rFonts w:cs="Times New Roman"/>
                <w:szCs w:val="24"/>
                <w:lang w:val="sr-Cyrl-RS"/>
              </w:rPr>
            </w:pPr>
            <w:r w:rsidRPr="00F8340D">
              <w:rPr>
                <w:rFonts w:cs="Times New Roman"/>
                <w:szCs w:val="24"/>
                <w:lang w:val="sr-Cyrl-RS"/>
              </w:rPr>
              <w:t xml:space="preserve">    </w:t>
            </w:r>
            <w:r w:rsidRPr="00F8340D">
              <w:rPr>
                <w:rFonts w:cs="Times New Roman"/>
                <w:szCs w:val="24"/>
              </w:rPr>
              <w:t>3</w:t>
            </w:r>
            <w:r w:rsidRPr="00F8340D">
              <w:rPr>
                <w:rFonts w:cs="Times New Roman"/>
                <w:szCs w:val="24"/>
                <w:lang w:val="sr-Cyrl-RS"/>
              </w:rPr>
              <w:t>2355</w:t>
            </w:r>
          </w:p>
        </w:tc>
        <w:tc>
          <w:tcPr>
            <w:tcW w:w="2145" w:type="dxa"/>
          </w:tcPr>
          <w:p w14:paraId="49A6CC89" w14:textId="77777777" w:rsidR="000470A4" w:rsidRPr="00F8340D" w:rsidRDefault="000470A4" w:rsidP="00F8340D">
            <w:pPr>
              <w:spacing w:after="0"/>
              <w:rPr>
                <w:rFonts w:cs="Times New Roman"/>
                <w:szCs w:val="24"/>
                <w:lang w:val="sr-Cyrl-RS"/>
              </w:rPr>
            </w:pPr>
            <w:r w:rsidRPr="00F8340D">
              <w:rPr>
                <w:rFonts w:cs="Times New Roman"/>
                <w:szCs w:val="24"/>
                <w:lang w:val="sr-Cyrl-RS"/>
              </w:rPr>
              <w:t xml:space="preserve">         622</w:t>
            </w:r>
          </w:p>
        </w:tc>
        <w:tc>
          <w:tcPr>
            <w:tcW w:w="2154" w:type="dxa"/>
          </w:tcPr>
          <w:p w14:paraId="1F0174B2" w14:textId="77777777" w:rsidR="000470A4" w:rsidRPr="00F8340D" w:rsidRDefault="000470A4" w:rsidP="00F8340D">
            <w:pPr>
              <w:spacing w:after="0"/>
              <w:rPr>
                <w:rFonts w:cs="Times New Roman"/>
                <w:szCs w:val="24"/>
              </w:rPr>
            </w:pPr>
            <w:r w:rsidRPr="00F8340D">
              <w:rPr>
                <w:rFonts w:cs="Times New Roman"/>
                <w:szCs w:val="24"/>
                <w:lang w:val="sr-Cyrl-RS"/>
              </w:rPr>
              <w:t xml:space="preserve">  </w:t>
            </w:r>
            <w:r w:rsidRPr="00F8340D">
              <w:rPr>
                <w:rFonts w:cs="Times New Roman"/>
                <w:szCs w:val="24"/>
              </w:rPr>
              <w:t>3</w:t>
            </w:r>
            <w:r w:rsidRPr="00F8340D">
              <w:rPr>
                <w:rFonts w:cs="Times New Roman"/>
                <w:szCs w:val="24"/>
                <w:lang w:val="sr-Cyrl-RS"/>
              </w:rPr>
              <w:t>2977</w:t>
            </w:r>
            <w:r w:rsidRPr="00F8340D">
              <w:rPr>
                <w:rFonts w:cs="Times New Roman"/>
                <w:szCs w:val="24"/>
              </w:rPr>
              <w:t>(</w:t>
            </w:r>
            <w:r w:rsidRPr="00F8340D">
              <w:rPr>
                <w:rFonts w:cs="Times New Roman"/>
                <w:szCs w:val="24"/>
                <w:lang w:val="sr-Cyrl-RS"/>
              </w:rPr>
              <w:t>39,31</w:t>
            </w:r>
            <w:r w:rsidRPr="00F8340D">
              <w:rPr>
                <w:rFonts w:cs="Times New Roman"/>
                <w:szCs w:val="24"/>
              </w:rPr>
              <w:t>)</w:t>
            </w:r>
          </w:p>
        </w:tc>
      </w:tr>
    </w:tbl>
    <w:p w14:paraId="6A714784" w14:textId="77777777" w:rsidR="000470A4" w:rsidRPr="00F8340D" w:rsidRDefault="000470A4" w:rsidP="00F8340D">
      <w:pPr>
        <w:rPr>
          <w:lang w:val="sr-Cyrl-CS"/>
        </w:rPr>
      </w:pPr>
    </w:p>
    <w:p w14:paraId="16D18226" w14:textId="77777777" w:rsidR="000470A4" w:rsidRPr="008B0656" w:rsidRDefault="000470A4" w:rsidP="00F8340D">
      <w:pPr>
        <w:rPr>
          <w:lang w:val="sr-Cyrl-CS"/>
        </w:rPr>
      </w:pPr>
      <w:r w:rsidRPr="008B0656">
        <w:rPr>
          <w:lang w:val="sr-Cyrl-CS"/>
        </w:rPr>
        <w:t>Ове године, због обуставе наставе због подршке студентима, прво полугође се завршило 15.04.2025. године.</w:t>
      </w:r>
    </w:p>
    <w:p w14:paraId="446DBA1A" w14:textId="77777777" w:rsidR="000470A4" w:rsidRPr="008B0656" w:rsidRDefault="000470A4" w:rsidP="00F8340D">
      <w:pPr>
        <w:rPr>
          <w:lang w:val="sr-Cyrl-CS"/>
        </w:rPr>
      </w:pPr>
      <w:r w:rsidRPr="008B0656">
        <w:rPr>
          <w:lang w:val="sr-Cyrl-CS"/>
        </w:rPr>
        <w:t>Школске 2022/23. и 2023/24. године дошло је до нормализације наставе, након претходне две године различитих видова наставе због Короне, и ни у једном периоду није непосредна настава прекидана, нити се одвијала онлајн или комбиновано. То је резултирало до  повећања изостанака, и опрвданих и неоправданих. Ученици долазе редовно у школу и број изостанака се вратио на ниво од 2019/20. године.</w:t>
      </w:r>
    </w:p>
    <w:p w14:paraId="40893D81" w14:textId="257B8856" w:rsidR="000470A4" w:rsidRPr="008B0656" w:rsidRDefault="000470A4" w:rsidP="00F8340D">
      <w:r w:rsidRPr="008B0656">
        <w:rPr>
          <w:lang w:val="sr-Cyrl-CS"/>
        </w:rPr>
        <w:t>Број изостанака је заправо и већи, с обзиром да се од од прошле школске године уписује свако одсуствовање ученика, чак и ако је ученик у школи и учествује у некој ваннаставној активности.</w:t>
      </w:r>
    </w:p>
    <w:p w14:paraId="709F7FC7" w14:textId="77777777" w:rsidR="00BA3766" w:rsidRPr="00F8340D" w:rsidRDefault="00BA3766" w:rsidP="000470A4">
      <w:pPr>
        <w:rPr>
          <w:rFonts w:cs="Times New Roman"/>
          <w:szCs w:val="24"/>
        </w:rPr>
      </w:pPr>
    </w:p>
    <w:p w14:paraId="64D52492" w14:textId="22CDC434" w:rsidR="000470A4" w:rsidRPr="00F8340D" w:rsidRDefault="000470A4" w:rsidP="000470A4">
      <w:pPr>
        <w:ind w:left="360"/>
        <w:rPr>
          <w:rFonts w:cs="Times New Roman"/>
          <w:b/>
          <w:szCs w:val="24"/>
          <w:lang w:val="sr-Cyrl-CS"/>
        </w:rPr>
      </w:pPr>
      <w:r w:rsidRPr="00F8340D">
        <w:rPr>
          <w:rFonts w:cs="Times New Roman"/>
          <w:szCs w:val="24"/>
          <w:lang w:val="sr-Cyrl-CS"/>
        </w:rPr>
        <w:t xml:space="preserve"> </w:t>
      </w:r>
      <w:r w:rsidRPr="00F8340D">
        <w:rPr>
          <w:rFonts w:cs="Times New Roman"/>
          <w:b/>
          <w:i/>
          <w:szCs w:val="24"/>
          <w:lang w:val="sr-Cyrl-CS"/>
        </w:rPr>
        <w:t>Формирање комисија и правдање изостанака по разредима</w:t>
      </w:r>
    </w:p>
    <w:p w14:paraId="081A6FCE" w14:textId="77777777" w:rsidR="000470A4" w:rsidRPr="00F8340D" w:rsidRDefault="000470A4" w:rsidP="00F8340D">
      <w:pPr>
        <w:rPr>
          <w:lang w:val="sr-Cyrl-RS"/>
        </w:rPr>
      </w:pPr>
      <w:r w:rsidRPr="00F8340D">
        <w:rPr>
          <w:lang w:val="sr-Cyrl-RS"/>
        </w:rPr>
        <w:t>Ове и прошле године нису формиране комисије за правдање изостанака по годинама, али због враћања наставе у нормалу, и због великог броја изостанака, комисије ће се вероватно формирати комисије за одељења која имају више од 60 изостанака по ученику.</w:t>
      </w:r>
    </w:p>
    <w:p w14:paraId="793FE310" w14:textId="77777777" w:rsidR="000470A4" w:rsidRPr="00F8340D" w:rsidRDefault="000470A4" w:rsidP="000470A4">
      <w:pPr>
        <w:ind w:left="360"/>
        <w:rPr>
          <w:rFonts w:cs="Times New Roman"/>
          <w:i/>
          <w:szCs w:val="24"/>
          <w:lang w:val="sr-Cyrl-RS"/>
        </w:rPr>
      </w:pPr>
    </w:p>
    <w:p w14:paraId="1CCBBE3C" w14:textId="421D2ECD" w:rsidR="000470A4" w:rsidRPr="00F8340D" w:rsidRDefault="000470A4" w:rsidP="000470A4">
      <w:pPr>
        <w:rPr>
          <w:rFonts w:cs="Times New Roman"/>
          <w:szCs w:val="24"/>
          <w:lang w:val="sr-Cyrl-CS"/>
        </w:rPr>
      </w:pPr>
      <w:r w:rsidRPr="00F8340D">
        <w:rPr>
          <w:rFonts w:cs="Times New Roman"/>
          <w:b/>
          <w:i/>
          <w:szCs w:val="24"/>
          <w:lang w:val="sr-Cyrl-RS"/>
        </w:rPr>
        <w:t>ЕВАЛУАЦИЈА</w:t>
      </w:r>
    </w:p>
    <w:p w14:paraId="756B33DB" w14:textId="74993D4B" w:rsidR="000470A4" w:rsidRPr="00F8340D" w:rsidRDefault="000470A4" w:rsidP="00F8340D">
      <w:pPr>
        <w:rPr>
          <w:lang w:val="sr-Cyrl-RS"/>
        </w:rPr>
      </w:pPr>
      <w:r w:rsidRPr="00F8340D">
        <w:rPr>
          <w:lang w:val="sr-Cyrl-RS"/>
        </w:rPr>
        <w:t>У другој се број изостанака драстично смањио у односу на претходне две године, у четвртој години  број изостанака по ученику  смањио се незнатно у односу на претходну годину, а у првој и трећој години се незнатно повећао.</w:t>
      </w:r>
    </w:p>
    <w:p w14:paraId="3357AC2F" w14:textId="4F7B46A8" w:rsidR="000470A4" w:rsidRPr="00F8340D" w:rsidRDefault="000470A4" w:rsidP="00F8340D">
      <w:pPr>
        <w:rPr>
          <w:lang w:val="sr-Cyrl-RS"/>
        </w:rPr>
      </w:pPr>
      <w:r w:rsidRPr="00F8340D">
        <w:rPr>
          <w:lang w:val="sr-Cyrl-RS"/>
        </w:rPr>
        <w:t>Број неоправданих изостанака варира по годинама,  али дефинитивно број неоправданих изостанака је обично најмањи у првој а највећи у четвртој години, што потврђује правило да старији разреди више беже са часова. Међутим, ове године, на крају полугођа, трећа година има највећи број неоправданих изостанака.</w:t>
      </w:r>
    </w:p>
    <w:p w14:paraId="4575669C" w14:textId="77777777" w:rsidR="000470A4" w:rsidRPr="00F8340D" w:rsidRDefault="000470A4" w:rsidP="00F8340D">
      <w:pPr>
        <w:rPr>
          <w:lang w:val="sr-Cyrl-RS"/>
        </w:rPr>
      </w:pPr>
      <w:r w:rsidRPr="00F8340D">
        <w:rPr>
          <w:lang w:val="sr-Cyrl-RS"/>
        </w:rPr>
        <w:t>Број изостанака на нивоу школе је мањи у односу на претходну годину.</w:t>
      </w:r>
    </w:p>
    <w:p w14:paraId="38B4BF95" w14:textId="77777777" w:rsidR="000470A4" w:rsidRPr="00F8340D" w:rsidRDefault="000470A4" w:rsidP="000470A4">
      <w:pPr>
        <w:rPr>
          <w:rFonts w:cs="Times New Roman"/>
          <w:szCs w:val="24"/>
          <w:lang w:val="sr-Cyrl-RS"/>
        </w:rPr>
      </w:pPr>
    </w:p>
    <w:p w14:paraId="092683C9" w14:textId="69018A9C" w:rsidR="000470A4" w:rsidRPr="00F8340D" w:rsidRDefault="000470A4" w:rsidP="000470A4">
      <w:pPr>
        <w:rPr>
          <w:rFonts w:cs="Times New Roman"/>
          <w:szCs w:val="24"/>
          <w:lang w:val="sr-Cyrl-RS"/>
        </w:rPr>
      </w:pPr>
      <w:r w:rsidRPr="00F8340D">
        <w:rPr>
          <w:rFonts w:cs="Times New Roman"/>
          <w:b/>
          <w:i/>
          <w:szCs w:val="24"/>
          <w:lang w:val="sr-Cyrl-RS"/>
        </w:rPr>
        <w:t>ПРЕПОРУКА ЗА ДАЉИ РАД</w:t>
      </w:r>
    </w:p>
    <w:p w14:paraId="2EC2AAD6" w14:textId="77777777" w:rsidR="000470A4" w:rsidRPr="00F8340D" w:rsidRDefault="000470A4" w:rsidP="00325654">
      <w:pPr>
        <w:numPr>
          <w:ilvl w:val="0"/>
          <w:numId w:val="30"/>
        </w:numPr>
        <w:spacing w:after="0" w:line="240" w:lineRule="auto"/>
        <w:jc w:val="left"/>
        <w:rPr>
          <w:rFonts w:cs="Times New Roman"/>
          <w:b/>
          <w:szCs w:val="24"/>
          <w:lang w:val="sr-Cyrl-CS"/>
        </w:rPr>
      </w:pPr>
      <w:r w:rsidRPr="00F8340D">
        <w:rPr>
          <w:rFonts w:cs="Times New Roman"/>
          <w:b/>
          <w:szCs w:val="24"/>
          <w:lang w:val="sr-Cyrl-CS"/>
        </w:rPr>
        <w:t xml:space="preserve"> Неопходно је </w:t>
      </w:r>
      <w:r w:rsidRPr="00F8340D">
        <w:rPr>
          <w:rFonts w:cs="Times New Roman"/>
          <w:b/>
          <w:szCs w:val="24"/>
          <w:lang w:val="sr-Cyrl-RS"/>
        </w:rPr>
        <w:t xml:space="preserve">наставити са </w:t>
      </w:r>
      <w:r w:rsidRPr="00F8340D">
        <w:rPr>
          <w:rFonts w:cs="Times New Roman"/>
          <w:b/>
          <w:szCs w:val="24"/>
          <w:lang w:val="sr-Cyrl-CS"/>
        </w:rPr>
        <w:t xml:space="preserve"> радом тима везан</w:t>
      </w:r>
      <w:r w:rsidRPr="00F8340D">
        <w:rPr>
          <w:rFonts w:cs="Times New Roman"/>
          <w:b/>
          <w:szCs w:val="24"/>
          <w:lang w:val="sr-Cyrl-RS"/>
        </w:rPr>
        <w:t>им</w:t>
      </w:r>
      <w:r w:rsidRPr="00F8340D">
        <w:rPr>
          <w:rFonts w:cs="Times New Roman"/>
          <w:b/>
          <w:szCs w:val="24"/>
          <w:lang w:val="sr-Cyrl-CS"/>
        </w:rPr>
        <w:t xml:space="preserve"> за изостајање ученика</w:t>
      </w:r>
    </w:p>
    <w:p w14:paraId="38F77527" w14:textId="4AECCE77" w:rsidR="000470A4" w:rsidRPr="00F8340D" w:rsidRDefault="000470A4" w:rsidP="00F8340D">
      <w:pPr>
        <w:rPr>
          <w:lang w:val="sr-Cyrl-RS"/>
        </w:rPr>
      </w:pPr>
      <w:r w:rsidRPr="00F8340D">
        <w:rPr>
          <w:lang w:val="sr-Cyrl-CS"/>
        </w:rPr>
        <w:t xml:space="preserve">Комисије ће се и даље састајати у току наредног шестомесечног периода и пратити ситуацију са оправданим и неоправданим изостајањем, при чему је веома битно да све разредне старешине усагласе начин правдања у одређеним ситуацијама (породична слава, припремна настава за факултет, учешће у пројектима школе, припрема за Дан школе...). </w:t>
      </w:r>
    </w:p>
    <w:p w14:paraId="0856212E" w14:textId="77777777" w:rsidR="000470A4" w:rsidRPr="00F8340D" w:rsidRDefault="000470A4" w:rsidP="00325654">
      <w:pPr>
        <w:numPr>
          <w:ilvl w:val="0"/>
          <w:numId w:val="30"/>
        </w:numPr>
        <w:spacing w:after="0" w:line="240" w:lineRule="auto"/>
        <w:jc w:val="left"/>
        <w:rPr>
          <w:rFonts w:cs="Times New Roman"/>
          <w:szCs w:val="24"/>
          <w:lang w:val="sr-Cyrl-CS"/>
        </w:rPr>
      </w:pPr>
      <w:r w:rsidRPr="00F8340D">
        <w:rPr>
          <w:rFonts w:cs="Times New Roman"/>
          <w:b/>
          <w:szCs w:val="24"/>
          <w:lang w:val="sr-Cyrl-CS"/>
        </w:rPr>
        <w:t>Неопходно је наградити одељење са најмањим бројем изостанака и тиме мотивисати ученике да мање изостају.</w:t>
      </w:r>
    </w:p>
    <w:p w14:paraId="1832A178" w14:textId="77777777" w:rsidR="000470A4" w:rsidRPr="00F8340D" w:rsidRDefault="000470A4" w:rsidP="00F8340D">
      <w:pPr>
        <w:rPr>
          <w:lang w:val="sr-Cyrl-RS"/>
        </w:rPr>
      </w:pPr>
      <w:r w:rsidRPr="00F8340D">
        <w:rPr>
          <w:lang w:val="sr-Cyrl-RS"/>
        </w:rPr>
        <w:t xml:space="preserve">Можемо похвалити следећа одељења, по разредима, која су најмање изостајала: </w:t>
      </w:r>
      <w:r w:rsidRPr="00F8340D">
        <w:t>I</w:t>
      </w:r>
      <w:r w:rsidRPr="00F8340D">
        <w:rPr>
          <w:lang w:val="sr-Cyrl-RS"/>
        </w:rPr>
        <w:t xml:space="preserve">2 (23 по ученику), </w:t>
      </w:r>
      <w:r w:rsidRPr="00F8340D">
        <w:t>II</w:t>
      </w:r>
      <w:r w:rsidRPr="00F8340D">
        <w:rPr>
          <w:lang w:val="sr-Cyrl-RS"/>
        </w:rPr>
        <w:t xml:space="preserve">5 (25,48), </w:t>
      </w:r>
      <w:r w:rsidRPr="00F8340D">
        <w:rPr>
          <w:lang w:val="sr-Latn-RS"/>
        </w:rPr>
        <w:t>I</w:t>
      </w:r>
      <w:r w:rsidRPr="00F8340D">
        <w:t>II</w:t>
      </w:r>
      <w:r w:rsidRPr="00F8340D">
        <w:rPr>
          <w:lang w:val="sr-Cyrl-RS"/>
        </w:rPr>
        <w:t xml:space="preserve">2 (26,60), и </w:t>
      </w:r>
      <w:r w:rsidRPr="00F8340D">
        <w:t>IV</w:t>
      </w:r>
      <w:r w:rsidRPr="00F8340D">
        <w:rPr>
          <w:lang w:val="sr-Cyrl-RS"/>
        </w:rPr>
        <w:t>1 (33,63).</w:t>
      </w:r>
    </w:p>
    <w:p w14:paraId="69693A74" w14:textId="77777777" w:rsidR="000470A4" w:rsidRPr="00F8340D" w:rsidRDefault="000470A4" w:rsidP="00F8340D">
      <w:pPr>
        <w:rPr>
          <w:lang w:val="sr-Cyrl-RS"/>
        </w:rPr>
      </w:pPr>
      <w:r w:rsidRPr="00F8340D">
        <w:rPr>
          <w:lang w:val="sr-Cyrl-RS"/>
        </w:rPr>
        <w:t xml:space="preserve">Највише су, по разредима, изостајала следећа одељења : </w:t>
      </w:r>
      <w:r w:rsidRPr="00F8340D">
        <w:t>I</w:t>
      </w:r>
      <w:r w:rsidRPr="00F8340D">
        <w:rPr>
          <w:lang w:val="sr-Cyrl-RS"/>
        </w:rPr>
        <w:t>8 (42,76 изостанака по ученику),</w:t>
      </w:r>
      <w:r w:rsidRPr="00F8340D">
        <w:t xml:space="preserve"> II</w:t>
      </w:r>
      <w:r w:rsidRPr="00F8340D">
        <w:rPr>
          <w:lang w:val="sr-Cyrl-RS"/>
        </w:rPr>
        <w:t>7 (45,45 изостан</w:t>
      </w:r>
      <w:r w:rsidRPr="00F8340D">
        <w:rPr>
          <w:lang w:val="sr-Latn-RS"/>
        </w:rPr>
        <w:t>a</w:t>
      </w:r>
      <w:r w:rsidRPr="00F8340D">
        <w:rPr>
          <w:lang w:val="sr-Cyrl-RS"/>
        </w:rPr>
        <w:t>к по ученику),</w:t>
      </w:r>
      <w:r w:rsidRPr="00F8340D">
        <w:t xml:space="preserve"> III</w:t>
      </w:r>
      <w:r w:rsidRPr="00F8340D">
        <w:rPr>
          <w:lang w:val="sr-Cyrl-RS"/>
        </w:rPr>
        <w:t xml:space="preserve">8 (66,55), и </w:t>
      </w:r>
      <w:r w:rsidRPr="00F8340D">
        <w:t xml:space="preserve"> IV</w:t>
      </w:r>
      <w:r w:rsidRPr="00F8340D">
        <w:rPr>
          <w:lang w:val="sr-Cyrl-RS"/>
        </w:rPr>
        <w:t>8 (71,72 по ученику). Можемо закључити да су на крају полугођа одељења друштвено-језичког смера направила највише изостанака.</w:t>
      </w:r>
    </w:p>
    <w:p w14:paraId="2F2EDC04" w14:textId="77777777" w:rsidR="000470A4" w:rsidRPr="00F8340D" w:rsidRDefault="000470A4" w:rsidP="00F8340D">
      <w:pPr>
        <w:rPr>
          <w:lang w:val="sr-Cyrl-RS"/>
        </w:rPr>
      </w:pPr>
      <w:r w:rsidRPr="00F8340D">
        <w:rPr>
          <w:lang w:val="sr-Cyrl-RS"/>
        </w:rPr>
        <w:t xml:space="preserve">Најмањи број изостанака у школи на крају полугођа је направило одељење </w:t>
      </w:r>
      <w:r w:rsidRPr="00F8340D">
        <w:rPr>
          <w:lang w:val="sr-Latn-RS"/>
        </w:rPr>
        <w:t>I</w:t>
      </w:r>
      <w:r w:rsidRPr="00F8340D">
        <w:rPr>
          <w:lang w:val="sr-Cyrl-RS"/>
        </w:rPr>
        <w:t>2. Одељење се похваљује и даће се предлози како наградити на крају школске године одељење које буде имало најмање изостанака.</w:t>
      </w:r>
    </w:p>
    <w:p w14:paraId="33BB4EE2" w14:textId="77777777" w:rsidR="000470A4" w:rsidRPr="00F8340D" w:rsidRDefault="000470A4" w:rsidP="00F8340D">
      <w:r w:rsidRPr="00F8340D">
        <w:rPr>
          <w:lang w:val="sr-Cyrl-RS"/>
        </w:rPr>
        <w:t>И у првом и у другом случају, можемо приметити да су у питању одељења различитих смерова, тако да не можемо правити генерализацију да ученици одређеног смера више или мање изостају.</w:t>
      </w:r>
    </w:p>
    <w:p w14:paraId="6486AD8B" w14:textId="77777777" w:rsidR="00BA3766" w:rsidRPr="00F8340D" w:rsidRDefault="00BA3766" w:rsidP="000470A4">
      <w:pPr>
        <w:rPr>
          <w:rFonts w:cs="Times New Roman"/>
          <w:szCs w:val="24"/>
        </w:rPr>
      </w:pPr>
    </w:p>
    <w:p w14:paraId="2AEC0A1F" w14:textId="77777777" w:rsidR="000470A4" w:rsidRPr="00F8340D" w:rsidRDefault="000470A4" w:rsidP="000470A4">
      <w:pPr>
        <w:rPr>
          <w:rFonts w:cs="Times New Roman"/>
          <w:szCs w:val="24"/>
          <w:lang w:val="sr-Cyrl-CS"/>
        </w:rPr>
      </w:pPr>
      <w:r w:rsidRPr="00F8340D">
        <w:rPr>
          <w:rFonts w:cs="Times New Roman"/>
          <w:b/>
          <w:i/>
          <w:szCs w:val="24"/>
          <w:lang w:val="sr-Cyrl-CS"/>
        </w:rPr>
        <w:t>ИЗВОРИ ДОКАЗА</w:t>
      </w:r>
    </w:p>
    <w:p w14:paraId="75383CE9" w14:textId="77777777" w:rsidR="000470A4" w:rsidRPr="00F8340D" w:rsidRDefault="000470A4" w:rsidP="00F8340D">
      <w:pPr>
        <w:rPr>
          <w:lang w:val="sr-Cyrl-CS"/>
        </w:rPr>
      </w:pPr>
      <w:r w:rsidRPr="00F8340D">
        <w:rPr>
          <w:lang w:val="sr-Cyrl-CS"/>
        </w:rPr>
        <w:t>Тим за смањење изостанака прати стање изостајања у школи упоређивањем извештаја из претходне две године и ове школске године које добија од професора рачунарства и информатике Дејана Станковића и који се уредно складирају, чувају, прате и обрађују и резултати се могу видети у извештају који координатор тима за развојно планирање Ивана Илић Момчиловић подноси на крају сваког шестомесечја.</w:t>
      </w:r>
    </w:p>
    <w:p w14:paraId="1D18C8A0" w14:textId="77777777" w:rsidR="0053742E" w:rsidRPr="00F8340D" w:rsidRDefault="0053742E" w:rsidP="0053742E">
      <w:pPr>
        <w:rPr>
          <w:rFonts w:cs="Times New Roman"/>
          <w:szCs w:val="24"/>
        </w:rPr>
      </w:pPr>
    </w:p>
    <w:p w14:paraId="46FC72B3" w14:textId="77777777" w:rsidR="0053742E" w:rsidRPr="00F8340D" w:rsidRDefault="0053742E" w:rsidP="0053742E">
      <w:pPr>
        <w:rPr>
          <w:rFonts w:cs="Times New Roman"/>
          <w:szCs w:val="24"/>
        </w:rPr>
      </w:pPr>
    </w:p>
    <w:p w14:paraId="66CEE0FC" w14:textId="7F7A7A57" w:rsidR="00062DB3" w:rsidRPr="008B0656" w:rsidRDefault="00712D4D" w:rsidP="00BA3766">
      <w:pPr>
        <w:pStyle w:val="Heading1"/>
        <w:rPr>
          <w:rFonts w:cs="Times New Roman"/>
        </w:rPr>
      </w:pPr>
      <w:bookmarkStart w:id="26" w:name="_Toc208578936"/>
      <w:bookmarkEnd w:id="22"/>
      <w:r w:rsidRPr="008B0656">
        <w:rPr>
          <w:rFonts w:cs="Times New Roman"/>
        </w:rPr>
        <w:t>ИЗВЕШТАЈ ТИМА ЗА ВЕРТИКАЛНУ ОРГАНИЗАЦИЈУ ШКОЛЕ (ТИМ ЗА СМЕРОВЕ)</w:t>
      </w:r>
      <w:bookmarkEnd w:id="26"/>
    </w:p>
    <w:p w14:paraId="299A0FE5" w14:textId="77777777" w:rsidR="00062DB3" w:rsidRPr="008B0656" w:rsidRDefault="00062DB3" w:rsidP="00F1344D">
      <w:pPr>
        <w:rPr>
          <w:rFonts w:cs="Times New Roman"/>
        </w:rPr>
      </w:pPr>
    </w:p>
    <w:p w14:paraId="44DC8D35" w14:textId="77777777" w:rsidR="000470A4" w:rsidRPr="008B0656" w:rsidRDefault="000470A4" w:rsidP="000470A4">
      <w:pPr>
        <w:rPr>
          <w:rFonts w:cs="Times New Roman"/>
          <w:bCs/>
          <w:szCs w:val="24"/>
        </w:rPr>
      </w:pPr>
      <w:r w:rsidRPr="008B0656">
        <w:rPr>
          <w:rFonts w:cs="Times New Roman"/>
          <w:b/>
          <w:bCs/>
          <w:szCs w:val="24"/>
        </w:rPr>
        <w:t>Биохемијски смер</w:t>
      </w:r>
      <w:r w:rsidRPr="008B0656">
        <w:rPr>
          <w:rFonts w:cs="Times New Roman"/>
          <w:bCs/>
          <w:szCs w:val="24"/>
        </w:rPr>
        <w:t xml:space="preserve">: </w:t>
      </w:r>
    </w:p>
    <w:p w14:paraId="5C220A16" w14:textId="77777777" w:rsidR="000470A4" w:rsidRPr="008B0656" w:rsidRDefault="000470A4" w:rsidP="000470A4">
      <w:pPr>
        <w:rPr>
          <w:rFonts w:cs="Times New Roman"/>
          <w:bCs/>
          <w:szCs w:val="24"/>
        </w:rPr>
      </w:pPr>
      <w:r w:rsidRPr="008B0656">
        <w:rPr>
          <w:rFonts w:cs="Times New Roman"/>
          <w:bCs/>
          <w:szCs w:val="24"/>
        </w:rPr>
        <w:t xml:space="preserve">28. 10. 2024. ученици биохемијског смера Гимназије „Бора Станковић“ су са професорком биологије Јеленом Анђелковић посетили Регионални центар/Научни клуб где је у току изложба </w:t>
      </w:r>
      <w:r w:rsidRPr="008B0656">
        <w:rPr>
          <w:rFonts w:cs="Times New Roman"/>
          <w:bCs/>
          <w:i/>
          <w:szCs w:val="24"/>
        </w:rPr>
        <w:t>Караван за климу</w:t>
      </w:r>
      <w:r w:rsidRPr="008B0656">
        <w:rPr>
          <w:rFonts w:cs="Times New Roman"/>
          <w:bCs/>
          <w:szCs w:val="24"/>
        </w:rPr>
        <w:t xml:space="preserve"> – </w:t>
      </w:r>
      <w:r w:rsidRPr="008B0656">
        <w:rPr>
          <w:rFonts w:cs="Times New Roman"/>
          <w:bCs/>
          <w:i/>
          <w:szCs w:val="24"/>
        </w:rPr>
        <w:t>Мали корак за човека, велики за природу</w:t>
      </w:r>
      <w:r w:rsidRPr="008B0656">
        <w:rPr>
          <w:rFonts w:cs="Times New Roman"/>
          <w:bCs/>
          <w:szCs w:val="24"/>
        </w:rPr>
        <w:t xml:space="preserve"> која се односи на биодиверзитет и утицај климатских промена. У Научном клубу ученици су извели експеримент под називом </w:t>
      </w:r>
      <w:r w:rsidRPr="008B0656">
        <w:rPr>
          <w:rFonts w:cs="Times New Roman"/>
          <w:bCs/>
          <w:i/>
          <w:szCs w:val="24"/>
        </w:rPr>
        <w:t>Издвајање ДНК из кивија</w:t>
      </w:r>
      <w:r w:rsidRPr="008B0656">
        <w:rPr>
          <w:rFonts w:cs="Times New Roman"/>
          <w:bCs/>
          <w:szCs w:val="24"/>
        </w:rPr>
        <w:t>.</w:t>
      </w:r>
    </w:p>
    <w:p w14:paraId="20E9D40C" w14:textId="77777777" w:rsidR="000470A4" w:rsidRPr="008B0656" w:rsidRDefault="000470A4" w:rsidP="000470A4">
      <w:pPr>
        <w:rPr>
          <w:rFonts w:cs="Times New Roman"/>
          <w:bCs/>
          <w:szCs w:val="24"/>
        </w:rPr>
      </w:pPr>
      <w:r w:rsidRPr="008B0656">
        <w:rPr>
          <w:rFonts w:cs="Times New Roman"/>
          <w:bCs/>
          <w:szCs w:val="24"/>
        </w:rPr>
        <w:t xml:space="preserve">11. 3. 2025. у Центру за стручно усавршавање одржана је радионица </w:t>
      </w:r>
      <w:r w:rsidRPr="008B0656">
        <w:rPr>
          <w:rFonts w:cs="Times New Roman"/>
          <w:bCs/>
          <w:i/>
          <w:szCs w:val="24"/>
        </w:rPr>
        <w:t xml:space="preserve">Форензичко истраживање </w:t>
      </w:r>
      <w:r w:rsidRPr="008B0656">
        <w:rPr>
          <w:rFonts w:cs="Times New Roman"/>
          <w:bCs/>
          <w:szCs w:val="24"/>
        </w:rPr>
        <w:t xml:space="preserve">за ученике биохемијског смера. Радионица је реализована у оквиру пројекта </w:t>
      </w:r>
      <w:r w:rsidRPr="008B0656">
        <w:rPr>
          <w:rFonts w:cs="Times New Roman"/>
          <w:bCs/>
          <w:i/>
          <w:szCs w:val="24"/>
        </w:rPr>
        <w:t>Интерактивна симулација форензичког процеса</w:t>
      </w:r>
      <w:r w:rsidRPr="008B0656">
        <w:rPr>
          <w:rFonts w:cs="Times New Roman"/>
          <w:bCs/>
          <w:szCs w:val="24"/>
        </w:rPr>
        <w:t xml:space="preserve"> који је одобрен од стране Центра за промоцију науке Београд. </w:t>
      </w:r>
    </w:p>
    <w:p w14:paraId="457892F8" w14:textId="77777777" w:rsidR="000470A4" w:rsidRPr="008B0656" w:rsidRDefault="000470A4" w:rsidP="000470A4">
      <w:pPr>
        <w:rPr>
          <w:rFonts w:cs="Times New Roman"/>
          <w:bCs/>
          <w:szCs w:val="24"/>
        </w:rPr>
      </w:pPr>
      <w:r w:rsidRPr="008B0656">
        <w:rPr>
          <w:rFonts w:cs="Times New Roman"/>
          <w:bCs/>
          <w:szCs w:val="24"/>
        </w:rPr>
        <w:t>Фармацеутски факултет у Новом Саду организовао је "Малу школу фармације" у Високошколској јединици у Нишу за ученике средњих школа. Датуми одржавања радионица били су:</w:t>
      </w:r>
    </w:p>
    <w:p w14:paraId="3DAB204A" w14:textId="77777777" w:rsidR="000470A4" w:rsidRPr="008B0656" w:rsidRDefault="000470A4" w:rsidP="000470A4">
      <w:pPr>
        <w:rPr>
          <w:rFonts w:cs="Times New Roman"/>
          <w:bCs/>
          <w:szCs w:val="24"/>
        </w:rPr>
      </w:pPr>
      <w:r w:rsidRPr="008B0656">
        <w:rPr>
          <w:rFonts w:cs="Times New Roman"/>
          <w:bCs/>
          <w:szCs w:val="24"/>
        </w:rPr>
        <w:t>13.03.2025. - Хемија</w:t>
      </w:r>
    </w:p>
    <w:p w14:paraId="69029BCF" w14:textId="77777777" w:rsidR="000470A4" w:rsidRPr="008B0656" w:rsidRDefault="000470A4" w:rsidP="000470A4">
      <w:pPr>
        <w:rPr>
          <w:rFonts w:cs="Times New Roman"/>
          <w:bCs/>
          <w:szCs w:val="24"/>
        </w:rPr>
      </w:pPr>
      <w:r w:rsidRPr="008B0656">
        <w:rPr>
          <w:rFonts w:cs="Times New Roman"/>
          <w:bCs/>
          <w:szCs w:val="24"/>
        </w:rPr>
        <w:t>22.03.2025.- Фармацеутска технологија</w:t>
      </w:r>
    </w:p>
    <w:p w14:paraId="242047BE" w14:textId="77777777" w:rsidR="000470A4" w:rsidRPr="008B0656" w:rsidRDefault="000470A4" w:rsidP="000470A4">
      <w:pPr>
        <w:rPr>
          <w:rFonts w:cs="Times New Roman"/>
          <w:bCs/>
          <w:szCs w:val="24"/>
        </w:rPr>
      </w:pPr>
      <w:r w:rsidRPr="008B0656">
        <w:rPr>
          <w:rFonts w:cs="Times New Roman"/>
          <w:bCs/>
          <w:szCs w:val="24"/>
        </w:rPr>
        <w:t>27.03.2025. – Фармакогнозија</w:t>
      </w:r>
    </w:p>
    <w:p w14:paraId="056CFAF3" w14:textId="77777777" w:rsidR="000470A4" w:rsidRPr="008B0656" w:rsidRDefault="000470A4" w:rsidP="000470A4">
      <w:pPr>
        <w:rPr>
          <w:rFonts w:cs="Times New Roman"/>
          <w:bCs/>
          <w:szCs w:val="24"/>
        </w:rPr>
      </w:pPr>
      <w:r w:rsidRPr="008B0656">
        <w:rPr>
          <w:rFonts w:cs="Times New Roman"/>
          <w:bCs/>
          <w:szCs w:val="24"/>
        </w:rPr>
        <w:t>12. 6. 2025. У 19 сати у Научном клубу реализовано је предавање у пројекту „Белоглави супови: мисија спасавања“. Предавање су реализовали: Милена Димитријевић, научни сарадник Института за мултидисциплинарна истраживања Универзитета у Београду, Ирена Хрибшек из Природњачког музеја у Београду, Мирко Лишанин, програмер.</w:t>
      </w:r>
    </w:p>
    <w:p w14:paraId="04436759" w14:textId="77777777" w:rsidR="000470A4" w:rsidRPr="008B0656" w:rsidRDefault="000470A4" w:rsidP="000470A4">
      <w:pPr>
        <w:rPr>
          <w:rFonts w:cs="Times New Roman"/>
          <w:bCs/>
          <w:szCs w:val="24"/>
        </w:rPr>
      </w:pPr>
      <w:r w:rsidRPr="008B0656">
        <w:rPr>
          <w:rFonts w:cs="Times New Roman"/>
          <w:bCs/>
          <w:szCs w:val="24"/>
        </w:rPr>
        <w:t>12. 6. 2025. Ритам срца у Научном клубу (радионица)</w:t>
      </w:r>
    </w:p>
    <w:p w14:paraId="28E07A6E" w14:textId="77777777" w:rsidR="000470A4" w:rsidRPr="008B0656" w:rsidRDefault="000470A4" w:rsidP="000470A4">
      <w:pPr>
        <w:rPr>
          <w:rFonts w:cs="Times New Roman"/>
          <w:bCs/>
          <w:szCs w:val="24"/>
        </w:rPr>
      </w:pPr>
      <w:r w:rsidRPr="008B0656">
        <w:rPr>
          <w:rFonts w:cs="Times New Roman"/>
          <w:bCs/>
          <w:szCs w:val="24"/>
        </w:rPr>
        <w:t>19. 5. 2025. Ритам срца у Научном клубу</w:t>
      </w:r>
    </w:p>
    <w:p w14:paraId="46C5912C" w14:textId="77777777" w:rsidR="000470A4" w:rsidRPr="008B0656" w:rsidRDefault="000470A4" w:rsidP="000470A4">
      <w:pPr>
        <w:rPr>
          <w:rFonts w:cs="Times New Roman"/>
          <w:bCs/>
          <w:szCs w:val="24"/>
        </w:rPr>
      </w:pPr>
      <w:r w:rsidRPr="008B0656">
        <w:rPr>
          <w:rFonts w:cs="Times New Roman"/>
          <w:bCs/>
          <w:szCs w:val="24"/>
        </w:rPr>
        <w:t>26. 5. 2025. Ритам срца у Научном клубу</w:t>
      </w:r>
    </w:p>
    <w:p w14:paraId="245F1C34" w14:textId="77777777" w:rsidR="000470A4" w:rsidRPr="008B0656" w:rsidRDefault="000470A4" w:rsidP="000470A4">
      <w:pPr>
        <w:rPr>
          <w:rFonts w:cs="Times New Roman"/>
          <w:bCs/>
          <w:szCs w:val="24"/>
        </w:rPr>
      </w:pPr>
      <w:r w:rsidRPr="008B0656">
        <w:rPr>
          <w:rFonts w:cs="Times New Roman"/>
          <w:bCs/>
          <w:szCs w:val="24"/>
        </w:rPr>
        <w:t>5. 5. 2025. Дигитално путовање кроз прошлост науке у Научном клубу (радионица)</w:t>
      </w:r>
    </w:p>
    <w:p w14:paraId="6FC9BAD9" w14:textId="77777777" w:rsidR="000470A4" w:rsidRPr="008B0656" w:rsidRDefault="000470A4" w:rsidP="000470A4">
      <w:pPr>
        <w:rPr>
          <w:rFonts w:cs="Times New Roman"/>
          <w:bCs/>
          <w:szCs w:val="24"/>
        </w:rPr>
      </w:pPr>
      <w:r w:rsidRPr="008B0656">
        <w:rPr>
          <w:rFonts w:cs="Times New Roman"/>
          <w:bCs/>
          <w:szCs w:val="24"/>
        </w:rPr>
        <w:t>13. 5. 2025. Дигитално путовање кроз прошлост науке у Научном клубу</w:t>
      </w:r>
    </w:p>
    <w:p w14:paraId="29120D5F" w14:textId="77777777" w:rsidR="000470A4" w:rsidRPr="008B0656" w:rsidRDefault="000470A4" w:rsidP="000470A4">
      <w:pPr>
        <w:rPr>
          <w:rFonts w:cs="Times New Roman"/>
          <w:bCs/>
          <w:szCs w:val="24"/>
        </w:rPr>
      </w:pPr>
      <w:r w:rsidRPr="008B0656">
        <w:rPr>
          <w:rFonts w:cs="Times New Roman"/>
          <w:bCs/>
          <w:szCs w:val="24"/>
        </w:rPr>
        <w:t>20. 5. 2025. Дигитално путовање кроз прошлост науке у Научном клубу</w:t>
      </w:r>
    </w:p>
    <w:p w14:paraId="3497B6C6" w14:textId="77777777" w:rsidR="000470A4" w:rsidRPr="008B0656" w:rsidRDefault="000470A4" w:rsidP="000470A4">
      <w:pPr>
        <w:rPr>
          <w:rFonts w:cs="Times New Roman"/>
          <w:bCs/>
          <w:szCs w:val="24"/>
        </w:rPr>
      </w:pPr>
      <w:r w:rsidRPr="008B0656">
        <w:rPr>
          <w:rFonts w:cs="Times New Roman"/>
          <w:bCs/>
          <w:szCs w:val="24"/>
        </w:rPr>
        <w:t>6. 5. 2025. Чувари педосфере у Научном клубу</w:t>
      </w:r>
    </w:p>
    <w:p w14:paraId="3B4BABC9" w14:textId="77777777" w:rsidR="000470A4" w:rsidRPr="008B0656" w:rsidRDefault="000470A4" w:rsidP="000470A4">
      <w:pPr>
        <w:rPr>
          <w:rFonts w:cs="Times New Roman"/>
          <w:bCs/>
          <w:szCs w:val="24"/>
        </w:rPr>
      </w:pPr>
      <w:r w:rsidRPr="008B0656">
        <w:rPr>
          <w:rFonts w:cs="Times New Roman"/>
          <w:bCs/>
          <w:szCs w:val="24"/>
        </w:rPr>
        <w:t>7.5.2025. Чувари педосфере у Научном клубу (предавање)</w:t>
      </w:r>
    </w:p>
    <w:p w14:paraId="157B7B44" w14:textId="77777777" w:rsidR="00BA3766" w:rsidRPr="008B0656" w:rsidRDefault="00BA3766" w:rsidP="000470A4">
      <w:pPr>
        <w:rPr>
          <w:rFonts w:cs="Times New Roman"/>
          <w:bCs/>
          <w:szCs w:val="24"/>
        </w:rPr>
      </w:pPr>
    </w:p>
    <w:p w14:paraId="2EDDDC25" w14:textId="77777777" w:rsidR="000470A4" w:rsidRPr="008B0656" w:rsidRDefault="000470A4" w:rsidP="000470A4">
      <w:pPr>
        <w:rPr>
          <w:rFonts w:cs="Times New Roman"/>
          <w:b/>
          <w:bCs/>
          <w:szCs w:val="24"/>
        </w:rPr>
      </w:pPr>
      <w:r w:rsidRPr="008B0656">
        <w:rPr>
          <w:rFonts w:cs="Times New Roman"/>
          <w:b/>
          <w:bCs/>
          <w:szCs w:val="24"/>
        </w:rPr>
        <w:t>Природно-математички смер:</w:t>
      </w:r>
    </w:p>
    <w:p w14:paraId="10534A04" w14:textId="77777777" w:rsidR="000470A4" w:rsidRPr="008B0656" w:rsidRDefault="000470A4" w:rsidP="000470A4">
      <w:pPr>
        <w:rPr>
          <w:rFonts w:cs="Times New Roman"/>
          <w:bCs/>
          <w:szCs w:val="24"/>
        </w:rPr>
      </w:pPr>
      <w:r w:rsidRPr="008B0656">
        <w:rPr>
          <w:rFonts w:cs="Times New Roman"/>
          <w:bCs/>
          <w:szCs w:val="24"/>
        </w:rPr>
        <w:t>13. 11. 2024. Одржана је промоција ФОН-овог Хакатона за средњошколце. На предавању су присутвовали ученици рачунарског и математичког смера</w:t>
      </w:r>
    </w:p>
    <w:p w14:paraId="664B355F" w14:textId="77777777" w:rsidR="000470A4" w:rsidRPr="008B0656" w:rsidRDefault="000470A4" w:rsidP="000470A4">
      <w:pPr>
        <w:rPr>
          <w:rFonts w:cs="Times New Roman"/>
          <w:bCs/>
          <w:szCs w:val="24"/>
        </w:rPr>
      </w:pPr>
      <w:r w:rsidRPr="008B0656">
        <w:rPr>
          <w:rFonts w:cs="Times New Roman"/>
          <w:bCs/>
          <w:szCs w:val="24"/>
        </w:rPr>
        <w:t xml:space="preserve">28. 5. 2025. У оквиру манифестације </w:t>
      </w:r>
      <w:r w:rsidRPr="008B0656">
        <w:rPr>
          <w:rFonts w:cs="Times New Roman"/>
          <w:bCs/>
          <w:i/>
          <w:szCs w:val="24"/>
        </w:rPr>
        <w:t>Мај, месец математике</w:t>
      </w:r>
      <w:r w:rsidRPr="008B0656">
        <w:rPr>
          <w:rFonts w:cs="Times New Roman"/>
          <w:bCs/>
          <w:szCs w:val="24"/>
        </w:rPr>
        <w:t>, професори математике и информатике су водили ученике на две радионице Трагачи формуле – escape room из области STEM-a и Жене у STEM-у.</w:t>
      </w:r>
    </w:p>
    <w:p w14:paraId="280A1A56" w14:textId="77777777" w:rsidR="00BA3766" w:rsidRPr="008B0656" w:rsidRDefault="00BA3766" w:rsidP="000470A4">
      <w:pPr>
        <w:rPr>
          <w:rFonts w:cs="Times New Roman"/>
          <w:bCs/>
          <w:szCs w:val="24"/>
        </w:rPr>
      </w:pPr>
    </w:p>
    <w:p w14:paraId="5DBBAE56" w14:textId="77777777" w:rsidR="000470A4" w:rsidRPr="008B0656" w:rsidRDefault="000470A4" w:rsidP="000470A4">
      <w:pPr>
        <w:rPr>
          <w:rFonts w:cs="Times New Roman"/>
          <w:bCs/>
          <w:szCs w:val="24"/>
        </w:rPr>
      </w:pPr>
      <w:r w:rsidRPr="008B0656">
        <w:rPr>
          <w:rFonts w:cs="Times New Roman"/>
          <w:b/>
          <w:bCs/>
          <w:szCs w:val="24"/>
        </w:rPr>
        <w:t>Рачунарски смер</w:t>
      </w:r>
      <w:r w:rsidRPr="008B0656">
        <w:rPr>
          <w:rFonts w:cs="Times New Roman"/>
          <w:bCs/>
          <w:szCs w:val="24"/>
        </w:rPr>
        <w:t>:</w:t>
      </w:r>
    </w:p>
    <w:p w14:paraId="041C07C4" w14:textId="77777777" w:rsidR="000470A4" w:rsidRPr="008B0656" w:rsidRDefault="000470A4" w:rsidP="000470A4">
      <w:pPr>
        <w:rPr>
          <w:rFonts w:cs="Times New Roman"/>
          <w:bCs/>
          <w:szCs w:val="24"/>
        </w:rPr>
      </w:pPr>
      <w:r w:rsidRPr="008B0656">
        <w:rPr>
          <w:rFonts w:cs="Times New Roman"/>
          <w:bCs/>
          <w:szCs w:val="24"/>
        </w:rPr>
        <w:t xml:space="preserve">5. и 6. 9. 2024. Одржана је NVIDIA обука за наставнике математичких, информатичких и других природних наука под називом </w:t>
      </w:r>
      <w:r w:rsidRPr="008B0656">
        <w:rPr>
          <w:rFonts w:cs="Times New Roman"/>
          <w:bCs/>
          <w:i/>
          <w:szCs w:val="24"/>
        </w:rPr>
        <w:t xml:space="preserve">Fundamentals of Deep Learning. </w:t>
      </w:r>
      <w:r w:rsidRPr="008B0656">
        <w:rPr>
          <w:rFonts w:cs="Times New Roman"/>
          <w:bCs/>
          <w:szCs w:val="24"/>
        </w:rPr>
        <w:t>Предавач је био Илија Каменко.</w:t>
      </w:r>
    </w:p>
    <w:p w14:paraId="42629A9B" w14:textId="77777777" w:rsidR="000470A4" w:rsidRPr="008B0656" w:rsidRDefault="000470A4" w:rsidP="000470A4">
      <w:pPr>
        <w:rPr>
          <w:rFonts w:cs="Times New Roman"/>
          <w:bCs/>
          <w:szCs w:val="24"/>
        </w:rPr>
      </w:pPr>
      <w:r w:rsidRPr="008B0656">
        <w:rPr>
          <w:rFonts w:cs="Times New Roman"/>
          <w:bCs/>
          <w:szCs w:val="24"/>
        </w:rPr>
        <w:t>27. 9. 2024. На Ноћи истраживача у Регионалном центру ученици рачунарског смера презентовали су шест пројеката из програмирања ученицима ОШ „Свети Сава“ и Гимназије „9. мај“.</w:t>
      </w:r>
    </w:p>
    <w:p w14:paraId="5BD2132F" w14:textId="77777777" w:rsidR="000470A4" w:rsidRPr="008B0656" w:rsidRDefault="000470A4" w:rsidP="000470A4">
      <w:pPr>
        <w:rPr>
          <w:rFonts w:cs="Times New Roman"/>
          <w:bCs/>
          <w:szCs w:val="24"/>
        </w:rPr>
      </w:pPr>
      <w:r w:rsidRPr="008B0656">
        <w:rPr>
          <w:rFonts w:cs="Times New Roman"/>
          <w:bCs/>
          <w:szCs w:val="24"/>
        </w:rPr>
        <w:t xml:space="preserve">23. 10. 2024. Компанија Jetbrains одржала је презентацију и промоцију заинтересованим ученицима. Презентацију су водили професор Павел Егоров и студент Сандлер. </w:t>
      </w:r>
    </w:p>
    <w:p w14:paraId="2536DAFA" w14:textId="77777777" w:rsidR="000470A4" w:rsidRPr="008B0656" w:rsidRDefault="000470A4" w:rsidP="000470A4">
      <w:pPr>
        <w:rPr>
          <w:rFonts w:cs="Times New Roman"/>
          <w:bCs/>
          <w:szCs w:val="24"/>
        </w:rPr>
      </w:pPr>
      <w:r w:rsidRPr="008B0656">
        <w:rPr>
          <w:rFonts w:cs="Times New Roman"/>
          <w:bCs/>
          <w:szCs w:val="24"/>
        </w:rPr>
        <w:t xml:space="preserve">17. 10. 2024. У оквиру обележавања Европске недеље програмирања одржана је уводна радионица о Вештачкој интелигенцији. Радионицу је водила професорка Марија Митић, а ученици су истраживали како се подаци за тренирање користе да омогуће моделу машинског учења да класификује нове податке. </w:t>
      </w:r>
    </w:p>
    <w:p w14:paraId="447B67AF" w14:textId="77777777" w:rsidR="000470A4" w:rsidRPr="008B0656" w:rsidRDefault="000470A4" w:rsidP="000470A4">
      <w:pPr>
        <w:rPr>
          <w:rFonts w:cs="Times New Roman"/>
          <w:bCs/>
          <w:szCs w:val="24"/>
        </w:rPr>
      </w:pPr>
      <w:r w:rsidRPr="008B0656">
        <w:rPr>
          <w:rFonts w:cs="Times New Roman"/>
          <w:bCs/>
          <w:szCs w:val="24"/>
        </w:rPr>
        <w:t>13. 11. 2024. Одржана је промоција ФОН-овог Хакатона за средњошколце. На предавању су присутвовали ученици рачунарског и математичког смера</w:t>
      </w:r>
    </w:p>
    <w:p w14:paraId="4D458DA0" w14:textId="77777777" w:rsidR="000470A4" w:rsidRPr="008B0656" w:rsidRDefault="000470A4" w:rsidP="000470A4">
      <w:pPr>
        <w:rPr>
          <w:rFonts w:cs="Times New Roman"/>
          <w:bCs/>
          <w:szCs w:val="24"/>
        </w:rPr>
      </w:pPr>
      <w:r w:rsidRPr="008B0656">
        <w:rPr>
          <w:rFonts w:cs="Times New Roman"/>
          <w:bCs/>
          <w:szCs w:val="24"/>
        </w:rPr>
        <w:t xml:space="preserve">У оквиру курса о Вештачкој интелигенцији, одржано је неколико предавања: </w:t>
      </w:r>
    </w:p>
    <w:p w14:paraId="0056FFEE" w14:textId="77777777" w:rsidR="000470A4" w:rsidRPr="008B0656" w:rsidRDefault="000470A4" w:rsidP="000470A4">
      <w:pPr>
        <w:rPr>
          <w:rFonts w:cs="Times New Roman"/>
          <w:bCs/>
          <w:i/>
          <w:szCs w:val="24"/>
        </w:rPr>
      </w:pPr>
      <w:r w:rsidRPr="008B0656">
        <w:rPr>
          <w:rFonts w:cs="Times New Roman"/>
          <w:bCs/>
          <w:szCs w:val="24"/>
        </w:rPr>
        <w:t xml:space="preserve">4. 12. 2024. Ђорђе Чикић са Електронског факултета одржао је предавање са темом </w:t>
      </w:r>
      <w:r w:rsidRPr="008B0656">
        <w:rPr>
          <w:rFonts w:cs="Times New Roman"/>
          <w:bCs/>
          <w:i/>
          <w:szCs w:val="24"/>
        </w:rPr>
        <w:t>Филтрирање шума на сликама</w:t>
      </w:r>
    </w:p>
    <w:p w14:paraId="24A507E8" w14:textId="77777777" w:rsidR="000470A4" w:rsidRPr="008B0656" w:rsidRDefault="000470A4" w:rsidP="000470A4">
      <w:pPr>
        <w:rPr>
          <w:rFonts w:cs="Times New Roman"/>
          <w:bCs/>
          <w:i/>
          <w:szCs w:val="24"/>
        </w:rPr>
      </w:pPr>
      <w:r w:rsidRPr="008B0656">
        <w:rPr>
          <w:rFonts w:cs="Times New Roman"/>
          <w:bCs/>
          <w:szCs w:val="24"/>
        </w:rPr>
        <w:t xml:space="preserve">11. 12. 2024. Никола Ђорђевић са Електронског факултета одржао је предавање са темом </w:t>
      </w:r>
      <w:r w:rsidRPr="008B0656">
        <w:rPr>
          <w:rFonts w:cs="Times New Roman"/>
          <w:bCs/>
          <w:i/>
          <w:szCs w:val="24"/>
        </w:rPr>
        <w:t>Анализа сентимената на српском језику</w:t>
      </w:r>
    </w:p>
    <w:p w14:paraId="6A2D1CD5" w14:textId="77777777" w:rsidR="000470A4" w:rsidRPr="008B0656" w:rsidRDefault="000470A4" w:rsidP="000470A4">
      <w:pPr>
        <w:rPr>
          <w:rFonts w:cs="Times New Roman"/>
          <w:bCs/>
          <w:szCs w:val="24"/>
        </w:rPr>
      </w:pPr>
      <w:r w:rsidRPr="008B0656">
        <w:rPr>
          <w:rFonts w:cs="Times New Roman"/>
          <w:bCs/>
          <w:szCs w:val="24"/>
        </w:rPr>
        <w:t>18. 12. 2024. Мина Николић са Електронског факултета одржала је предавање са темом Велики језички модели и Retrieval Augmented Generation системи за српски језик.</w:t>
      </w:r>
    </w:p>
    <w:p w14:paraId="5050886C" w14:textId="4F23C40B" w:rsidR="000470A4" w:rsidRPr="008B0656" w:rsidRDefault="000470A4" w:rsidP="000470A4">
      <w:pPr>
        <w:rPr>
          <w:rFonts w:cs="Times New Roman"/>
          <w:bCs/>
          <w:szCs w:val="24"/>
        </w:rPr>
      </w:pPr>
      <w:r w:rsidRPr="008B0656">
        <w:rPr>
          <w:rFonts w:cs="Times New Roman"/>
          <w:bCs/>
          <w:szCs w:val="24"/>
        </w:rPr>
        <w:t xml:space="preserve">28. 5. 2025. У оквиру манифестације </w:t>
      </w:r>
      <w:r w:rsidRPr="008B0656">
        <w:rPr>
          <w:rFonts w:cs="Times New Roman"/>
          <w:bCs/>
          <w:i/>
          <w:szCs w:val="24"/>
        </w:rPr>
        <w:t>Мај, месец математике</w:t>
      </w:r>
      <w:r w:rsidRPr="008B0656">
        <w:rPr>
          <w:rFonts w:cs="Times New Roman"/>
          <w:bCs/>
          <w:szCs w:val="24"/>
        </w:rPr>
        <w:t>, професори математике и информатике су водили ученике на две радионице Трагачи формуле – escape room из области STEM-a и Жене у STEM-у.</w:t>
      </w:r>
    </w:p>
    <w:p w14:paraId="0FE2F274" w14:textId="77777777" w:rsidR="00BA3766" w:rsidRPr="008B0656" w:rsidRDefault="00BA3766" w:rsidP="000470A4">
      <w:pPr>
        <w:rPr>
          <w:rFonts w:cs="Times New Roman"/>
          <w:bCs/>
          <w:szCs w:val="24"/>
        </w:rPr>
      </w:pPr>
    </w:p>
    <w:p w14:paraId="3C8E74E5" w14:textId="77777777" w:rsidR="000470A4" w:rsidRPr="008B0656" w:rsidRDefault="000470A4" w:rsidP="000470A4">
      <w:pPr>
        <w:rPr>
          <w:rFonts w:cs="Times New Roman"/>
          <w:b/>
          <w:bCs/>
          <w:szCs w:val="24"/>
        </w:rPr>
      </w:pPr>
      <w:r w:rsidRPr="008B0656">
        <w:rPr>
          <w:rFonts w:cs="Times New Roman"/>
          <w:b/>
          <w:bCs/>
          <w:szCs w:val="24"/>
        </w:rPr>
        <w:t>Друштвено-језички смер:</w:t>
      </w:r>
    </w:p>
    <w:p w14:paraId="402750FB" w14:textId="77777777" w:rsidR="000470A4" w:rsidRPr="008B0656" w:rsidRDefault="000470A4" w:rsidP="000470A4">
      <w:pPr>
        <w:rPr>
          <w:rFonts w:cs="Times New Roman"/>
          <w:color w:val="313439"/>
          <w:szCs w:val="24"/>
        </w:rPr>
      </w:pPr>
      <w:r w:rsidRPr="008B0656">
        <w:rPr>
          <w:rFonts w:cs="Times New Roman"/>
          <w:color w:val="313439"/>
          <w:szCs w:val="24"/>
        </w:rPr>
        <w:t>19. 9. 2024. Гимназију „Бора Станковић“ посетила је новосадска песникиња Витомирка Требовац. У пријатној атмосфери са ученицима причала је о свету уметности и настанку песме.</w:t>
      </w:r>
    </w:p>
    <w:p w14:paraId="7EA2D23C" w14:textId="77777777" w:rsidR="00BA3766" w:rsidRPr="008B0656" w:rsidRDefault="00BA3766" w:rsidP="000470A4">
      <w:pPr>
        <w:rPr>
          <w:rFonts w:cs="Times New Roman"/>
          <w:b/>
          <w:bCs/>
          <w:szCs w:val="24"/>
        </w:rPr>
      </w:pPr>
    </w:p>
    <w:p w14:paraId="3F5A7437" w14:textId="77777777" w:rsidR="000470A4" w:rsidRPr="008B0656" w:rsidRDefault="000470A4" w:rsidP="000470A4">
      <w:pPr>
        <w:rPr>
          <w:rFonts w:cs="Times New Roman"/>
          <w:b/>
        </w:rPr>
      </w:pPr>
      <w:r w:rsidRPr="008B0656">
        <w:rPr>
          <w:rFonts w:cs="Times New Roman"/>
          <w:b/>
        </w:rPr>
        <w:t>Извори доказа</w:t>
      </w:r>
    </w:p>
    <w:p w14:paraId="0C294351" w14:textId="77777777" w:rsidR="000470A4" w:rsidRPr="008B0656" w:rsidRDefault="000470A4" w:rsidP="000470A4">
      <w:pPr>
        <w:rPr>
          <w:rFonts w:cs="Times New Roman"/>
        </w:rPr>
      </w:pPr>
      <w:r w:rsidRPr="008B0656">
        <w:rPr>
          <w:rFonts w:cs="Times New Roman"/>
        </w:rPr>
        <w:t xml:space="preserve">Извештаји актива по предметима, извештаји чланова тима. </w:t>
      </w:r>
    </w:p>
    <w:p w14:paraId="4A054361" w14:textId="77777777" w:rsidR="005C38B2" w:rsidRPr="008B0656" w:rsidRDefault="005C38B2" w:rsidP="00F1344D">
      <w:pPr>
        <w:rPr>
          <w:rFonts w:cs="Times New Roman"/>
          <w:lang w:val="sr-Cyrl-RS"/>
        </w:rPr>
      </w:pPr>
    </w:p>
    <w:p w14:paraId="3F19EB72" w14:textId="77777777" w:rsidR="00712D4D" w:rsidRPr="008B0656" w:rsidRDefault="00712D4D" w:rsidP="00F1344D">
      <w:pPr>
        <w:rPr>
          <w:rFonts w:cs="Times New Roman"/>
          <w:lang w:val="sr-Cyrl-RS"/>
        </w:rPr>
      </w:pPr>
    </w:p>
    <w:p w14:paraId="0497C382" w14:textId="28B08842" w:rsidR="008614FF" w:rsidRPr="008B0656" w:rsidRDefault="00C12B64" w:rsidP="00F8340D">
      <w:pPr>
        <w:pStyle w:val="Heading1"/>
        <w:rPr>
          <w:lang w:val="sr-Cyrl-RS"/>
        </w:rPr>
      </w:pPr>
      <w:bookmarkStart w:id="27" w:name="_Toc176821090"/>
      <w:bookmarkStart w:id="28" w:name="_Toc208578937"/>
      <w:bookmarkStart w:id="29" w:name="_Hlk150007525"/>
      <w:r w:rsidRPr="00F8340D">
        <w:t>ИЗВЕШТАЈИ</w:t>
      </w:r>
      <w:r w:rsidRPr="008B0656">
        <w:rPr>
          <w:lang w:val="sr-Cyrl-RS"/>
        </w:rPr>
        <w:t xml:space="preserve"> О РАДУ</w:t>
      </w:r>
      <w:r w:rsidR="008614FF" w:rsidRPr="008B0656">
        <w:rPr>
          <w:lang w:val="sr-Cyrl-RS"/>
        </w:rPr>
        <w:t>:</w:t>
      </w:r>
      <w:bookmarkEnd w:id="27"/>
      <w:bookmarkEnd w:id="28"/>
      <w:r w:rsidR="008614FF" w:rsidRPr="008B0656">
        <w:rPr>
          <w:lang w:val="sr-Cyrl-RS"/>
        </w:rPr>
        <w:t xml:space="preserve"> </w:t>
      </w:r>
    </w:p>
    <w:p w14:paraId="754F1709" w14:textId="1E93F69D" w:rsidR="008614FF" w:rsidRPr="008B0656" w:rsidRDefault="008614FF" w:rsidP="008614FF">
      <w:pPr>
        <w:jc w:val="center"/>
        <w:rPr>
          <w:rFonts w:cs="Times New Roman"/>
          <w:b/>
          <w:bCs/>
          <w:szCs w:val="24"/>
          <w:lang w:val="sr-Cyrl-RS"/>
        </w:rPr>
      </w:pPr>
      <w:r w:rsidRPr="008B0656">
        <w:rPr>
          <w:rFonts w:cs="Times New Roman"/>
          <w:b/>
          <w:bCs/>
          <w:szCs w:val="24"/>
          <w:lang w:val="sr-Cyrl-RS"/>
        </w:rPr>
        <w:t>Педагошког колегијума, Наставничког већа, Одељењских већа</w:t>
      </w:r>
      <w:r w:rsidR="008D630F" w:rsidRPr="008B0656">
        <w:rPr>
          <w:rFonts w:cs="Times New Roman"/>
          <w:b/>
          <w:bCs/>
          <w:szCs w:val="24"/>
          <w:lang w:val="sr-Cyrl-RS"/>
        </w:rPr>
        <w:t>, Ученичког парламента</w:t>
      </w:r>
    </w:p>
    <w:p w14:paraId="5F0187BE" w14:textId="17DE5900" w:rsidR="009410A9" w:rsidRDefault="009410A9" w:rsidP="00F8340D">
      <w:pPr>
        <w:rPr>
          <w:lang w:val="sr-Cyrl-RS"/>
        </w:rPr>
      </w:pPr>
    </w:p>
    <w:p w14:paraId="11992DE5" w14:textId="43074F98" w:rsidR="00F8340D" w:rsidRPr="008B0656" w:rsidRDefault="00F8340D" w:rsidP="00F8340D">
      <w:pPr>
        <w:pStyle w:val="Heading2"/>
        <w:rPr>
          <w:lang w:val="sr-Cyrl-RS"/>
        </w:rPr>
      </w:pPr>
      <w:bookmarkStart w:id="30" w:name="_Toc208578938"/>
      <w:r w:rsidRPr="008B0656">
        <w:t>ИЗВЕШТАЈИ</w:t>
      </w:r>
      <w:r w:rsidRPr="008B0656">
        <w:rPr>
          <w:lang w:val="sr-Cyrl-RS"/>
        </w:rPr>
        <w:t xml:space="preserve"> О РАДУ</w:t>
      </w:r>
      <w:r>
        <w:rPr>
          <w:lang w:val="sr-Cyrl-RS"/>
        </w:rPr>
        <w:t xml:space="preserve"> </w:t>
      </w:r>
      <w:r w:rsidRPr="008B0656">
        <w:rPr>
          <w:lang w:val="sr-Cyrl-RS"/>
        </w:rPr>
        <w:t>ПЕДАГОШКОГ КОЛЕГИЈУМА</w:t>
      </w:r>
      <w:bookmarkEnd w:id="30"/>
    </w:p>
    <w:p w14:paraId="439E0E83" w14:textId="77777777" w:rsidR="000470A4" w:rsidRPr="008B0656" w:rsidRDefault="000470A4" w:rsidP="000470A4">
      <w:pPr>
        <w:pStyle w:val="Normal1"/>
        <w:spacing w:after="0" w:line="240" w:lineRule="auto"/>
        <w:jc w:val="both"/>
        <w:rPr>
          <w:rFonts w:ascii="Times New Roman" w:eastAsia="Times New Roman" w:hAnsi="Times New Roman" w:cs="Times New Roman"/>
          <w:sz w:val="24"/>
          <w:szCs w:val="24"/>
          <w:lang w:val="sr-Latn-RS"/>
        </w:rPr>
      </w:pPr>
      <w:r w:rsidRPr="008B0656">
        <w:rPr>
          <w:rFonts w:ascii="Times New Roman" w:eastAsia="Times New Roman" w:hAnsi="Times New Roman" w:cs="Times New Roman"/>
          <w:color w:val="000000"/>
          <w:sz w:val="24"/>
          <w:szCs w:val="24"/>
        </w:rPr>
        <w:t xml:space="preserve">Први састанак Педагошког колегијума, одржан је 29.8.2024. са следећим дневним редом: </w:t>
      </w:r>
      <w:r w:rsidRPr="008B0656">
        <w:rPr>
          <w:rFonts w:ascii="Times New Roman" w:eastAsia="Times New Roman" w:hAnsi="Times New Roman" w:cs="Times New Roman"/>
          <w:sz w:val="24"/>
          <w:szCs w:val="24"/>
          <w:lang w:val="sr-Cyrl-RS"/>
        </w:rPr>
        <w:t>Конституисање Педагошког колегијума за школску 2024/2025 годину</w:t>
      </w:r>
      <w:r w:rsidRPr="008B0656">
        <w:rPr>
          <w:rFonts w:ascii="Times New Roman" w:eastAsia="Times New Roman" w:hAnsi="Times New Roman" w:cs="Times New Roman"/>
          <w:sz w:val="24"/>
          <w:szCs w:val="24"/>
          <w:lang w:val="sr-Latn-RS"/>
        </w:rPr>
        <w:t xml:space="preserve">; </w:t>
      </w:r>
      <w:r w:rsidRPr="008B0656">
        <w:rPr>
          <w:rFonts w:ascii="Times New Roman" w:eastAsia="Times New Roman" w:hAnsi="Times New Roman" w:cs="Times New Roman"/>
          <w:sz w:val="24"/>
          <w:szCs w:val="24"/>
          <w:lang w:val="sr-Cyrl-RS"/>
        </w:rPr>
        <w:t>Задужења наставника и стручних сарадника</w:t>
      </w:r>
      <w:r w:rsidRPr="008B0656">
        <w:rPr>
          <w:rFonts w:ascii="Times New Roman" w:eastAsia="Times New Roman" w:hAnsi="Times New Roman" w:cs="Times New Roman"/>
          <w:sz w:val="24"/>
          <w:szCs w:val="24"/>
          <w:lang w:val="sr-Latn-RS"/>
        </w:rPr>
        <w:t xml:space="preserve">; </w:t>
      </w:r>
      <w:r w:rsidRPr="008B0656">
        <w:rPr>
          <w:rFonts w:ascii="Times New Roman" w:eastAsia="Times New Roman" w:hAnsi="Times New Roman" w:cs="Times New Roman"/>
          <w:sz w:val="24"/>
          <w:szCs w:val="24"/>
          <w:lang w:val="sr-Cyrl-RS"/>
        </w:rPr>
        <w:t>Иницијално процењивање ученика</w:t>
      </w:r>
      <w:r w:rsidRPr="008B0656">
        <w:rPr>
          <w:rFonts w:ascii="Times New Roman" w:eastAsia="Times New Roman" w:hAnsi="Times New Roman" w:cs="Times New Roman"/>
          <w:sz w:val="24"/>
          <w:szCs w:val="24"/>
          <w:lang w:val="sr-Latn-RS"/>
        </w:rPr>
        <w:t xml:space="preserve">; </w:t>
      </w:r>
      <w:r w:rsidRPr="008B0656">
        <w:rPr>
          <w:rFonts w:ascii="Times New Roman" w:eastAsia="Times New Roman" w:hAnsi="Times New Roman" w:cs="Times New Roman"/>
          <w:sz w:val="24"/>
          <w:szCs w:val="24"/>
          <w:lang w:val="sr-Cyrl-RS"/>
        </w:rPr>
        <w:t>Посете настави за прво полугодиште школске 2024/2025</w:t>
      </w:r>
      <w:r w:rsidRPr="008B0656">
        <w:rPr>
          <w:rFonts w:ascii="Times New Roman" w:eastAsia="Times New Roman" w:hAnsi="Times New Roman" w:cs="Times New Roman"/>
          <w:sz w:val="24"/>
          <w:szCs w:val="24"/>
          <w:lang w:val="sr-Latn-RS"/>
        </w:rPr>
        <w:t xml:space="preserve">; </w:t>
      </w:r>
      <w:r w:rsidRPr="008B0656">
        <w:rPr>
          <w:rFonts w:ascii="Times New Roman" w:eastAsia="Times New Roman" w:hAnsi="Times New Roman" w:cs="Times New Roman"/>
          <w:sz w:val="24"/>
          <w:szCs w:val="24"/>
          <w:lang w:val="sr-Cyrl-RS"/>
        </w:rPr>
        <w:t>Вибер заједница школе.</w:t>
      </w:r>
    </w:p>
    <w:p w14:paraId="219F8DD6" w14:textId="77777777" w:rsidR="000470A4" w:rsidRPr="008B0656" w:rsidRDefault="000470A4" w:rsidP="000470A4">
      <w:pPr>
        <w:spacing w:after="0" w:line="240" w:lineRule="auto"/>
        <w:rPr>
          <w:rFonts w:eastAsia="Times New Roman" w:cs="Times New Roman"/>
          <w:szCs w:val="24"/>
        </w:rPr>
      </w:pPr>
    </w:p>
    <w:p w14:paraId="011100D8" w14:textId="77777777" w:rsidR="000470A4" w:rsidRPr="008B0656" w:rsidRDefault="000470A4" w:rsidP="000470A4">
      <w:pPr>
        <w:spacing w:after="200" w:line="240" w:lineRule="auto"/>
        <w:rPr>
          <w:rFonts w:eastAsia="Times New Roman" w:cs="Times New Roman"/>
          <w:szCs w:val="24"/>
          <w:lang w:val="sr-Cyrl-RS"/>
        </w:rPr>
      </w:pPr>
      <w:r w:rsidRPr="008B0656">
        <w:rPr>
          <w:rFonts w:eastAsia="Times New Roman" w:cs="Times New Roman"/>
          <w:color w:val="000000"/>
          <w:szCs w:val="24"/>
        </w:rPr>
        <w:t>Други састанак Педагошког колегијума, одржан је 31.</w:t>
      </w:r>
      <w:r w:rsidRPr="008B0656">
        <w:rPr>
          <w:rFonts w:eastAsia="Times New Roman" w:cs="Times New Roman"/>
          <w:color w:val="000000"/>
          <w:szCs w:val="24"/>
          <w:lang w:val="sr-Cyrl-RS"/>
        </w:rPr>
        <w:t>3</w:t>
      </w:r>
      <w:r w:rsidRPr="008B0656">
        <w:rPr>
          <w:rFonts w:eastAsia="Times New Roman" w:cs="Times New Roman"/>
          <w:color w:val="000000"/>
          <w:szCs w:val="24"/>
        </w:rPr>
        <w:t xml:space="preserve">.2025. са следећим дневним редом: </w:t>
      </w:r>
      <w:r w:rsidRPr="008B0656">
        <w:rPr>
          <w:rFonts w:eastAsia="Times New Roman" w:cs="Times New Roman"/>
          <w:color w:val="000000"/>
          <w:szCs w:val="24"/>
          <w:lang w:val="sr-Cyrl-RS"/>
        </w:rPr>
        <w:t>Усвајање записника са предходне седнице; Реализација наставе.</w:t>
      </w:r>
    </w:p>
    <w:p w14:paraId="045A177E" w14:textId="77777777" w:rsidR="000470A4" w:rsidRPr="008B0656" w:rsidRDefault="000470A4" w:rsidP="000470A4">
      <w:pPr>
        <w:spacing w:after="0" w:line="240" w:lineRule="auto"/>
        <w:rPr>
          <w:rFonts w:eastAsia="Times New Roman" w:cs="Times New Roman"/>
          <w:color w:val="000000"/>
          <w:szCs w:val="24"/>
          <w:lang w:val="sr-Cyrl-RS"/>
        </w:rPr>
      </w:pPr>
      <w:r w:rsidRPr="008B0656">
        <w:rPr>
          <w:rFonts w:eastAsia="Times New Roman" w:cs="Times New Roman"/>
          <w:color w:val="000000"/>
          <w:szCs w:val="24"/>
          <w:lang w:val="sr-Cyrl-RS"/>
        </w:rPr>
        <w:t>Трећи Педагошки колегијум одржан је 7.4.2025. са следећим дневним редом: Усвајање записника са предходне седнице; Реализација наставе.</w:t>
      </w:r>
    </w:p>
    <w:p w14:paraId="0F43F905" w14:textId="77777777" w:rsidR="000470A4" w:rsidRPr="008B0656" w:rsidRDefault="000470A4" w:rsidP="000470A4">
      <w:pPr>
        <w:spacing w:after="0" w:line="240" w:lineRule="auto"/>
        <w:ind w:left="720"/>
        <w:rPr>
          <w:rFonts w:eastAsia="Times New Roman" w:cs="Times New Roman"/>
          <w:color w:val="000000"/>
          <w:szCs w:val="24"/>
          <w:lang w:val="sr-Cyrl-RS"/>
        </w:rPr>
      </w:pPr>
    </w:p>
    <w:p w14:paraId="3DB4F54A" w14:textId="77777777" w:rsidR="000470A4" w:rsidRPr="008B0656" w:rsidRDefault="000470A4" w:rsidP="000470A4">
      <w:pPr>
        <w:spacing w:after="0" w:line="240" w:lineRule="auto"/>
        <w:rPr>
          <w:rFonts w:eastAsia="Times New Roman" w:cs="Times New Roman"/>
          <w:color w:val="000000"/>
          <w:szCs w:val="24"/>
          <w:lang w:val="sr-Cyrl-RS"/>
        </w:rPr>
      </w:pPr>
      <w:r w:rsidRPr="008B0656">
        <w:rPr>
          <w:rFonts w:eastAsia="Times New Roman" w:cs="Times New Roman"/>
          <w:color w:val="000000"/>
          <w:szCs w:val="24"/>
          <w:lang w:val="sr-Cyrl-RS"/>
        </w:rPr>
        <w:t>Четврти Педагошки колегијум одржан је 22.4.2025. са следећим дневним редом:</w:t>
      </w:r>
      <w:r w:rsidRPr="008B0656">
        <w:rPr>
          <w:rFonts w:cs="Times New Roman"/>
          <w:lang w:val="sr-Cyrl-RS"/>
        </w:rPr>
        <w:t xml:space="preserve"> </w:t>
      </w:r>
      <w:r w:rsidRPr="008B0656">
        <w:rPr>
          <w:rFonts w:eastAsia="Times New Roman" w:cs="Times New Roman"/>
          <w:color w:val="000000"/>
          <w:szCs w:val="24"/>
          <w:lang w:val="sr-Cyrl-RS"/>
        </w:rPr>
        <w:t>Усвајање записника са предходне седнице; Упознавање са новим функционалностима система Есдневник; Реализација наставе.</w:t>
      </w:r>
    </w:p>
    <w:p w14:paraId="1E7F6726" w14:textId="08BE2AA2" w:rsidR="008011B7" w:rsidRPr="008B0656" w:rsidRDefault="008011B7" w:rsidP="008614FF">
      <w:pPr>
        <w:rPr>
          <w:rFonts w:cs="Times New Roman"/>
          <w:b/>
          <w:bCs/>
          <w:szCs w:val="24"/>
          <w:lang w:val="sr-Cyrl-RS"/>
        </w:rPr>
      </w:pPr>
    </w:p>
    <w:p w14:paraId="02763D88" w14:textId="52F2B9D7" w:rsidR="00F23874" w:rsidRPr="008B0656" w:rsidRDefault="00F23874" w:rsidP="00F8340D">
      <w:pPr>
        <w:pStyle w:val="Heading2"/>
        <w:rPr>
          <w:lang w:val="sr-Cyrl-RS"/>
        </w:rPr>
      </w:pPr>
      <w:bookmarkStart w:id="31" w:name="_Toc208578939"/>
      <w:r w:rsidRPr="008B0656">
        <w:rPr>
          <w:lang w:val="sr-Cyrl-RS"/>
        </w:rPr>
        <w:t>Извештај о раду Наставничког већа</w:t>
      </w:r>
      <w:bookmarkEnd w:id="31"/>
    </w:p>
    <w:bookmarkEnd w:id="29"/>
    <w:p w14:paraId="7161385D" w14:textId="77777777" w:rsidR="00B45CDC" w:rsidRPr="008B0656" w:rsidRDefault="00B45CDC" w:rsidP="00B45CDC">
      <w:pPr>
        <w:rPr>
          <w:rFonts w:cs="Times New Roman"/>
          <w:szCs w:val="24"/>
          <w:lang w:val="sr-Cyrl-RS"/>
        </w:rPr>
      </w:pPr>
      <w:r w:rsidRPr="008B0656">
        <w:rPr>
          <w:rFonts w:cs="Times New Roman"/>
          <w:szCs w:val="24"/>
          <w:lang w:val="sr-Cyrl-RS"/>
        </w:rPr>
        <w:t>У школској  202</w:t>
      </w:r>
      <w:r w:rsidRPr="008B0656">
        <w:rPr>
          <w:rFonts w:cs="Times New Roman"/>
          <w:szCs w:val="24"/>
        </w:rPr>
        <w:t>4</w:t>
      </w:r>
      <w:r w:rsidRPr="008B0656">
        <w:rPr>
          <w:rFonts w:cs="Times New Roman"/>
          <w:szCs w:val="24"/>
          <w:lang w:val="sr-Cyrl-RS"/>
        </w:rPr>
        <w:t>/202</w:t>
      </w:r>
      <w:r w:rsidRPr="008B0656">
        <w:rPr>
          <w:rFonts w:cs="Times New Roman"/>
          <w:szCs w:val="24"/>
        </w:rPr>
        <w:t>5</w:t>
      </w:r>
      <w:r w:rsidRPr="008B0656">
        <w:rPr>
          <w:rFonts w:cs="Times New Roman"/>
          <w:szCs w:val="24"/>
          <w:lang w:val="sr-Cyrl-RS"/>
        </w:rPr>
        <w:t xml:space="preserve"> години, тачније у периоду од 31 .08. 202</w:t>
      </w:r>
      <w:r w:rsidRPr="008B0656">
        <w:rPr>
          <w:rFonts w:cs="Times New Roman"/>
          <w:szCs w:val="24"/>
        </w:rPr>
        <w:t>4</w:t>
      </w:r>
      <w:r w:rsidRPr="008B0656">
        <w:rPr>
          <w:rFonts w:cs="Times New Roman"/>
          <w:szCs w:val="24"/>
          <w:lang w:val="sr-Cyrl-RS"/>
        </w:rPr>
        <w:t xml:space="preserve"> до 2</w:t>
      </w:r>
      <w:r w:rsidRPr="008B0656">
        <w:rPr>
          <w:rFonts w:cs="Times New Roman"/>
          <w:szCs w:val="24"/>
        </w:rPr>
        <w:t>8</w:t>
      </w:r>
      <w:r w:rsidRPr="008B0656">
        <w:rPr>
          <w:rFonts w:cs="Times New Roman"/>
          <w:szCs w:val="24"/>
          <w:lang w:val="sr-Cyrl-RS"/>
        </w:rPr>
        <w:t>.0</w:t>
      </w:r>
      <w:r w:rsidRPr="008B0656">
        <w:rPr>
          <w:rFonts w:cs="Times New Roman"/>
          <w:szCs w:val="24"/>
        </w:rPr>
        <w:t>8</w:t>
      </w:r>
      <w:r w:rsidRPr="008B0656">
        <w:rPr>
          <w:rFonts w:cs="Times New Roman"/>
          <w:szCs w:val="24"/>
          <w:lang w:val="sr-Cyrl-RS"/>
        </w:rPr>
        <w:t>. 202</w:t>
      </w:r>
      <w:r w:rsidRPr="008B0656">
        <w:rPr>
          <w:rFonts w:cs="Times New Roman"/>
          <w:szCs w:val="24"/>
        </w:rPr>
        <w:t>5</w:t>
      </w:r>
      <w:r w:rsidRPr="008B0656">
        <w:rPr>
          <w:rFonts w:cs="Times New Roman"/>
          <w:szCs w:val="24"/>
          <w:lang w:val="sr-Cyrl-RS"/>
        </w:rPr>
        <w:t xml:space="preserve"> године одржано је 14 седница наставничког већа.</w:t>
      </w:r>
    </w:p>
    <w:p w14:paraId="39BC3495" w14:textId="77777777" w:rsidR="00B45CDC" w:rsidRPr="008B0656" w:rsidRDefault="00B45CDC" w:rsidP="00B45CDC">
      <w:pPr>
        <w:rPr>
          <w:rFonts w:cs="Times New Roman"/>
          <w:szCs w:val="24"/>
          <w:lang w:val="sr-Cyrl-RS"/>
        </w:rPr>
      </w:pPr>
      <w:r w:rsidRPr="008B0656">
        <w:rPr>
          <w:rFonts w:cs="Times New Roman"/>
          <w:szCs w:val="24"/>
          <w:lang w:val="sr-Cyrl-RS"/>
        </w:rPr>
        <w:t xml:space="preserve">Прва седница је одржана </w:t>
      </w:r>
      <w:r w:rsidRPr="008B0656">
        <w:rPr>
          <w:rFonts w:cs="Times New Roman"/>
          <w:szCs w:val="24"/>
        </w:rPr>
        <w:t>29</w:t>
      </w:r>
      <w:r w:rsidRPr="008B0656">
        <w:rPr>
          <w:rFonts w:cs="Times New Roman"/>
          <w:szCs w:val="24"/>
          <w:lang w:val="sr-Cyrl-RS"/>
        </w:rPr>
        <w:t>.08. 202</w:t>
      </w:r>
      <w:r w:rsidRPr="008B0656">
        <w:rPr>
          <w:rFonts w:cs="Times New Roman"/>
          <w:szCs w:val="24"/>
        </w:rPr>
        <w:t>4</w:t>
      </w:r>
      <w:r w:rsidRPr="008B0656">
        <w:rPr>
          <w:rFonts w:cs="Times New Roman"/>
          <w:szCs w:val="24"/>
          <w:lang w:val="sr-Cyrl-RS"/>
        </w:rPr>
        <w:t xml:space="preserve"> године са следећим тачкама дневног реда:</w:t>
      </w:r>
    </w:p>
    <w:p w14:paraId="043A0815" w14:textId="77777777" w:rsidR="00B45CDC" w:rsidRPr="008B0656" w:rsidRDefault="00B45CDC" w:rsidP="00B45CDC">
      <w:pPr>
        <w:rPr>
          <w:rFonts w:cs="Times New Roman"/>
          <w:szCs w:val="24"/>
          <w:lang w:val="sr-Cyrl-RS"/>
        </w:rPr>
      </w:pPr>
      <w:r w:rsidRPr="008B0656">
        <w:rPr>
          <w:rFonts w:cs="Times New Roman"/>
          <w:szCs w:val="24"/>
          <w:lang w:val="sr-Cyrl-RS"/>
        </w:rPr>
        <w:t>1.Разматрање поделе часова;</w:t>
      </w:r>
    </w:p>
    <w:p w14:paraId="4154B9D6" w14:textId="77777777" w:rsidR="00B45CDC" w:rsidRPr="008B0656" w:rsidRDefault="00B45CDC" w:rsidP="00B45CDC">
      <w:pPr>
        <w:rPr>
          <w:rFonts w:cs="Times New Roman"/>
          <w:szCs w:val="24"/>
          <w:lang w:val="sr-Cyrl-RS"/>
        </w:rPr>
      </w:pPr>
      <w:r w:rsidRPr="008B0656">
        <w:rPr>
          <w:rFonts w:cs="Times New Roman"/>
          <w:szCs w:val="24"/>
          <w:lang w:val="sr-Cyrl-RS"/>
        </w:rPr>
        <w:t>2.Разматрање распореда часова за школску 2024/2025 годину;</w:t>
      </w:r>
    </w:p>
    <w:p w14:paraId="6A6A2706" w14:textId="77777777" w:rsidR="00B45CDC" w:rsidRPr="008B0656" w:rsidRDefault="00B45CDC" w:rsidP="00B45CDC">
      <w:pPr>
        <w:rPr>
          <w:rFonts w:cs="Times New Roman"/>
          <w:szCs w:val="24"/>
          <w:lang w:val="sr-Cyrl-RS"/>
        </w:rPr>
      </w:pPr>
      <w:r w:rsidRPr="008B0656">
        <w:rPr>
          <w:rFonts w:cs="Times New Roman"/>
          <w:szCs w:val="24"/>
          <w:lang w:val="sr-Cyrl-RS"/>
        </w:rPr>
        <w:t>3.Разматрање задужења и тимова наставника и стручних сарадника;</w:t>
      </w:r>
    </w:p>
    <w:p w14:paraId="0567FAAF" w14:textId="77777777" w:rsidR="00B45CDC" w:rsidRPr="008B0656" w:rsidRDefault="00B45CDC" w:rsidP="00B45CDC">
      <w:pPr>
        <w:rPr>
          <w:rFonts w:cs="Times New Roman"/>
          <w:szCs w:val="24"/>
          <w:lang w:val="sr-Cyrl-RS"/>
        </w:rPr>
      </w:pPr>
      <w:r w:rsidRPr="008B0656">
        <w:rPr>
          <w:rFonts w:cs="Times New Roman"/>
          <w:szCs w:val="24"/>
          <w:lang w:val="sr-Cyrl-RS"/>
        </w:rPr>
        <w:t>4.Дежурства наставника;</w:t>
      </w:r>
    </w:p>
    <w:p w14:paraId="0108B577" w14:textId="77777777" w:rsidR="00B45CDC" w:rsidRPr="008B0656" w:rsidRDefault="00B45CDC" w:rsidP="00B45CDC">
      <w:pPr>
        <w:rPr>
          <w:rFonts w:cs="Times New Roman"/>
          <w:szCs w:val="24"/>
          <w:lang w:val="sr-Cyrl-RS"/>
        </w:rPr>
      </w:pPr>
      <w:r w:rsidRPr="008B0656">
        <w:rPr>
          <w:rFonts w:cs="Times New Roman"/>
          <w:szCs w:val="24"/>
          <w:lang w:val="sr-Cyrl-RS"/>
        </w:rPr>
        <w:t>5.Организација рада школе за 01.09.;</w:t>
      </w:r>
    </w:p>
    <w:p w14:paraId="462637F3" w14:textId="77777777" w:rsidR="00B45CDC" w:rsidRPr="008B0656" w:rsidRDefault="00B45CDC" w:rsidP="00B45CDC">
      <w:pPr>
        <w:rPr>
          <w:rFonts w:cs="Times New Roman"/>
          <w:szCs w:val="24"/>
          <w:lang w:val="sr-Cyrl-RS"/>
        </w:rPr>
      </w:pPr>
      <w:r w:rsidRPr="008B0656">
        <w:rPr>
          <w:rFonts w:cs="Times New Roman"/>
          <w:szCs w:val="24"/>
          <w:lang w:val="sr-Cyrl-RS"/>
        </w:rPr>
        <w:t>6.Извештај тима за безбедност у школи;</w:t>
      </w:r>
    </w:p>
    <w:p w14:paraId="433D3514" w14:textId="77777777" w:rsidR="00B45CDC" w:rsidRPr="008B0656" w:rsidRDefault="00B45CDC" w:rsidP="00B45CDC">
      <w:pPr>
        <w:rPr>
          <w:rFonts w:cs="Times New Roman"/>
          <w:szCs w:val="24"/>
          <w:lang w:val="sr-Cyrl-RS"/>
        </w:rPr>
      </w:pPr>
      <w:r w:rsidRPr="008B0656">
        <w:rPr>
          <w:rFonts w:cs="Times New Roman"/>
          <w:szCs w:val="24"/>
          <w:lang w:val="sr-Cyrl-RS"/>
        </w:rPr>
        <w:t>7.Похваљивање и награђивање наставника;</w:t>
      </w:r>
    </w:p>
    <w:p w14:paraId="1E2A105E" w14:textId="77777777" w:rsidR="00B45CDC" w:rsidRPr="008B0656" w:rsidRDefault="00B45CDC" w:rsidP="00B45CDC">
      <w:pPr>
        <w:rPr>
          <w:rFonts w:cs="Times New Roman"/>
          <w:szCs w:val="24"/>
          <w:lang w:val="sr-Cyrl-RS"/>
        </w:rPr>
      </w:pPr>
      <w:r w:rsidRPr="008B0656">
        <w:rPr>
          <w:rFonts w:cs="Times New Roman"/>
          <w:szCs w:val="24"/>
          <w:lang w:val="sr-Cyrl-RS"/>
        </w:rPr>
        <w:t>8.Разно.</w:t>
      </w:r>
    </w:p>
    <w:p w14:paraId="4EC2A04B" w14:textId="77777777" w:rsidR="00B45CDC" w:rsidRPr="008B0656" w:rsidRDefault="00B45CDC" w:rsidP="00B45CDC">
      <w:pPr>
        <w:rPr>
          <w:rFonts w:cs="Times New Roman"/>
          <w:szCs w:val="24"/>
          <w:lang w:val="sr-Cyrl-RS"/>
        </w:rPr>
      </w:pPr>
      <w:r w:rsidRPr="008B0656">
        <w:rPr>
          <w:rFonts w:cs="Times New Roman"/>
          <w:szCs w:val="24"/>
          <w:lang w:val="sr-Cyrl-RS"/>
        </w:rPr>
        <w:t>Друга седница је одржана 04.09. 2024 године, са следећом тачком дневног реда:</w:t>
      </w:r>
    </w:p>
    <w:p w14:paraId="1B8C354A" w14:textId="77777777" w:rsidR="00B45CDC" w:rsidRPr="008B0656" w:rsidRDefault="00B45CDC" w:rsidP="00B45CDC">
      <w:pPr>
        <w:rPr>
          <w:rFonts w:cs="Times New Roman"/>
          <w:szCs w:val="24"/>
          <w:lang w:val="sr-Cyrl-RS"/>
        </w:rPr>
      </w:pPr>
      <w:r w:rsidRPr="008B0656">
        <w:rPr>
          <w:rFonts w:cs="Times New Roman"/>
          <w:szCs w:val="24"/>
          <w:lang w:val="sr-Cyrl-RS"/>
        </w:rPr>
        <w:t>1.Усвајање записника са претходне седнице;</w:t>
      </w:r>
    </w:p>
    <w:p w14:paraId="6CE51BC4" w14:textId="77777777" w:rsidR="00B45CDC" w:rsidRPr="008B0656" w:rsidRDefault="00B45CDC" w:rsidP="00B45CDC">
      <w:pPr>
        <w:rPr>
          <w:rFonts w:cs="Times New Roman"/>
          <w:szCs w:val="24"/>
          <w:lang w:val="sr-Cyrl-RS"/>
        </w:rPr>
      </w:pPr>
      <w:r w:rsidRPr="008B0656">
        <w:rPr>
          <w:rFonts w:cs="Times New Roman"/>
          <w:szCs w:val="24"/>
          <w:lang w:val="sr-Cyrl-RS"/>
        </w:rPr>
        <w:t>2.Разматрање годишњег Плана за школску 2024/2025 годину</w:t>
      </w:r>
    </w:p>
    <w:p w14:paraId="2C671DC6" w14:textId="77777777" w:rsidR="00B45CDC" w:rsidRPr="008B0656" w:rsidRDefault="00B45CDC" w:rsidP="00B45CDC">
      <w:pPr>
        <w:rPr>
          <w:rFonts w:cs="Times New Roman"/>
          <w:szCs w:val="24"/>
          <w:lang w:val="sr-Cyrl-RS"/>
        </w:rPr>
      </w:pPr>
      <w:r w:rsidRPr="008B0656">
        <w:rPr>
          <w:rFonts w:cs="Times New Roman"/>
          <w:szCs w:val="24"/>
          <w:lang w:val="sr-Cyrl-RS"/>
        </w:rPr>
        <w:t>3.Разматрање Плана стручног усавршавања за школску 2024/2025 годину;</w:t>
      </w:r>
    </w:p>
    <w:p w14:paraId="0AEDFA3E" w14:textId="77777777" w:rsidR="00B45CDC" w:rsidRPr="008B0656" w:rsidRDefault="00B45CDC" w:rsidP="00B45CDC">
      <w:pPr>
        <w:rPr>
          <w:rFonts w:cs="Times New Roman"/>
          <w:szCs w:val="24"/>
          <w:lang w:val="sr-Cyrl-RS"/>
        </w:rPr>
      </w:pPr>
      <w:r w:rsidRPr="008B0656">
        <w:rPr>
          <w:rFonts w:cs="Times New Roman"/>
          <w:szCs w:val="24"/>
          <w:lang w:val="sr-Cyrl-RS"/>
        </w:rPr>
        <w:t>4.Разматрање Плана самовредновања за школску 2024/2025 годину;</w:t>
      </w:r>
    </w:p>
    <w:p w14:paraId="66A5D0AC" w14:textId="77777777" w:rsidR="00B45CDC" w:rsidRPr="008B0656" w:rsidRDefault="00B45CDC" w:rsidP="00B45CDC">
      <w:pPr>
        <w:rPr>
          <w:rFonts w:cs="Times New Roman"/>
          <w:szCs w:val="24"/>
          <w:lang w:val="sr-Cyrl-RS"/>
        </w:rPr>
      </w:pPr>
      <w:r w:rsidRPr="008B0656">
        <w:rPr>
          <w:rFonts w:cs="Times New Roman"/>
          <w:szCs w:val="24"/>
          <w:lang w:val="sr-Cyrl-RS"/>
        </w:rPr>
        <w:t>5.Разматрање Извештаја о остварености ГПР-а за школску 2023/2024 годину;</w:t>
      </w:r>
    </w:p>
    <w:p w14:paraId="02434083" w14:textId="77777777" w:rsidR="00B45CDC" w:rsidRPr="008B0656" w:rsidRDefault="00B45CDC" w:rsidP="00B45CDC">
      <w:pPr>
        <w:rPr>
          <w:rFonts w:cs="Times New Roman"/>
          <w:szCs w:val="24"/>
          <w:lang w:val="sr-Cyrl-RS"/>
        </w:rPr>
      </w:pPr>
      <w:r w:rsidRPr="008B0656">
        <w:rPr>
          <w:rFonts w:cs="Times New Roman"/>
          <w:szCs w:val="24"/>
          <w:lang w:val="sr-Cyrl-RS"/>
        </w:rPr>
        <w:t>6.Разматрање Извештаја о стручном усавршавању у школској 2023/2024 години;</w:t>
      </w:r>
    </w:p>
    <w:p w14:paraId="690E95E3" w14:textId="77777777" w:rsidR="00B45CDC" w:rsidRPr="008B0656" w:rsidRDefault="00B45CDC" w:rsidP="00B45CDC">
      <w:pPr>
        <w:rPr>
          <w:rFonts w:cs="Times New Roman"/>
          <w:szCs w:val="24"/>
          <w:lang w:val="sr-Cyrl-RS"/>
        </w:rPr>
      </w:pPr>
      <w:r w:rsidRPr="008B0656">
        <w:rPr>
          <w:rFonts w:cs="Times New Roman"/>
          <w:szCs w:val="24"/>
          <w:lang w:val="sr-Cyrl-RS"/>
        </w:rPr>
        <w:t>7.Разматрање Извештаја о самовредновању у школској 2023/2024 години;</w:t>
      </w:r>
    </w:p>
    <w:p w14:paraId="6F991D6D" w14:textId="77777777" w:rsidR="00B45CDC" w:rsidRPr="008B0656" w:rsidRDefault="00B45CDC" w:rsidP="00B45CDC">
      <w:pPr>
        <w:rPr>
          <w:rFonts w:cs="Times New Roman"/>
          <w:szCs w:val="24"/>
          <w:lang w:val="sr-Cyrl-RS"/>
        </w:rPr>
      </w:pPr>
      <w:r w:rsidRPr="008B0656">
        <w:rPr>
          <w:rFonts w:cs="Times New Roman"/>
          <w:szCs w:val="24"/>
          <w:lang w:val="sr-Cyrl-RS"/>
        </w:rPr>
        <w:t>8.Разматрање Извештаја о реализацији развојног плана школе;</w:t>
      </w:r>
    </w:p>
    <w:p w14:paraId="600AC805" w14:textId="77777777" w:rsidR="00B45CDC" w:rsidRPr="008B0656" w:rsidRDefault="00B45CDC" w:rsidP="00B45CDC">
      <w:pPr>
        <w:rPr>
          <w:rFonts w:cs="Times New Roman"/>
          <w:szCs w:val="24"/>
          <w:lang w:val="sr-Cyrl-RS"/>
        </w:rPr>
      </w:pPr>
      <w:r w:rsidRPr="008B0656">
        <w:rPr>
          <w:rFonts w:cs="Times New Roman"/>
          <w:szCs w:val="24"/>
          <w:lang w:val="sr-Cyrl-RS"/>
        </w:rPr>
        <w:t>9.Разно.</w:t>
      </w:r>
    </w:p>
    <w:p w14:paraId="18A8578A" w14:textId="77777777" w:rsidR="00B45CDC" w:rsidRPr="008B0656" w:rsidRDefault="00B45CDC" w:rsidP="00B45CDC">
      <w:pPr>
        <w:rPr>
          <w:rFonts w:cs="Times New Roman"/>
          <w:szCs w:val="24"/>
          <w:lang w:val="sr-Cyrl-RS"/>
        </w:rPr>
      </w:pPr>
    </w:p>
    <w:p w14:paraId="0D32F5F2" w14:textId="77777777" w:rsidR="00B45CDC" w:rsidRPr="008B0656" w:rsidRDefault="00B45CDC" w:rsidP="00B45CDC">
      <w:pPr>
        <w:rPr>
          <w:rFonts w:cs="Times New Roman"/>
          <w:szCs w:val="24"/>
          <w:lang w:val="sr-Cyrl-RS"/>
        </w:rPr>
      </w:pPr>
      <w:r w:rsidRPr="008B0656">
        <w:rPr>
          <w:rFonts w:cs="Times New Roman"/>
          <w:szCs w:val="24"/>
          <w:lang w:val="sr-Cyrl-RS"/>
        </w:rPr>
        <w:t xml:space="preserve"> Трећа седница одржана је 14.10.2024 године са следећим тачкама дневног реда:</w:t>
      </w:r>
    </w:p>
    <w:p w14:paraId="7711E9DA" w14:textId="77777777" w:rsidR="00B45CDC" w:rsidRPr="008B0656" w:rsidRDefault="00B45CDC" w:rsidP="00B45CDC">
      <w:pPr>
        <w:rPr>
          <w:rFonts w:cs="Times New Roman"/>
          <w:szCs w:val="24"/>
          <w:lang w:val="sr-Cyrl-RS"/>
        </w:rPr>
      </w:pPr>
      <w:r w:rsidRPr="008B0656">
        <w:rPr>
          <w:rFonts w:cs="Times New Roman"/>
          <w:szCs w:val="24"/>
          <w:lang w:val="sr-Cyrl-RS"/>
        </w:rPr>
        <w:t>1 Усвајање записника са претходне седнице;</w:t>
      </w:r>
    </w:p>
    <w:p w14:paraId="05453F18" w14:textId="77777777" w:rsidR="00B45CDC" w:rsidRPr="008B0656" w:rsidRDefault="00B45CDC" w:rsidP="00B45CDC">
      <w:pPr>
        <w:rPr>
          <w:rFonts w:cs="Times New Roman"/>
          <w:szCs w:val="24"/>
          <w:lang w:val="sr-Cyrl-RS"/>
        </w:rPr>
      </w:pPr>
    </w:p>
    <w:p w14:paraId="4C92289A" w14:textId="77777777" w:rsidR="00B45CDC" w:rsidRPr="008B0656" w:rsidRDefault="00B45CDC" w:rsidP="00B45CDC">
      <w:pPr>
        <w:rPr>
          <w:rFonts w:cs="Times New Roman"/>
          <w:szCs w:val="24"/>
          <w:lang w:val="sr-Cyrl-RS"/>
        </w:rPr>
      </w:pPr>
      <w:r w:rsidRPr="008B0656">
        <w:rPr>
          <w:rFonts w:cs="Times New Roman"/>
          <w:szCs w:val="24"/>
          <w:lang w:val="sr-Cyrl-RS"/>
        </w:rPr>
        <w:t>2. Пројекат Здравитас;</w:t>
      </w:r>
    </w:p>
    <w:p w14:paraId="1E2C6E38" w14:textId="77777777" w:rsidR="00B45CDC" w:rsidRPr="008B0656" w:rsidRDefault="00B45CDC" w:rsidP="00B45CDC">
      <w:pPr>
        <w:rPr>
          <w:rFonts w:cs="Times New Roman"/>
          <w:szCs w:val="24"/>
          <w:lang w:val="sr-Cyrl-RS"/>
        </w:rPr>
      </w:pPr>
      <w:r w:rsidRPr="008B0656">
        <w:rPr>
          <w:rFonts w:cs="Times New Roman"/>
          <w:szCs w:val="24"/>
          <w:lang w:val="sr-Cyrl-RS"/>
        </w:rPr>
        <w:t>3. Давање мишљења за напредовање у звање наставницама  Милени Цвтковић, Мирјани Младеновић и милени Богдановић;</w:t>
      </w:r>
    </w:p>
    <w:p w14:paraId="298D1EC1" w14:textId="77777777" w:rsidR="00B45CDC" w:rsidRPr="008B0656" w:rsidRDefault="00B45CDC" w:rsidP="00B45CDC">
      <w:pPr>
        <w:rPr>
          <w:rFonts w:cs="Times New Roman"/>
          <w:szCs w:val="24"/>
          <w:lang w:val="sr-Cyrl-RS"/>
        </w:rPr>
      </w:pPr>
      <w:r w:rsidRPr="008B0656">
        <w:rPr>
          <w:rFonts w:cs="Times New Roman"/>
          <w:szCs w:val="24"/>
          <w:lang w:val="sr-Cyrl-RS"/>
        </w:rPr>
        <w:t>4. Разно.</w:t>
      </w:r>
    </w:p>
    <w:p w14:paraId="25E1A5BC" w14:textId="77777777" w:rsidR="00B45CDC" w:rsidRPr="008B0656" w:rsidRDefault="00B45CDC" w:rsidP="00B45CDC">
      <w:pPr>
        <w:rPr>
          <w:rFonts w:cs="Times New Roman"/>
          <w:szCs w:val="24"/>
          <w:lang w:val="sr-Cyrl-RS"/>
        </w:rPr>
      </w:pPr>
      <w:r w:rsidRPr="008B0656">
        <w:rPr>
          <w:rFonts w:cs="Times New Roman"/>
          <w:szCs w:val="24"/>
          <w:lang w:val="sr-Cyrl-RS"/>
        </w:rPr>
        <w:t>Четврта седница, одржана је 15.11.2024 године са следећим дневним редом:</w:t>
      </w:r>
    </w:p>
    <w:p w14:paraId="5C9FEC0C" w14:textId="77777777" w:rsidR="00B45CDC" w:rsidRPr="008B0656" w:rsidRDefault="00B45CDC" w:rsidP="00B45CDC">
      <w:pPr>
        <w:rPr>
          <w:rFonts w:cs="Times New Roman"/>
          <w:szCs w:val="24"/>
          <w:lang w:val="sr-Cyrl-RS"/>
        </w:rPr>
      </w:pPr>
      <w:r w:rsidRPr="008B0656">
        <w:rPr>
          <w:rFonts w:cs="Times New Roman"/>
          <w:szCs w:val="24"/>
          <w:lang w:val="sr-Cyrl-RS"/>
        </w:rPr>
        <w:t>1.Усвајање записника са претходне седнице;</w:t>
      </w:r>
    </w:p>
    <w:p w14:paraId="7E2F5E86" w14:textId="77777777" w:rsidR="00B45CDC" w:rsidRPr="008B0656" w:rsidRDefault="00B45CDC" w:rsidP="00B45CDC">
      <w:pPr>
        <w:rPr>
          <w:rFonts w:cs="Times New Roman"/>
          <w:szCs w:val="24"/>
          <w:lang w:val="sr-Cyrl-RS"/>
        </w:rPr>
      </w:pPr>
      <w:r w:rsidRPr="008B0656">
        <w:rPr>
          <w:rFonts w:cs="Times New Roman"/>
          <w:szCs w:val="24"/>
          <w:lang w:val="sr-Cyrl-RS"/>
        </w:rPr>
        <w:t>2.Успех ученика на првом класификационом периоду школске 2024/2025 године;</w:t>
      </w:r>
    </w:p>
    <w:p w14:paraId="7A4A3688" w14:textId="77777777" w:rsidR="00B45CDC" w:rsidRPr="008B0656" w:rsidRDefault="00B45CDC" w:rsidP="00B45CDC">
      <w:pPr>
        <w:rPr>
          <w:rFonts w:cs="Times New Roman"/>
          <w:szCs w:val="24"/>
          <w:lang w:val="sr-Cyrl-RS"/>
        </w:rPr>
      </w:pPr>
      <w:r w:rsidRPr="008B0656">
        <w:rPr>
          <w:rFonts w:cs="Times New Roman"/>
          <w:szCs w:val="24"/>
          <w:lang w:val="sr-Cyrl-RS"/>
        </w:rPr>
        <w:t>3.Васпитне мере;</w:t>
      </w:r>
    </w:p>
    <w:p w14:paraId="0C1B095A" w14:textId="77777777" w:rsidR="00B45CDC" w:rsidRPr="008B0656" w:rsidRDefault="00B45CDC" w:rsidP="00B45CDC">
      <w:pPr>
        <w:rPr>
          <w:rFonts w:cs="Times New Roman"/>
          <w:szCs w:val="24"/>
          <w:lang w:val="sr-Cyrl-RS"/>
        </w:rPr>
      </w:pPr>
      <w:r w:rsidRPr="008B0656">
        <w:rPr>
          <w:rFonts w:cs="Times New Roman"/>
          <w:szCs w:val="24"/>
          <w:lang w:val="sr-Cyrl-RS"/>
        </w:rPr>
        <w:t>4.Разно.</w:t>
      </w:r>
    </w:p>
    <w:p w14:paraId="0442849C" w14:textId="77777777" w:rsidR="00B45CDC" w:rsidRPr="008B0656" w:rsidRDefault="00B45CDC" w:rsidP="00B45CDC">
      <w:pPr>
        <w:rPr>
          <w:rFonts w:cs="Times New Roman"/>
          <w:szCs w:val="24"/>
          <w:lang w:val="sr-Cyrl-RS"/>
        </w:rPr>
      </w:pPr>
      <w:r w:rsidRPr="008B0656">
        <w:rPr>
          <w:rFonts w:cs="Times New Roman"/>
          <w:szCs w:val="24"/>
          <w:lang w:val="sr-Cyrl-RS"/>
        </w:rPr>
        <w:t>Пета седница одржана је 23.12 2024 године са следећим тачкама дневног реда:</w:t>
      </w:r>
    </w:p>
    <w:p w14:paraId="06E61005" w14:textId="77777777" w:rsidR="00B45CDC" w:rsidRPr="008B0656" w:rsidRDefault="00B45CDC" w:rsidP="00B45CDC">
      <w:pPr>
        <w:rPr>
          <w:rFonts w:cs="Times New Roman"/>
          <w:szCs w:val="24"/>
          <w:lang w:val="sr-Cyrl-RS"/>
        </w:rPr>
      </w:pPr>
      <w:r w:rsidRPr="008B0656">
        <w:rPr>
          <w:rFonts w:cs="Times New Roman"/>
          <w:szCs w:val="24"/>
          <w:lang w:val="sr-Cyrl-RS"/>
        </w:rPr>
        <w:t>1. Усвајање записника са претходне седнице;</w:t>
      </w:r>
    </w:p>
    <w:p w14:paraId="43013DE6" w14:textId="77777777" w:rsidR="00B45CDC" w:rsidRPr="008B0656" w:rsidRDefault="00B45CDC" w:rsidP="00B45CDC">
      <w:pPr>
        <w:rPr>
          <w:rFonts w:cs="Times New Roman"/>
          <w:szCs w:val="24"/>
          <w:lang w:val="sr-Cyrl-RS"/>
        </w:rPr>
      </w:pPr>
      <w:r w:rsidRPr="008B0656">
        <w:rPr>
          <w:rFonts w:cs="Times New Roman"/>
          <w:szCs w:val="24"/>
          <w:lang w:val="sr-Cyrl-RS"/>
        </w:rPr>
        <w:t>2.Упис ученика у први разред школске 2025/2026 године;</w:t>
      </w:r>
    </w:p>
    <w:p w14:paraId="21B06F3B" w14:textId="77777777" w:rsidR="00B45CDC" w:rsidRPr="008B0656" w:rsidRDefault="00B45CDC" w:rsidP="00B45CDC">
      <w:pPr>
        <w:rPr>
          <w:rFonts w:cs="Times New Roman"/>
          <w:szCs w:val="24"/>
          <w:lang w:val="sr-Cyrl-RS"/>
        </w:rPr>
      </w:pPr>
      <w:r w:rsidRPr="008B0656">
        <w:rPr>
          <w:rFonts w:cs="Times New Roman"/>
          <w:szCs w:val="24"/>
          <w:lang w:val="sr-Cyrl-RS"/>
        </w:rPr>
        <w:t>3.Разно.</w:t>
      </w:r>
    </w:p>
    <w:p w14:paraId="08A7F9A3" w14:textId="77777777" w:rsidR="00B45CDC" w:rsidRPr="008B0656" w:rsidRDefault="00B45CDC" w:rsidP="00B45CDC">
      <w:pPr>
        <w:rPr>
          <w:rFonts w:cs="Times New Roman"/>
          <w:szCs w:val="24"/>
          <w:lang w:val="sr-Cyrl-RS"/>
        </w:rPr>
      </w:pPr>
      <w:r w:rsidRPr="008B0656">
        <w:rPr>
          <w:rFonts w:cs="Times New Roman"/>
          <w:szCs w:val="24"/>
          <w:lang w:val="sr-Cyrl-RS"/>
        </w:rPr>
        <w:t>Шеста седница одржана је 17.01. 2025 године са следећим тачкама дневног реда:</w:t>
      </w:r>
    </w:p>
    <w:p w14:paraId="2F209578" w14:textId="77777777" w:rsidR="00B45CDC" w:rsidRPr="008B0656" w:rsidRDefault="00B45CDC" w:rsidP="00B45CDC">
      <w:pPr>
        <w:rPr>
          <w:rFonts w:cs="Times New Roman"/>
          <w:szCs w:val="24"/>
          <w:lang w:val="sr-Cyrl-RS"/>
        </w:rPr>
      </w:pPr>
      <w:r w:rsidRPr="008B0656">
        <w:rPr>
          <w:rFonts w:cs="Times New Roman"/>
          <w:szCs w:val="24"/>
          <w:lang w:val="sr-Cyrl-RS"/>
        </w:rPr>
        <w:t>1. Усвајање записника са претходне седнице;</w:t>
      </w:r>
    </w:p>
    <w:p w14:paraId="1012D95D" w14:textId="77777777" w:rsidR="00B45CDC" w:rsidRPr="008B0656" w:rsidRDefault="00B45CDC" w:rsidP="00B45CDC">
      <w:pPr>
        <w:rPr>
          <w:rFonts w:cs="Times New Roman"/>
          <w:szCs w:val="24"/>
          <w:lang w:val="sr-Cyrl-RS"/>
        </w:rPr>
      </w:pPr>
      <w:r w:rsidRPr="008B0656">
        <w:rPr>
          <w:rFonts w:cs="Times New Roman"/>
          <w:szCs w:val="24"/>
          <w:lang w:val="sr-Cyrl-RS"/>
        </w:rPr>
        <w:t>2.Организација наставе у другом полугођу;</w:t>
      </w:r>
    </w:p>
    <w:p w14:paraId="3E29842D" w14:textId="77777777" w:rsidR="00B45CDC" w:rsidRPr="008B0656" w:rsidRDefault="00B45CDC" w:rsidP="00B45CDC">
      <w:pPr>
        <w:rPr>
          <w:rFonts w:cs="Times New Roman"/>
          <w:szCs w:val="24"/>
          <w:lang w:val="sr-Cyrl-RS"/>
        </w:rPr>
      </w:pPr>
      <w:r w:rsidRPr="008B0656">
        <w:rPr>
          <w:rFonts w:cs="Times New Roman"/>
          <w:szCs w:val="24"/>
          <w:lang w:val="sr-Cyrl-RS"/>
        </w:rPr>
        <w:t>3.Разно.</w:t>
      </w:r>
    </w:p>
    <w:p w14:paraId="59C07F73" w14:textId="77777777" w:rsidR="00B45CDC" w:rsidRPr="008B0656" w:rsidRDefault="00B45CDC" w:rsidP="00B45CDC">
      <w:pPr>
        <w:rPr>
          <w:rFonts w:cs="Times New Roman"/>
          <w:szCs w:val="24"/>
          <w:lang w:val="sr-Cyrl-RS"/>
        </w:rPr>
      </w:pPr>
      <w:r w:rsidRPr="008B0656">
        <w:rPr>
          <w:rFonts w:cs="Times New Roman"/>
          <w:szCs w:val="24"/>
          <w:lang w:val="sr-Cyrl-RS"/>
        </w:rPr>
        <w:t>Седма  седница одржана је 31.03 2025 године са следећим тачкама дневног реда:</w:t>
      </w:r>
    </w:p>
    <w:p w14:paraId="48E63518" w14:textId="77777777" w:rsidR="00B45CDC" w:rsidRPr="008B0656" w:rsidRDefault="00B45CDC" w:rsidP="00B45CDC">
      <w:pPr>
        <w:rPr>
          <w:rFonts w:cs="Times New Roman"/>
          <w:szCs w:val="24"/>
          <w:lang w:val="sr-Cyrl-RS"/>
        </w:rPr>
      </w:pPr>
      <w:r w:rsidRPr="008B0656">
        <w:rPr>
          <w:rFonts w:cs="Times New Roman"/>
          <w:szCs w:val="24"/>
          <w:lang w:val="sr-Cyrl-RS"/>
        </w:rPr>
        <w:t>1. Усвајање записника са претходне седнице;</w:t>
      </w:r>
    </w:p>
    <w:p w14:paraId="428FBD26" w14:textId="77777777" w:rsidR="00B45CDC" w:rsidRPr="008B0656" w:rsidRDefault="00B45CDC" w:rsidP="00B45CDC">
      <w:pPr>
        <w:rPr>
          <w:rFonts w:cs="Times New Roman"/>
          <w:szCs w:val="24"/>
          <w:lang w:val="sr-Cyrl-RS"/>
        </w:rPr>
      </w:pPr>
      <w:r w:rsidRPr="008B0656">
        <w:rPr>
          <w:rFonts w:cs="Times New Roman"/>
          <w:szCs w:val="24"/>
          <w:lang w:val="sr-Cyrl-RS"/>
        </w:rPr>
        <w:t>2. Организација образовно - васпитног рада;</w:t>
      </w:r>
    </w:p>
    <w:p w14:paraId="1F583612" w14:textId="77777777" w:rsidR="00B45CDC" w:rsidRPr="008B0656" w:rsidRDefault="00B45CDC" w:rsidP="00B45CDC">
      <w:pPr>
        <w:rPr>
          <w:rFonts w:cs="Times New Roman"/>
          <w:szCs w:val="24"/>
          <w:lang w:val="sr-Cyrl-RS"/>
        </w:rPr>
      </w:pPr>
      <w:r w:rsidRPr="008B0656">
        <w:rPr>
          <w:rFonts w:cs="Times New Roman"/>
          <w:szCs w:val="24"/>
          <w:lang w:val="sr-Cyrl-RS"/>
        </w:rPr>
        <w:t>3.Разно.</w:t>
      </w:r>
    </w:p>
    <w:p w14:paraId="161F0D29" w14:textId="77777777" w:rsidR="00B45CDC" w:rsidRPr="008B0656" w:rsidRDefault="00B45CDC" w:rsidP="00B45CDC">
      <w:pPr>
        <w:rPr>
          <w:rFonts w:cs="Times New Roman"/>
          <w:szCs w:val="24"/>
          <w:lang w:val="sr-Cyrl-RS"/>
        </w:rPr>
      </w:pPr>
      <w:r w:rsidRPr="008B0656">
        <w:rPr>
          <w:rFonts w:cs="Times New Roman"/>
          <w:szCs w:val="24"/>
          <w:lang w:val="sr-Cyrl-RS"/>
        </w:rPr>
        <w:t>Осма седница је одржана 14.04.2025 године са следећим тачкама дневног реда:</w:t>
      </w:r>
    </w:p>
    <w:p w14:paraId="40488F59" w14:textId="77777777" w:rsidR="00B45CDC" w:rsidRPr="008B0656" w:rsidRDefault="00B45CDC" w:rsidP="00B45CDC">
      <w:pPr>
        <w:rPr>
          <w:rFonts w:cs="Times New Roman"/>
          <w:szCs w:val="24"/>
          <w:lang w:val="sr-Cyrl-RS"/>
        </w:rPr>
      </w:pPr>
      <w:r w:rsidRPr="008B0656">
        <w:rPr>
          <w:rFonts w:cs="Times New Roman"/>
          <w:szCs w:val="24"/>
          <w:lang w:val="sr-Cyrl-RS"/>
        </w:rPr>
        <w:t>1.Усвајање записника са претходне седнице;</w:t>
      </w:r>
    </w:p>
    <w:p w14:paraId="3AB01EAD" w14:textId="77777777" w:rsidR="00B45CDC" w:rsidRPr="008B0656" w:rsidRDefault="00B45CDC" w:rsidP="00B45CDC">
      <w:pPr>
        <w:rPr>
          <w:rFonts w:cs="Times New Roman"/>
          <w:szCs w:val="24"/>
          <w:lang w:val="sr-Cyrl-RS"/>
        </w:rPr>
      </w:pPr>
      <w:r w:rsidRPr="008B0656">
        <w:rPr>
          <w:rFonts w:cs="Times New Roman"/>
          <w:szCs w:val="24"/>
          <w:lang w:val="sr-Cyrl-RS"/>
        </w:rPr>
        <w:t>2.Организација образовно - васпитног рада;</w:t>
      </w:r>
    </w:p>
    <w:p w14:paraId="1195A86B" w14:textId="77777777" w:rsidR="00B45CDC" w:rsidRPr="008B0656" w:rsidRDefault="00B45CDC" w:rsidP="00B45CDC">
      <w:pPr>
        <w:rPr>
          <w:rFonts w:cs="Times New Roman"/>
          <w:szCs w:val="24"/>
          <w:lang w:val="sr-Cyrl-RS"/>
        </w:rPr>
      </w:pPr>
      <w:r w:rsidRPr="008B0656">
        <w:rPr>
          <w:rFonts w:cs="Times New Roman"/>
          <w:szCs w:val="24"/>
          <w:lang w:val="sr-Cyrl-RS"/>
        </w:rPr>
        <w:t>3.Разно.</w:t>
      </w:r>
    </w:p>
    <w:p w14:paraId="356AD4FB" w14:textId="77777777" w:rsidR="00B45CDC" w:rsidRPr="008B0656" w:rsidRDefault="00B45CDC" w:rsidP="00B45CDC">
      <w:pPr>
        <w:rPr>
          <w:rFonts w:cs="Times New Roman"/>
          <w:szCs w:val="24"/>
          <w:lang w:val="sr-Cyrl-RS"/>
        </w:rPr>
      </w:pPr>
      <w:r w:rsidRPr="008B0656">
        <w:rPr>
          <w:rFonts w:cs="Times New Roman"/>
          <w:szCs w:val="24"/>
          <w:lang w:val="sr-Cyrl-RS"/>
        </w:rPr>
        <w:t>Девета седница је одржана 17.04.2025 године са следећим тачкама дневног реда:</w:t>
      </w:r>
    </w:p>
    <w:p w14:paraId="5E797F4B" w14:textId="77777777" w:rsidR="00B45CDC" w:rsidRPr="008B0656" w:rsidRDefault="00B45CDC" w:rsidP="00B45CDC">
      <w:pPr>
        <w:rPr>
          <w:rFonts w:cs="Times New Roman"/>
          <w:szCs w:val="24"/>
          <w:lang w:val="sr-Cyrl-RS"/>
        </w:rPr>
      </w:pPr>
      <w:r w:rsidRPr="008B0656">
        <w:rPr>
          <w:rFonts w:cs="Times New Roman"/>
          <w:szCs w:val="24"/>
          <w:lang w:val="sr-Cyrl-RS"/>
        </w:rPr>
        <w:t>1.Усвајање записника са претходне седнице;</w:t>
      </w:r>
    </w:p>
    <w:p w14:paraId="76153F7A" w14:textId="77777777" w:rsidR="00B45CDC" w:rsidRPr="008B0656" w:rsidRDefault="00B45CDC" w:rsidP="00B45CDC">
      <w:pPr>
        <w:rPr>
          <w:rFonts w:cs="Times New Roman"/>
          <w:szCs w:val="24"/>
          <w:lang w:val="sr-Cyrl-RS"/>
        </w:rPr>
      </w:pPr>
      <w:r w:rsidRPr="008B0656">
        <w:rPr>
          <w:rFonts w:cs="Times New Roman"/>
          <w:szCs w:val="24"/>
          <w:lang w:val="sr-Cyrl-RS"/>
        </w:rPr>
        <w:t>2Усвајање успеха ученика на крају првог полугодишта школске 2024/2025 године;</w:t>
      </w:r>
    </w:p>
    <w:p w14:paraId="2831265B" w14:textId="77777777" w:rsidR="00B45CDC" w:rsidRPr="008B0656" w:rsidRDefault="00B45CDC" w:rsidP="00B45CDC">
      <w:pPr>
        <w:rPr>
          <w:rFonts w:cs="Times New Roman"/>
          <w:szCs w:val="24"/>
          <w:lang w:val="sr-Cyrl-RS"/>
        </w:rPr>
      </w:pPr>
      <w:r w:rsidRPr="008B0656">
        <w:rPr>
          <w:rFonts w:cs="Times New Roman"/>
          <w:szCs w:val="24"/>
          <w:lang w:val="sr-Cyrl-RS"/>
        </w:rPr>
        <w:t>3. Разно.</w:t>
      </w:r>
    </w:p>
    <w:p w14:paraId="00992E6E" w14:textId="77777777" w:rsidR="00B45CDC" w:rsidRPr="008B0656" w:rsidRDefault="00B45CDC" w:rsidP="00B45CDC">
      <w:pPr>
        <w:rPr>
          <w:rFonts w:cs="Times New Roman"/>
          <w:szCs w:val="24"/>
          <w:lang w:val="sr-Cyrl-RS"/>
        </w:rPr>
      </w:pPr>
      <w:r w:rsidRPr="008B0656">
        <w:rPr>
          <w:rFonts w:cs="Times New Roman"/>
          <w:szCs w:val="24"/>
          <w:lang w:val="sr-Cyrl-RS"/>
        </w:rPr>
        <w:t>Десета седница је одржана</w:t>
      </w:r>
      <w:r w:rsidRPr="008B0656">
        <w:rPr>
          <w:rFonts w:cs="Times New Roman"/>
          <w:szCs w:val="24"/>
        </w:rPr>
        <w:t xml:space="preserve"> je 24.04.2025</w:t>
      </w:r>
      <w:r w:rsidRPr="008B0656">
        <w:rPr>
          <w:rFonts w:cs="Times New Roman"/>
          <w:szCs w:val="24"/>
          <w:lang w:val="sr-Cyrl-RS"/>
        </w:rPr>
        <w:t xml:space="preserve"> године са следећим тачкама дневног реда:</w:t>
      </w:r>
    </w:p>
    <w:p w14:paraId="0F96DC60" w14:textId="77777777" w:rsidR="00B45CDC" w:rsidRPr="008B0656" w:rsidRDefault="00B45CDC" w:rsidP="00B45CDC">
      <w:pPr>
        <w:rPr>
          <w:rFonts w:cs="Times New Roman"/>
          <w:szCs w:val="24"/>
          <w:lang w:val="sr-Cyrl-RS"/>
        </w:rPr>
      </w:pPr>
      <w:r w:rsidRPr="008B0656">
        <w:rPr>
          <w:rFonts w:cs="Times New Roman"/>
          <w:szCs w:val="24"/>
          <w:lang w:val="sr-Cyrl-RS"/>
        </w:rPr>
        <w:t>1.Усвајање записника са претходне седнице;</w:t>
      </w:r>
    </w:p>
    <w:p w14:paraId="2990FB03" w14:textId="77777777" w:rsidR="00B45CDC" w:rsidRPr="008B0656" w:rsidRDefault="00B45CDC" w:rsidP="00B45CDC">
      <w:pPr>
        <w:rPr>
          <w:rFonts w:cs="Times New Roman"/>
          <w:szCs w:val="24"/>
          <w:lang w:val="sr-Cyrl-RS"/>
        </w:rPr>
      </w:pPr>
      <w:r w:rsidRPr="008B0656">
        <w:rPr>
          <w:rFonts w:cs="Times New Roman"/>
          <w:szCs w:val="24"/>
          <w:lang w:val="sr-Cyrl-RS"/>
        </w:rPr>
        <w:t>2.Надокнада наставе кроз амбијеталну наставу;</w:t>
      </w:r>
    </w:p>
    <w:p w14:paraId="39FA608B" w14:textId="77777777" w:rsidR="00B45CDC" w:rsidRPr="008B0656" w:rsidRDefault="00B45CDC" w:rsidP="00B45CDC">
      <w:pPr>
        <w:rPr>
          <w:rFonts w:cs="Times New Roman"/>
          <w:szCs w:val="24"/>
          <w:lang w:val="sr-Cyrl-RS"/>
        </w:rPr>
      </w:pPr>
      <w:r w:rsidRPr="008B0656">
        <w:rPr>
          <w:rFonts w:cs="Times New Roman"/>
          <w:szCs w:val="24"/>
          <w:lang w:val="sr-Cyrl-RS"/>
        </w:rPr>
        <w:t>3.Разно.</w:t>
      </w:r>
    </w:p>
    <w:p w14:paraId="55568A67" w14:textId="77777777" w:rsidR="00B45CDC" w:rsidRPr="008B0656" w:rsidRDefault="00B45CDC" w:rsidP="00B45CDC">
      <w:pPr>
        <w:rPr>
          <w:rFonts w:cs="Times New Roman"/>
          <w:szCs w:val="24"/>
          <w:lang w:val="sr-Cyrl-RS"/>
        </w:rPr>
      </w:pPr>
      <w:r w:rsidRPr="008B0656">
        <w:rPr>
          <w:rFonts w:cs="Times New Roman"/>
          <w:szCs w:val="24"/>
          <w:lang w:val="sr-Cyrl-RS"/>
        </w:rPr>
        <w:t>Једанаеста седница је одржана 23.05.2025 године са следећим тачкама дневног реда:</w:t>
      </w:r>
    </w:p>
    <w:p w14:paraId="740861BD" w14:textId="77777777" w:rsidR="00B45CDC" w:rsidRPr="008B0656" w:rsidRDefault="00B45CDC" w:rsidP="00B45CDC">
      <w:pPr>
        <w:rPr>
          <w:rFonts w:cs="Times New Roman"/>
          <w:szCs w:val="24"/>
          <w:lang w:val="sr-Cyrl-RS"/>
        </w:rPr>
      </w:pPr>
      <w:r w:rsidRPr="008B0656">
        <w:rPr>
          <w:rFonts w:cs="Times New Roman"/>
          <w:szCs w:val="24"/>
          <w:lang w:val="sr-Cyrl-RS"/>
        </w:rPr>
        <w:t>1.Усвајање записника са претходне седнице;</w:t>
      </w:r>
    </w:p>
    <w:p w14:paraId="009A8514" w14:textId="77777777" w:rsidR="00B45CDC" w:rsidRPr="008B0656" w:rsidRDefault="00B45CDC" w:rsidP="00B45CDC">
      <w:pPr>
        <w:rPr>
          <w:rFonts w:cs="Times New Roman"/>
          <w:szCs w:val="24"/>
          <w:lang w:val="sr-Cyrl-RS"/>
        </w:rPr>
      </w:pPr>
      <w:r w:rsidRPr="008B0656">
        <w:rPr>
          <w:rFonts w:cs="Times New Roman"/>
          <w:szCs w:val="24"/>
          <w:lang w:val="sr-Cyrl-RS"/>
        </w:rPr>
        <w:t>2.Утврђивање успеха на крају трећег класификационог периода;</w:t>
      </w:r>
    </w:p>
    <w:p w14:paraId="42EFF5A8" w14:textId="77777777" w:rsidR="00B45CDC" w:rsidRPr="008B0656" w:rsidRDefault="00B45CDC" w:rsidP="00B45CDC">
      <w:pPr>
        <w:rPr>
          <w:rFonts w:cs="Times New Roman"/>
          <w:szCs w:val="24"/>
          <w:lang w:val="sr-Cyrl-RS"/>
        </w:rPr>
      </w:pPr>
      <w:r w:rsidRPr="008B0656">
        <w:rPr>
          <w:rFonts w:cs="Times New Roman"/>
          <w:szCs w:val="24"/>
          <w:lang w:val="sr-Cyrl-RS"/>
        </w:rPr>
        <w:t>3.Разно.</w:t>
      </w:r>
    </w:p>
    <w:p w14:paraId="0AAFFA03" w14:textId="77777777" w:rsidR="00B45CDC" w:rsidRPr="008B0656" w:rsidRDefault="00B45CDC" w:rsidP="00B45CDC">
      <w:pPr>
        <w:rPr>
          <w:rFonts w:cs="Times New Roman"/>
          <w:szCs w:val="24"/>
          <w:lang w:val="sr-Cyrl-RS"/>
        </w:rPr>
      </w:pPr>
      <w:r w:rsidRPr="008B0656">
        <w:rPr>
          <w:rFonts w:cs="Times New Roman"/>
          <w:szCs w:val="24"/>
          <w:lang w:val="sr-Cyrl-RS"/>
        </w:rPr>
        <w:t xml:space="preserve"> Дванаеста седница је одржана 18.06.202</w:t>
      </w:r>
      <w:r w:rsidRPr="008B0656">
        <w:rPr>
          <w:rFonts w:cs="Times New Roman"/>
          <w:szCs w:val="24"/>
        </w:rPr>
        <w:t>5</w:t>
      </w:r>
      <w:r w:rsidRPr="008B0656">
        <w:rPr>
          <w:rFonts w:cs="Times New Roman"/>
          <w:szCs w:val="24"/>
          <w:lang w:val="sr-Cyrl-RS"/>
        </w:rPr>
        <w:t xml:space="preserve"> године са следећим тачкама дневног реда:</w:t>
      </w:r>
    </w:p>
    <w:p w14:paraId="1C170B13" w14:textId="77777777" w:rsidR="00B45CDC" w:rsidRPr="008B0656" w:rsidRDefault="00B45CDC" w:rsidP="00B45CDC">
      <w:pPr>
        <w:rPr>
          <w:rFonts w:cs="Times New Roman"/>
          <w:szCs w:val="24"/>
          <w:lang w:val="sr-Cyrl-RS"/>
        </w:rPr>
      </w:pPr>
      <w:r w:rsidRPr="008B0656">
        <w:rPr>
          <w:rFonts w:cs="Times New Roman"/>
          <w:szCs w:val="24"/>
          <w:lang w:val="sr-Cyrl-RS"/>
        </w:rPr>
        <w:t>1.Усвајање записника са претходне седнице;</w:t>
      </w:r>
    </w:p>
    <w:p w14:paraId="3B10A468" w14:textId="77777777" w:rsidR="00B45CDC" w:rsidRPr="008B0656" w:rsidRDefault="00B45CDC" w:rsidP="00B45CDC">
      <w:pPr>
        <w:rPr>
          <w:rFonts w:cs="Times New Roman"/>
          <w:szCs w:val="24"/>
          <w:lang w:val="sr-Cyrl-RS"/>
        </w:rPr>
      </w:pPr>
      <w:r w:rsidRPr="008B0656">
        <w:rPr>
          <w:rFonts w:cs="Times New Roman"/>
          <w:szCs w:val="24"/>
          <w:lang w:val="sr-Cyrl-RS"/>
        </w:rPr>
        <w:t>2.Успех ученика на матурском испиту;</w:t>
      </w:r>
    </w:p>
    <w:p w14:paraId="087FEEB8" w14:textId="77777777" w:rsidR="00B45CDC" w:rsidRPr="008B0656" w:rsidRDefault="00B45CDC" w:rsidP="00B45CDC">
      <w:pPr>
        <w:rPr>
          <w:rFonts w:cs="Times New Roman"/>
          <w:szCs w:val="24"/>
          <w:lang w:val="sr-Cyrl-RS"/>
        </w:rPr>
      </w:pPr>
      <w:r w:rsidRPr="008B0656">
        <w:rPr>
          <w:rFonts w:cs="Times New Roman"/>
          <w:szCs w:val="24"/>
          <w:lang w:val="sr-Cyrl-RS"/>
        </w:rPr>
        <w:t>3.Награђивање ученика;</w:t>
      </w:r>
    </w:p>
    <w:p w14:paraId="2EF5C084" w14:textId="77777777" w:rsidR="00B45CDC" w:rsidRPr="008B0656" w:rsidRDefault="00B45CDC" w:rsidP="00B45CDC">
      <w:pPr>
        <w:rPr>
          <w:rFonts w:cs="Times New Roman"/>
          <w:szCs w:val="24"/>
          <w:lang w:val="sr-Cyrl-RS"/>
        </w:rPr>
      </w:pPr>
      <w:r w:rsidRPr="008B0656">
        <w:rPr>
          <w:rFonts w:cs="Times New Roman"/>
          <w:szCs w:val="24"/>
          <w:lang w:val="sr-Cyrl-RS"/>
        </w:rPr>
        <w:t>4.Разно.</w:t>
      </w:r>
    </w:p>
    <w:p w14:paraId="24E76038" w14:textId="77777777" w:rsidR="00B45CDC" w:rsidRPr="008B0656" w:rsidRDefault="00B45CDC" w:rsidP="00B45CDC">
      <w:pPr>
        <w:rPr>
          <w:rFonts w:cs="Times New Roman"/>
          <w:szCs w:val="24"/>
          <w:lang w:val="sr-Cyrl-RS"/>
        </w:rPr>
      </w:pPr>
      <w:r w:rsidRPr="008B0656">
        <w:rPr>
          <w:rFonts w:cs="Times New Roman"/>
          <w:szCs w:val="24"/>
          <w:lang w:val="sr-Cyrl-RS"/>
        </w:rPr>
        <w:t>Тринаеста седница је одржана 30.06.2025 године са следећим тачкама дневног реда:</w:t>
      </w:r>
    </w:p>
    <w:p w14:paraId="5B631D22" w14:textId="77777777" w:rsidR="00B45CDC" w:rsidRPr="008B0656" w:rsidRDefault="00B45CDC" w:rsidP="00B45CDC">
      <w:pPr>
        <w:rPr>
          <w:rFonts w:cs="Times New Roman"/>
          <w:szCs w:val="24"/>
          <w:lang w:val="sr-Cyrl-RS"/>
        </w:rPr>
      </w:pPr>
      <w:r w:rsidRPr="008B0656">
        <w:rPr>
          <w:rFonts w:cs="Times New Roman"/>
          <w:szCs w:val="24"/>
          <w:lang w:val="sr-Cyrl-RS"/>
        </w:rPr>
        <w:t>1.Усвајање записника са претходне седнице;</w:t>
      </w:r>
    </w:p>
    <w:p w14:paraId="04618490" w14:textId="77777777" w:rsidR="00B45CDC" w:rsidRPr="008B0656" w:rsidRDefault="00B45CDC" w:rsidP="00B45CDC">
      <w:pPr>
        <w:rPr>
          <w:rFonts w:cs="Times New Roman"/>
          <w:szCs w:val="24"/>
          <w:lang w:val="sr-Cyrl-RS"/>
        </w:rPr>
      </w:pPr>
      <w:r w:rsidRPr="008B0656">
        <w:rPr>
          <w:rFonts w:cs="Times New Roman"/>
          <w:szCs w:val="24"/>
          <w:lang w:val="sr-Cyrl-RS"/>
        </w:rPr>
        <w:t>2.Усвајање успеха и владања на крају другог полугодишта за ученике 1,2 и 3 разреда;</w:t>
      </w:r>
    </w:p>
    <w:p w14:paraId="2C27284F" w14:textId="77777777" w:rsidR="00B45CDC" w:rsidRPr="008B0656" w:rsidRDefault="00B45CDC" w:rsidP="00B45CDC">
      <w:pPr>
        <w:rPr>
          <w:rFonts w:cs="Times New Roman"/>
          <w:szCs w:val="24"/>
          <w:lang w:val="sr-Cyrl-RS"/>
        </w:rPr>
      </w:pPr>
      <w:r w:rsidRPr="008B0656">
        <w:rPr>
          <w:rFonts w:cs="Times New Roman"/>
          <w:szCs w:val="24"/>
          <w:lang w:val="sr-Cyrl-RS"/>
        </w:rPr>
        <w:t>3.Усвајање маршуте екскурзије за ученике 1, 2, 3 и 4 разреда ;</w:t>
      </w:r>
    </w:p>
    <w:p w14:paraId="754227AD" w14:textId="77777777" w:rsidR="00B45CDC" w:rsidRPr="008B0656" w:rsidRDefault="00B45CDC" w:rsidP="00B45CDC">
      <w:pPr>
        <w:rPr>
          <w:rFonts w:cs="Times New Roman"/>
          <w:szCs w:val="24"/>
          <w:lang w:val="sr-Cyrl-RS"/>
        </w:rPr>
      </w:pPr>
      <w:r w:rsidRPr="008B0656">
        <w:rPr>
          <w:rFonts w:cs="Times New Roman"/>
          <w:szCs w:val="24"/>
          <w:lang w:val="sr-Cyrl-RS"/>
        </w:rPr>
        <w:t>4.Јавни позив за стипендије;</w:t>
      </w:r>
    </w:p>
    <w:p w14:paraId="05F914E8" w14:textId="77777777" w:rsidR="00B45CDC" w:rsidRPr="008B0656" w:rsidRDefault="00B45CDC" w:rsidP="00B45CDC">
      <w:pPr>
        <w:rPr>
          <w:rFonts w:cs="Times New Roman"/>
          <w:szCs w:val="24"/>
          <w:lang w:val="sr-Cyrl-RS"/>
        </w:rPr>
      </w:pPr>
      <w:r w:rsidRPr="008B0656">
        <w:rPr>
          <w:rFonts w:cs="Times New Roman"/>
          <w:szCs w:val="24"/>
          <w:lang w:val="sr-Cyrl-RS"/>
        </w:rPr>
        <w:t>5.Разно.</w:t>
      </w:r>
    </w:p>
    <w:p w14:paraId="3FA3C1E7" w14:textId="77777777" w:rsidR="00B45CDC" w:rsidRPr="008B0656" w:rsidRDefault="00B45CDC" w:rsidP="00B45CDC">
      <w:pPr>
        <w:rPr>
          <w:rFonts w:cs="Times New Roman"/>
          <w:szCs w:val="24"/>
          <w:lang w:val="sr-Cyrl-RS"/>
        </w:rPr>
      </w:pPr>
      <w:r w:rsidRPr="008B0656">
        <w:rPr>
          <w:rFonts w:cs="Times New Roman"/>
          <w:szCs w:val="24"/>
          <w:lang w:val="sr-Cyrl-RS"/>
        </w:rPr>
        <w:t>Четрнаеста седница је одржана 21.08.2025 године са следећим тачкама дневног реда:</w:t>
      </w:r>
    </w:p>
    <w:p w14:paraId="0852888C" w14:textId="77777777" w:rsidR="00B45CDC" w:rsidRPr="008B0656" w:rsidRDefault="00B45CDC" w:rsidP="00B45CDC">
      <w:pPr>
        <w:rPr>
          <w:rFonts w:cs="Times New Roman"/>
          <w:szCs w:val="24"/>
          <w:lang w:val="sr-Cyrl-RS"/>
        </w:rPr>
      </w:pPr>
      <w:r w:rsidRPr="008B0656">
        <w:rPr>
          <w:rFonts w:cs="Times New Roman"/>
          <w:szCs w:val="24"/>
          <w:lang w:val="sr-Cyrl-RS"/>
        </w:rPr>
        <w:t>1.Усвајање записника са претходне седнице;</w:t>
      </w:r>
    </w:p>
    <w:p w14:paraId="614D1D3A" w14:textId="77777777" w:rsidR="00B45CDC" w:rsidRPr="008B0656" w:rsidRDefault="00B45CDC" w:rsidP="00B45CDC">
      <w:pPr>
        <w:rPr>
          <w:rFonts w:cs="Times New Roman"/>
          <w:szCs w:val="24"/>
          <w:lang w:val="sr-Cyrl-RS"/>
        </w:rPr>
      </w:pPr>
      <w:r w:rsidRPr="008B0656">
        <w:rPr>
          <w:rFonts w:cs="Times New Roman"/>
          <w:szCs w:val="24"/>
          <w:lang w:val="sr-Cyrl-RS"/>
        </w:rPr>
        <w:t>2.Организација наставе у чколској 2025/2026 години;</w:t>
      </w:r>
    </w:p>
    <w:p w14:paraId="66672704" w14:textId="77777777" w:rsidR="00B45CDC" w:rsidRPr="008B0656" w:rsidRDefault="00B45CDC" w:rsidP="00B45CDC">
      <w:pPr>
        <w:rPr>
          <w:rFonts w:cs="Times New Roman"/>
          <w:szCs w:val="24"/>
          <w:lang w:val="sr-Cyrl-RS"/>
        </w:rPr>
      </w:pPr>
      <w:r w:rsidRPr="008B0656">
        <w:rPr>
          <w:rFonts w:cs="Times New Roman"/>
          <w:szCs w:val="24"/>
          <w:lang w:val="sr-Cyrl-RS"/>
        </w:rPr>
        <w:t>3.Разно.</w:t>
      </w:r>
    </w:p>
    <w:p w14:paraId="67C95BE0" w14:textId="431DF8CB" w:rsidR="008011B7" w:rsidRPr="008B0656" w:rsidRDefault="008011B7" w:rsidP="005506B0">
      <w:pPr>
        <w:rPr>
          <w:rFonts w:cs="Times New Roman"/>
          <w:szCs w:val="24"/>
          <w:lang w:val="sr-Cyrl-RS"/>
        </w:rPr>
      </w:pPr>
    </w:p>
    <w:p w14:paraId="48064297" w14:textId="23A01EEB" w:rsidR="00584234" w:rsidRPr="008B0656" w:rsidRDefault="008011B7" w:rsidP="00F8340D">
      <w:pPr>
        <w:pStyle w:val="Heading2"/>
        <w:rPr>
          <w:szCs w:val="24"/>
          <w:lang w:val="sr-Cyrl-RS"/>
        </w:rPr>
      </w:pPr>
      <w:bookmarkStart w:id="32" w:name="_Toc176821091"/>
      <w:bookmarkStart w:id="33" w:name="_Toc208578940"/>
      <w:r w:rsidRPr="008B0656">
        <w:rPr>
          <w:lang w:val="sr-Cyrl-RS"/>
        </w:rPr>
        <w:t xml:space="preserve">ИЗВЕШТАЈ О РАДУ </w:t>
      </w:r>
      <w:r w:rsidR="00584234" w:rsidRPr="00F8340D">
        <w:t>Одељењско</w:t>
      </w:r>
      <w:r w:rsidRPr="00F8340D">
        <w:t>г</w:t>
      </w:r>
      <w:r w:rsidR="00584234" w:rsidRPr="008B0656">
        <w:rPr>
          <w:szCs w:val="24"/>
          <w:lang w:val="sr-Cyrl-RS"/>
        </w:rPr>
        <w:t xml:space="preserve"> већ</w:t>
      </w:r>
      <w:r w:rsidRPr="008B0656">
        <w:rPr>
          <w:szCs w:val="24"/>
          <w:lang w:val="sr-Cyrl-RS"/>
        </w:rPr>
        <w:t>а</w:t>
      </w:r>
      <w:bookmarkEnd w:id="32"/>
      <w:bookmarkEnd w:id="33"/>
    </w:p>
    <w:p w14:paraId="22E1ED92"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У првом полуго</w:t>
      </w:r>
      <w:r w:rsidRPr="008B0656">
        <w:rPr>
          <w:rFonts w:eastAsia="Times New Roman" w:cs="Times New Roman"/>
          <w:color w:val="000000"/>
          <w:szCs w:val="24"/>
          <w:lang w:val="sr-Cyrl-RS"/>
        </w:rPr>
        <w:t>дишту</w:t>
      </w:r>
      <w:r w:rsidRPr="008B0656">
        <w:rPr>
          <w:rFonts w:eastAsia="Times New Roman" w:cs="Times New Roman"/>
          <w:color w:val="000000"/>
          <w:szCs w:val="24"/>
        </w:rPr>
        <w:t xml:space="preserve"> школске 2024/2025 године, одржане су две редовне седнице одељењских већа за све разреде, односно 32 одељења, са следећим дневним редом:</w:t>
      </w:r>
    </w:p>
    <w:p w14:paraId="5063C544" w14:textId="77777777" w:rsidR="00B45CDC" w:rsidRPr="008B0656" w:rsidRDefault="00B45CDC" w:rsidP="00B45CDC">
      <w:pPr>
        <w:spacing w:after="0" w:line="240" w:lineRule="auto"/>
        <w:rPr>
          <w:rFonts w:eastAsia="Times New Roman" w:cs="Times New Roman"/>
          <w:szCs w:val="24"/>
        </w:rPr>
      </w:pPr>
    </w:p>
    <w:p w14:paraId="1E93A9A2"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1. Реализација планова рада</w:t>
      </w:r>
    </w:p>
    <w:p w14:paraId="21DF5CDB"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2. Успех ученика на првом тромесечју/полугодишту</w:t>
      </w:r>
    </w:p>
    <w:p w14:paraId="10FA0F75"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3. Изостајање и владање ученика и дисциплинске мере</w:t>
      </w:r>
    </w:p>
    <w:p w14:paraId="642FC36F"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4. Разно</w:t>
      </w:r>
    </w:p>
    <w:p w14:paraId="1769618D" w14:textId="77777777" w:rsidR="00B45CDC" w:rsidRPr="008B0656" w:rsidRDefault="00B45CDC" w:rsidP="00B45CDC">
      <w:pPr>
        <w:spacing w:after="240" w:line="240" w:lineRule="auto"/>
        <w:rPr>
          <w:rFonts w:eastAsia="Times New Roman" w:cs="Times New Roman"/>
          <w:szCs w:val="24"/>
        </w:rPr>
      </w:pPr>
    </w:p>
    <w:p w14:paraId="40D02B19"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Прва седница:  13.11.2024. године за први и други разред </w:t>
      </w:r>
    </w:p>
    <w:p w14:paraId="0D1245DC"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                           14.11.2024. године за трећи и четврти разред</w:t>
      </w:r>
    </w:p>
    <w:p w14:paraId="110ED25B" w14:textId="77777777" w:rsidR="00B45CDC" w:rsidRPr="008B0656" w:rsidRDefault="00B45CDC" w:rsidP="00B45CDC">
      <w:pPr>
        <w:spacing w:after="0" w:line="240" w:lineRule="auto"/>
        <w:rPr>
          <w:rFonts w:eastAsia="Times New Roman" w:cs="Times New Roman"/>
          <w:szCs w:val="24"/>
        </w:rPr>
      </w:pPr>
    </w:p>
    <w:p w14:paraId="00A8A0D7"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Друга седница: 16.</w:t>
      </w:r>
      <w:r w:rsidRPr="008B0656">
        <w:rPr>
          <w:rFonts w:eastAsia="Times New Roman" w:cs="Times New Roman"/>
          <w:color w:val="000000"/>
          <w:szCs w:val="24"/>
          <w:lang w:val="sr-Cyrl-RS"/>
        </w:rPr>
        <w:t>4</w:t>
      </w:r>
      <w:r w:rsidRPr="008B0656">
        <w:rPr>
          <w:rFonts w:eastAsia="Times New Roman" w:cs="Times New Roman"/>
          <w:color w:val="000000"/>
          <w:szCs w:val="24"/>
        </w:rPr>
        <w:t>.2025. године за све разреде. </w:t>
      </w:r>
    </w:p>
    <w:p w14:paraId="602EF8EC" w14:textId="77777777" w:rsidR="00B45CDC" w:rsidRPr="008B0656" w:rsidRDefault="00B45CDC" w:rsidP="00B45CDC">
      <w:pPr>
        <w:spacing w:after="0" w:line="240" w:lineRule="auto"/>
        <w:rPr>
          <w:rFonts w:eastAsia="Times New Roman" w:cs="Times New Roman"/>
          <w:szCs w:val="24"/>
        </w:rPr>
      </w:pPr>
    </w:p>
    <w:p w14:paraId="05106502" w14:textId="77777777" w:rsidR="00B45CDC" w:rsidRPr="008B0656" w:rsidRDefault="00B45CDC" w:rsidP="00B45CDC">
      <w:pPr>
        <w:spacing w:after="0" w:line="240" w:lineRule="auto"/>
        <w:rPr>
          <w:rFonts w:eastAsia="Times New Roman" w:cs="Times New Roman"/>
          <w:color w:val="000000"/>
          <w:szCs w:val="24"/>
        </w:rPr>
      </w:pPr>
      <w:r w:rsidRPr="008B0656">
        <w:rPr>
          <w:rFonts w:eastAsia="Times New Roman" w:cs="Times New Roman"/>
          <w:color w:val="000000"/>
          <w:szCs w:val="24"/>
        </w:rPr>
        <w:t> </w:t>
      </w:r>
      <w:r w:rsidRPr="008B0656">
        <w:rPr>
          <w:rFonts w:eastAsia="Times New Roman" w:cs="Times New Roman"/>
          <w:color w:val="000000"/>
          <w:szCs w:val="24"/>
        </w:rPr>
        <w:tab/>
        <w:t>Повод и имена ученика за одржане ванредне седнице одељењских Већа налазе се у есдневнику и евиденцији одељењских старешина (васпитна свеска).</w:t>
      </w:r>
    </w:p>
    <w:p w14:paraId="60FFB28D" w14:textId="77777777" w:rsidR="00B45CDC" w:rsidRPr="008B0656" w:rsidRDefault="00B45CDC" w:rsidP="00B45CDC">
      <w:pPr>
        <w:spacing w:after="0" w:line="240" w:lineRule="auto"/>
        <w:rPr>
          <w:rFonts w:eastAsia="Times New Roman" w:cs="Times New Roman"/>
          <w:color w:val="000000"/>
          <w:szCs w:val="24"/>
        </w:rPr>
      </w:pPr>
    </w:p>
    <w:p w14:paraId="4C71A73C"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ab/>
        <w:t xml:space="preserve">У </w:t>
      </w:r>
      <w:r w:rsidRPr="008B0656">
        <w:rPr>
          <w:rFonts w:eastAsia="Times New Roman" w:cs="Times New Roman"/>
          <w:color w:val="000000"/>
          <w:szCs w:val="24"/>
          <w:lang w:val="sr-Cyrl-RS"/>
        </w:rPr>
        <w:t xml:space="preserve">другом </w:t>
      </w:r>
      <w:r w:rsidRPr="008B0656">
        <w:rPr>
          <w:rFonts w:eastAsia="Times New Roman" w:cs="Times New Roman"/>
          <w:color w:val="000000"/>
          <w:szCs w:val="24"/>
        </w:rPr>
        <w:t>полуго</w:t>
      </w:r>
      <w:r w:rsidRPr="008B0656">
        <w:rPr>
          <w:rFonts w:eastAsia="Times New Roman" w:cs="Times New Roman"/>
          <w:color w:val="000000"/>
          <w:szCs w:val="24"/>
          <w:lang w:val="sr-Cyrl-RS"/>
        </w:rPr>
        <w:t>дишту</w:t>
      </w:r>
      <w:r w:rsidRPr="008B0656">
        <w:rPr>
          <w:rFonts w:eastAsia="Times New Roman" w:cs="Times New Roman"/>
          <w:color w:val="000000"/>
          <w:szCs w:val="24"/>
        </w:rPr>
        <w:t xml:space="preserve"> школске 2024/2025 године, одржане су две редовне седнице одељењских већа за све разреде, односно 32 одељења, са следећим дневним редом:</w:t>
      </w:r>
    </w:p>
    <w:p w14:paraId="3F2984BC" w14:textId="77777777" w:rsidR="00B45CDC" w:rsidRPr="008B0656" w:rsidRDefault="00B45CDC" w:rsidP="00B45CDC">
      <w:pPr>
        <w:spacing w:after="0" w:line="240" w:lineRule="auto"/>
        <w:rPr>
          <w:rFonts w:eastAsia="Times New Roman" w:cs="Times New Roman"/>
          <w:szCs w:val="24"/>
        </w:rPr>
      </w:pPr>
    </w:p>
    <w:p w14:paraId="36D5F544"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1. Реализација планова рада</w:t>
      </w:r>
    </w:p>
    <w:p w14:paraId="492F0ACB"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2. Успех ученика на првом тромесечју/полугодишту</w:t>
      </w:r>
    </w:p>
    <w:p w14:paraId="2CBDE676"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3. Изостајање и владање ученика и дисциплинске мере</w:t>
      </w:r>
    </w:p>
    <w:p w14:paraId="0C3F191B"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4. Разно</w:t>
      </w:r>
    </w:p>
    <w:p w14:paraId="6BB2EB49" w14:textId="77777777" w:rsidR="00B45CDC" w:rsidRPr="008B0656" w:rsidRDefault="00B45CDC" w:rsidP="00B45CDC">
      <w:pPr>
        <w:spacing w:after="240" w:line="240" w:lineRule="auto"/>
        <w:rPr>
          <w:rFonts w:eastAsia="Times New Roman" w:cs="Times New Roman"/>
          <w:szCs w:val="24"/>
        </w:rPr>
      </w:pPr>
    </w:p>
    <w:p w14:paraId="49F93E7D"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Прва седница:  22.</w:t>
      </w:r>
      <w:r w:rsidRPr="008B0656">
        <w:rPr>
          <w:rFonts w:eastAsia="Times New Roman" w:cs="Times New Roman"/>
          <w:color w:val="000000"/>
          <w:szCs w:val="24"/>
          <w:lang w:val="sr-Cyrl-RS"/>
        </w:rPr>
        <w:t>5</w:t>
      </w:r>
      <w:r w:rsidRPr="008B0656">
        <w:rPr>
          <w:rFonts w:eastAsia="Times New Roman" w:cs="Times New Roman"/>
          <w:color w:val="000000"/>
          <w:szCs w:val="24"/>
        </w:rPr>
        <w:t>.2025. године за први и други разред </w:t>
      </w:r>
    </w:p>
    <w:p w14:paraId="79DF1BB2" w14:textId="77777777" w:rsidR="00B45CDC" w:rsidRPr="008B0656" w:rsidRDefault="00B45CDC" w:rsidP="00B45CDC">
      <w:pPr>
        <w:spacing w:after="0" w:line="240" w:lineRule="auto"/>
        <w:ind w:firstLine="720"/>
        <w:rPr>
          <w:rFonts w:eastAsia="Times New Roman" w:cs="Times New Roman"/>
          <w:szCs w:val="24"/>
        </w:rPr>
      </w:pPr>
      <w:r w:rsidRPr="008B0656">
        <w:rPr>
          <w:rFonts w:eastAsia="Times New Roman" w:cs="Times New Roman"/>
          <w:color w:val="000000"/>
          <w:szCs w:val="24"/>
        </w:rPr>
        <w:t>                           23.</w:t>
      </w:r>
      <w:r w:rsidRPr="008B0656">
        <w:rPr>
          <w:rFonts w:eastAsia="Times New Roman" w:cs="Times New Roman"/>
          <w:color w:val="000000"/>
          <w:szCs w:val="24"/>
          <w:lang w:val="sr-Cyrl-RS"/>
        </w:rPr>
        <w:t>5</w:t>
      </w:r>
      <w:r w:rsidRPr="008B0656">
        <w:rPr>
          <w:rFonts w:eastAsia="Times New Roman" w:cs="Times New Roman"/>
          <w:color w:val="000000"/>
          <w:szCs w:val="24"/>
        </w:rPr>
        <w:t>.2025. године за трећи и четврти разред</w:t>
      </w:r>
    </w:p>
    <w:p w14:paraId="7F367724" w14:textId="77777777" w:rsidR="00B45CDC" w:rsidRPr="008B0656" w:rsidRDefault="00B45CDC" w:rsidP="00B45CDC">
      <w:pPr>
        <w:spacing w:after="0" w:line="240" w:lineRule="auto"/>
        <w:rPr>
          <w:rFonts w:eastAsia="Times New Roman" w:cs="Times New Roman"/>
          <w:szCs w:val="24"/>
        </w:rPr>
      </w:pPr>
    </w:p>
    <w:p w14:paraId="6785AD77" w14:textId="77777777" w:rsidR="00B45CDC" w:rsidRPr="008B0656" w:rsidRDefault="00B45CDC" w:rsidP="00B45CDC">
      <w:pPr>
        <w:spacing w:after="0" w:line="240" w:lineRule="auto"/>
        <w:ind w:firstLine="720"/>
        <w:rPr>
          <w:rFonts w:eastAsia="Times New Roman" w:cs="Times New Roman"/>
          <w:color w:val="000000"/>
          <w:szCs w:val="24"/>
        </w:rPr>
      </w:pPr>
      <w:r w:rsidRPr="008B0656">
        <w:rPr>
          <w:rFonts w:eastAsia="Times New Roman" w:cs="Times New Roman"/>
          <w:color w:val="000000"/>
          <w:szCs w:val="24"/>
        </w:rPr>
        <w:t xml:space="preserve">Друга седница: </w:t>
      </w:r>
      <w:r w:rsidRPr="008B0656">
        <w:rPr>
          <w:rFonts w:eastAsia="Times New Roman" w:cs="Times New Roman"/>
          <w:color w:val="000000"/>
          <w:szCs w:val="24"/>
          <w:lang w:val="sr-Cyrl-RS"/>
        </w:rPr>
        <w:t>6</w:t>
      </w:r>
      <w:r w:rsidRPr="008B0656">
        <w:rPr>
          <w:rFonts w:eastAsia="Times New Roman" w:cs="Times New Roman"/>
          <w:color w:val="000000"/>
          <w:szCs w:val="24"/>
        </w:rPr>
        <w:t>.6.2025. године за четврти разред </w:t>
      </w:r>
    </w:p>
    <w:p w14:paraId="0E5CA525" w14:textId="77777777" w:rsidR="00B45CDC" w:rsidRPr="008B0656" w:rsidRDefault="00B45CDC" w:rsidP="00B45CDC">
      <w:pPr>
        <w:spacing w:after="0" w:line="240" w:lineRule="auto"/>
        <w:ind w:firstLine="720"/>
        <w:rPr>
          <w:rFonts w:eastAsia="Times New Roman" w:cs="Times New Roman"/>
          <w:szCs w:val="24"/>
          <w:lang w:val="sr-Cyrl-RS"/>
        </w:rPr>
      </w:pPr>
      <w:r w:rsidRPr="008B0656">
        <w:rPr>
          <w:rFonts w:eastAsia="Times New Roman" w:cs="Times New Roman"/>
          <w:color w:val="000000"/>
          <w:szCs w:val="24"/>
        </w:rPr>
        <w:t xml:space="preserve">                           30.6.2025. </w:t>
      </w:r>
      <w:r w:rsidRPr="008B0656">
        <w:rPr>
          <w:rFonts w:eastAsia="Times New Roman" w:cs="Times New Roman"/>
          <w:color w:val="000000"/>
          <w:szCs w:val="24"/>
          <w:lang w:val="sr-Cyrl-RS"/>
        </w:rPr>
        <w:t>године за први, други и трећи разред</w:t>
      </w:r>
    </w:p>
    <w:p w14:paraId="13383A09" w14:textId="77777777" w:rsidR="00B45CDC" w:rsidRPr="008B0656" w:rsidRDefault="00B45CDC" w:rsidP="00B45CDC">
      <w:pPr>
        <w:spacing w:after="0" w:line="240" w:lineRule="auto"/>
        <w:rPr>
          <w:rFonts w:eastAsia="Times New Roman" w:cs="Times New Roman"/>
          <w:szCs w:val="24"/>
        </w:rPr>
      </w:pPr>
    </w:p>
    <w:p w14:paraId="6F172A95" w14:textId="77777777" w:rsidR="00B45CDC" w:rsidRPr="008B0656" w:rsidRDefault="00B45CDC" w:rsidP="00B45CDC">
      <w:pPr>
        <w:spacing w:after="0" w:line="240" w:lineRule="auto"/>
        <w:rPr>
          <w:rFonts w:eastAsia="Times New Roman" w:cs="Times New Roman"/>
          <w:color w:val="000000"/>
          <w:szCs w:val="24"/>
        </w:rPr>
      </w:pPr>
      <w:r w:rsidRPr="008B0656">
        <w:rPr>
          <w:rFonts w:eastAsia="Times New Roman" w:cs="Times New Roman"/>
          <w:color w:val="000000"/>
          <w:szCs w:val="24"/>
        </w:rPr>
        <w:t> </w:t>
      </w:r>
      <w:r w:rsidRPr="008B0656">
        <w:rPr>
          <w:rFonts w:eastAsia="Times New Roman" w:cs="Times New Roman"/>
          <w:color w:val="000000"/>
          <w:szCs w:val="24"/>
        </w:rPr>
        <w:tab/>
        <w:t>Повод и имена ученика за одржане ванредне седнице одељењских Већа налазе се у есдневнику и евиденцији одељењских старешина (васпитна свеска).</w:t>
      </w:r>
    </w:p>
    <w:p w14:paraId="2E142E1F" w14:textId="77777777" w:rsidR="008011B7" w:rsidRPr="008B0656" w:rsidRDefault="008011B7" w:rsidP="00473820">
      <w:pPr>
        <w:rPr>
          <w:lang w:val="sr-Cyrl-RS"/>
        </w:rPr>
      </w:pPr>
    </w:p>
    <w:p w14:paraId="7959C870" w14:textId="192DA6A4" w:rsidR="008D630F" w:rsidRPr="008B0656" w:rsidRDefault="008011B7" w:rsidP="00F8340D">
      <w:pPr>
        <w:pStyle w:val="Heading2"/>
        <w:rPr>
          <w:lang w:val="sr-Cyrl-CS"/>
        </w:rPr>
      </w:pPr>
      <w:bookmarkStart w:id="34" w:name="_Toc176821092"/>
      <w:bookmarkStart w:id="35" w:name="_Toc208578941"/>
      <w:r w:rsidRPr="008B0656">
        <w:rPr>
          <w:lang w:val="sr-Cyrl-RS"/>
        </w:rPr>
        <w:t xml:space="preserve">ИЗВЕШТАЈ О РАДУ </w:t>
      </w:r>
      <w:r w:rsidR="008D630F" w:rsidRPr="00F8340D">
        <w:t>Ученичк</w:t>
      </w:r>
      <w:r w:rsidRPr="00F8340D">
        <w:t>ог</w:t>
      </w:r>
      <w:r w:rsidR="008D630F" w:rsidRPr="008B0656">
        <w:rPr>
          <w:lang w:val="sr-Cyrl-CS"/>
        </w:rPr>
        <w:t xml:space="preserve"> парламент</w:t>
      </w:r>
      <w:r w:rsidRPr="008B0656">
        <w:rPr>
          <w:lang w:val="sr-Cyrl-CS"/>
        </w:rPr>
        <w:t>а</w:t>
      </w:r>
      <w:bookmarkEnd w:id="34"/>
      <w:bookmarkEnd w:id="35"/>
    </w:p>
    <w:p w14:paraId="1818127A" w14:textId="77777777" w:rsidR="007F7B78" w:rsidRPr="008B0656" w:rsidRDefault="007F7B78" w:rsidP="007F7B78">
      <w:pPr>
        <w:rPr>
          <w:rFonts w:cs="Times New Roman"/>
          <w:lang w:val="sr-Cyrl-RS"/>
        </w:rPr>
      </w:pPr>
    </w:p>
    <w:p w14:paraId="7DA3B3FD" w14:textId="77777777" w:rsidR="00B45CDC" w:rsidRPr="008B0656" w:rsidRDefault="00B45CDC" w:rsidP="00B45CDC">
      <w:pPr>
        <w:rPr>
          <w:rFonts w:cs="Times New Roman"/>
          <w:lang w:val="sr-Cyrl-RS"/>
        </w:rPr>
      </w:pPr>
      <w:r w:rsidRPr="008B0656">
        <w:rPr>
          <w:rFonts w:cs="Times New Roman"/>
          <w:lang w:val="sr-Cyrl-RS"/>
        </w:rPr>
        <w:t>Октобар:</w:t>
      </w:r>
    </w:p>
    <w:p w14:paraId="0C3CE008" w14:textId="77777777" w:rsidR="00B45CDC" w:rsidRPr="008B0656" w:rsidRDefault="00B45CDC" w:rsidP="00B45CDC">
      <w:pPr>
        <w:rPr>
          <w:rFonts w:cs="Times New Roman"/>
        </w:rPr>
      </w:pPr>
      <w:r w:rsidRPr="008B0656">
        <w:rPr>
          <w:rFonts w:cs="Times New Roman"/>
        </w:rPr>
        <w:t>У оквиру обележавања дечије недеље одржане су следеће активности:</w:t>
      </w:r>
    </w:p>
    <w:p w14:paraId="166B54C5" w14:textId="77777777" w:rsidR="00B45CDC" w:rsidRPr="008B0656" w:rsidRDefault="00B45CDC" w:rsidP="00B45CDC">
      <w:pPr>
        <w:rPr>
          <w:rFonts w:cs="Times New Roman"/>
        </w:rPr>
      </w:pPr>
      <w:r w:rsidRPr="008B0656">
        <w:rPr>
          <w:rFonts w:cs="Times New Roman"/>
        </w:rPr>
        <w:t>09.10 - Дан друштвених игара,од 2-4 часа,у свечаној сали;</w:t>
      </w:r>
    </w:p>
    <w:p w14:paraId="2E9FD672" w14:textId="77777777" w:rsidR="00B45CDC" w:rsidRPr="008B0656" w:rsidRDefault="00B45CDC" w:rsidP="00B45CDC">
      <w:pPr>
        <w:rPr>
          <w:rFonts w:cs="Times New Roman"/>
        </w:rPr>
      </w:pPr>
      <w:r w:rsidRPr="008B0656">
        <w:rPr>
          <w:rFonts w:cs="Times New Roman"/>
        </w:rPr>
        <w:t>10.10 - предавање "Ментално здравље младих", у свечаној сали, 4 час;</w:t>
      </w:r>
    </w:p>
    <w:p w14:paraId="44F294D4" w14:textId="77777777" w:rsidR="00B45CDC" w:rsidRPr="008B0656" w:rsidRDefault="00B45CDC" w:rsidP="00B45CDC">
      <w:pPr>
        <w:rPr>
          <w:rFonts w:cs="Times New Roman"/>
        </w:rPr>
      </w:pPr>
      <w:r w:rsidRPr="008B0656">
        <w:rPr>
          <w:rFonts w:cs="Times New Roman"/>
        </w:rPr>
        <w:t>11.10 - дебатна секција "Говор мржње није нужно вербалан",у свечаној сали, 4 час.</w:t>
      </w:r>
    </w:p>
    <w:p w14:paraId="29445272" w14:textId="77777777" w:rsidR="00B45CDC" w:rsidRPr="008B0656" w:rsidRDefault="00B45CDC" w:rsidP="00B45CDC">
      <w:pPr>
        <w:rPr>
          <w:rFonts w:cs="Times New Roman"/>
          <w:lang w:val="sr-Cyrl-RS"/>
        </w:rPr>
      </w:pPr>
      <w:r w:rsidRPr="008B0656">
        <w:rPr>
          <w:rFonts w:cs="Times New Roman"/>
          <w:lang w:val="sr-Cyrl-RS"/>
        </w:rPr>
        <w:t>Новембар:</w:t>
      </w:r>
    </w:p>
    <w:p w14:paraId="3D1BB98E" w14:textId="77777777" w:rsidR="00B45CDC" w:rsidRPr="008B0656" w:rsidRDefault="00B45CDC" w:rsidP="00B45CDC">
      <w:pPr>
        <w:rPr>
          <w:rFonts w:cs="Times New Roman"/>
        </w:rPr>
      </w:pPr>
      <w:r w:rsidRPr="008B0656">
        <w:rPr>
          <w:rFonts w:cs="Times New Roman"/>
        </w:rPr>
        <w:t>21.11- предавање на тему превенције рака дојке,у сарадњи са Домом здравља и организацијом "Уз нас". У свечаној сали, 1. час..Предавању присуствовале све заинтересоване ученице свих разреда.</w:t>
      </w:r>
    </w:p>
    <w:p w14:paraId="6BAA43C4" w14:textId="77777777" w:rsidR="00B45CDC" w:rsidRPr="008B0656" w:rsidRDefault="00B45CDC" w:rsidP="00B45CDC">
      <w:pPr>
        <w:rPr>
          <w:rFonts w:cs="Times New Roman"/>
        </w:rPr>
      </w:pPr>
      <w:r w:rsidRPr="008B0656">
        <w:rPr>
          <w:rFonts w:cs="Times New Roman"/>
        </w:rPr>
        <w:t>22.11. - хуманитарни турнир у кошарци за дечаке.</w:t>
      </w:r>
    </w:p>
    <w:p w14:paraId="7DF6A578" w14:textId="77777777" w:rsidR="00B45CDC" w:rsidRPr="008B0656" w:rsidRDefault="00B45CDC" w:rsidP="00B45CDC">
      <w:pPr>
        <w:rPr>
          <w:rFonts w:cs="Times New Roman"/>
          <w:lang w:val="sr-Cyrl-RS"/>
        </w:rPr>
      </w:pPr>
      <w:r w:rsidRPr="008B0656">
        <w:rPr>
          <w:rFonts w:cs="Times New Roman"/>
          <w:lang w:val="sr-Cyrl-RS"/>
        </w:rPr>
        <w:t>Децембар:</w:t>
      </w:r>
    </w:p>
    <w:p w14:paraId="7A36E2C1" w14:textId="77777777" w:rsidR="00B45CDC" w:rsidRPr="008B0656" w:rsidRDefault="00B45CDC" w:rsidP="00B45CDC">
      <w:pPr>
        <w:rPr>
          <w:rFonts w:cs="Times New Roman"/>
        </w:rPr>
      </w:pPr>
      <w:r w:rsidRPr="008B0656">
        <w:rPr>
          <w:rFonts w:cs="Times New Roman"/>
        </w:rPr>
        <w:t>06.12- хуманитарни турнир за девојчице у одбојци. Новац са оба турнира је дониран фондацији "Једро"</w:t>
      </w:r>
    </w:p>
    <w:p w14:paraId="26A5F130" w14:textId="77777777" w:rsidR="00B45CDC" w:rsidRPr="008B0656" w:rsidRDefault="00B45CDC" w:rsidP="00B45CDC">
      <w:pPr>
        <w:rPr>
          <w:rFonts w:cs="Times New Roman"/>
        </w:rPr>
      </w:pPr>
      <w:r w:rsidRPr="008B0656">
        <w:rPr>
          <w:rFonts w:cs="Times New Roman"/>
        </w:rPr>
        <w:t>10.12 - у акцији "Један слаткиш-један осмех", сва  одељења прикупљала пакетиће са слаткишима,а која су донирана деци без родитељског старања</w:t>
      </w:r>
    </w:p>
    <w:p w14:paraId="7FF0445A" w14:textId="6F00EC86" w:rsidR="005C38B2" w:rsidRPr="008B0656" w:rsidRDefault="005C38B2" w:rsidP="008D630F">
      <w:pPr>
        <w:rPr>
          <w:rFonts w:cs="Times New Roman"/>
          <w:b/>
          <w:bCs/>
          <w:szCs w:val="24"/>
          <w:lang w:val="sr-Cyrl-CS"/>
        </w:rPr>
      </w:pPr>
      <w:r w:rsidRPr="008B0656">
        <w:rPr>
          <w:rFonts w:cs="Times New Roman"/>
          <w:b/>
          <w:bCs/>
          <w:szCs w:val="24"/>
          <w:lang w:val="sr-Cyrl-CS"/>
        </w:rPr>
        <w:br w:type="page"/>
      </w:r>
    </w:p>
    <w:p w14:paraId="117EC319" w14:textId="77777777" w:rsidR="008011B7" w:rsidRPr="008B0656" w:rsidRDefault="008011B7" w:rsidP="008D630F">
      <w:pPr>
        <w:rPr>
          <w:rFonts w:cs="Times New Roman"/>
          <w:b/>
          <w:bCs/>
          <w:szCs w:val="24"/>
          <w:lang w:val="sr-Cyrl-CS"/>
        </w:rPr>
      </w:pPr>
    </w:p>
    <w:p w14:paraId="072207DD" w14:textId="33A66CA7" w:rsidR="00584234" w:rsidRPr="008B0656" w:rsidRDefault="00CA6E0A" w:rsidP="00B65C1F">
      <w:pPr>
        <w:pStyle w:val="Heading1"/>
        <w:rPr>
          <w:rFonts w:cs="Times New Roman"/>
        </w:rPr>
      </w:pPr>
      <w:bookmarkStart w:id="36" w:name="_Toc176821093"/>
      <w:bookmarkStart w:id="37" w:name="_Toc208578942"/>
      <w:bookmarkStart w:id="38" w:name="_Hlk150007598"/>
      <w:r w:rsidRPr="008B0656">
        <w:rPr>
          <w:rFonts w:cs="Times New Roman"/>
          <w:lang w:val="sr-Cyrl-RS"/>
        </w:rPr>
        <w:t>ИЗВЕШТАЈИ О РАДУ</w:t>
      </w:r>
      <w:bookmarkEnd w:id="36"/>
      <w:bookmarkEnd w:id="37"/>
    </w:p>
    <w:p w14:paraId="512801D9" w14:textId="7A5FB7D3" w:rsidR="008D630F" w:rsidRPr="008B0656" w:rsidRDefault="009410A9" w:rsidP="00562BB9">
      <w:pPr>
        <w:spacing w:line="247" w:lineRule="auto"/>
        <w:jc w:val="center"/>
        <w:rPr>
          <w:rFonts w:cs="Times New Roman"/>
          <w:b/>
          <w:bCs/>
          <w:szCs w:val="24"/>
          <w:lang w:val="sr-Cyrl-CS"/>
        </w:rPr>
      </w:pPr>
      <w:r w:rsidRPr="008B0656">
        <w:rPr>
          <w:rFonts w:cs="Times New Roman"/>
          <w:b/>
          <w:bCs/>
          <w:szCs w:val="24"/>
          <w:lang w:val="sr-Cyrl-RS"/>
        </w:rPr>
        <w:t xml:space="preserve">Школског одбора, Савета родитеља, </w:t>
      </w:r>
      <w:r w:rsidRPr="008B0656">
        <w:rPr>
          <w:rFonts w:cs="Times New Roman"/>
          <w:b/>
          <w:bCs/>
          <w:szCs w:val="24"/>
          <w:lang w:val="sr-Cyrl-CS"/>
        </w:rPr>
        <w:t>д</w:t>
      </w:r>
      <w:r w:rsidR="008D630F" w:rsidRPr="008B0656">
        <w:rPr>
          <w:rFonts w:cs="Times New Roman"/>
          <w:b/>
          <w:bCs/>
          <w:szCs w:val="24"/>
          <w:lang w:val="sr-Cyrl-CS"/>
        </w:rPr>
        <w:t>иректора школе, помоћниц</w:t>
      </w:r>
      <w:r w:rsidR="003276B6" w:rsidRPr="008B0656">
        <w:rPr>
          <w:rFonts w:cs="Times New Roman"/>
          <w:b/>
          <w:bCs/>
          <w:szCs w:val="24"/>
          <w:lang w:val="sr-Latn-RS"/>
        </w:rPr>
        <w:t>e</w:t>
      </w:r>
      <w:r w:rsidR="008D630F" w:rsidRPr="008B0656">
        <w:rPr>
          <w:rFonts w:cs="Times New Roman"/>
          <w:b/>
          <w:bCs/>
          <w:szCs w:val="24"/>
          <w:lang w:val="sr-Cyrl-CS"/>
        </w:rPr>
        <w:t xml:space="preserve"> директора и стручних сарадника</w:t>
      </w:r>
    </w:p>
    <w:bookmarkEnd w:id="38"/>
    <w:p w14:paraId="7E9C4A52" w14:textId="77777777" w:rsidR="008011B7" w:rsidRPr="008B0656" w:rsidRDefault="008011B7" w:rsidP="009410A9">
      <w:pPr>
        <w:spacing w:line="247" w:lineRule="auto"/>
        <w:rPr>
          <w:rFonts w:cs="Times New Roman"/>
          <w:szCs w:val="24"/>
          <w:lang w:val="sr-Cyrl-CS"/>
        </w:rPr>
      </w:pPr>
    </w:p>
    <w:p w14:paraId="60898E6A" w14:textId="12D49C0B" w:rsidR="009410A9" w:rsidRPr="008B0656" w:rsidRDefault="008011B7" w:rsidP="008011B7">
      <w:pPr>
        <w:pStyle w:val="Heading2"/>
        <w:rPr>
          <w:rFonts w:cs="Times New Roman"/>
          <w:szCs w:val="24"/>
          <w:lang w:val="sr-Cyrl-CS"/>
        </w:rPr>
      </w:pPr>
      <w:bookmarkStart w:id="39" w:name="_Toc176821094"/>
      <w:bookmarkStart w:id="40" w:name="_Toc208578943"/>
      <w:bookmarkStart w:id="41" w:name="_Hlk208221161"/>
      <w:r w:rsidRPr="008B0656">
        <w:rPr>
          <w:rFonts w:cs="Times New Roman"/>
          <w:lang w:val="sr-Cyrl-RS"/>
        </w:rPr>
        <w:t xml:space="preserve">ИЗВЕШТАЈ О РАДУ </w:t>
      </w:r>
      <w:r w:rsidR="009410A9" w:rsidRPr="008B0656">
        <w:rPr>
          <w:rFonts w:cs="Times New Roman"/>
          <w:szCs w:val="24"/>
          <w:lang w:val="sr-Cyrl-CS"/>
        </w:rPr>
        <w:t>Школск</w:t>
      </w:r>
      <w:r w:rsidRPr="008B0656">
        <w:rPr>
          <w:rFonts w:cs="Times New Roman"/>
          <w:szCs w:val="24"/>
          <w:lang w:val="sr-Cyrl-CS"/>
        </w:rPr>
        <w:t>ог</w:t>
      </w:r>
      <w:r w:rsidR="009410A9" w:rsidRPr="008B0656">
        <w:rPr>
          <w:rFonts w:cs="Times New Roman"/>
          <w:szCs w:val="24"/>
          <w:lang w:val="sr-Cyrl-CS"/>
        </w:rPr>
        <w:t xml:space="preserve"> одбор</w:t>
      </w:r>
      <w:r w:rsidRPr="008B0656">
        <w:rPr>
          <w:rFonts w:cs="Times New Roman"/>
          <w:szCs w:val="24"/>
          <w:lang w:val="sr-Cyrl-CS"/>
        </w:rPr>
        <w:t>а</w:t>
      </w:r>
      <w:bookmarkEnd w:id="39"/>
      <w:bookmarkEnd w:id="40"/>
    </w:p>
    <w:p w14:paraId="347206F5" w14:textId="77777777" w:rsidR="008011B7" w:rsidRPr="008B0656" w:rsidRDefault="008011B7" w:rsidP="009410A9">
      <w:pPr>
        <w:rPr>
          <w:rFonts w:cs="Times New Roman"/>
          <w:szCs w:val="24"/>
          <w:lang w:val="sr-Cyrl-CS"/>
        </w:rPr>
      </w:pPr>
    </w:p>
    <w:p w14:paraId="75CA056F" w14:textId="0947BE6A" w:rsidR="009410A9" w:rsidRPr="008B0656" w:rsidRDefault="009410A9" w:rsidP="009410A9">
      <w:pPr>
        <w:rPr>
          <w:rFonts w:cs="Times New Roman"/>
          <w:szCs w:val="24"/>
          <w:lang w:val="sr-Cyrl-CS"/>
        </w:rPr>
      </w:pPr>
      <w:r w:rsidRPr="008B0656">
        <w:rPr>
          <w:rFonts w:cs="Times New Roman"/>
          <w:szCs w:val="24"/>
          <w:lang w:val="sr-Cyrl-CS"/>
        </w:rPr>
        <w:t>Ш</w:t>
      </w:r>
      <w:r w:rsidR="008011B7" w:rsidRPr="008B0656">
        <w:rPr>
          <w:rFonts w:cs="Times New Roman"/>
          <w:szCs w:val="24"/>
          <w:lang w:val="sr-Cyrl-CS"/>
        </w:rPr>
        <w:t>колски</w:t>
      </w:r>
      <w:r w:rsidRPr="008B0656">
        <w:rPr>
          <w:rFonts w:cs="Times New Roman"/>
          <w:szCs w:val="24"/>
          <w:lang w:val="sr-Cyrl-CS"/>
        </w:rPr>
        <w:t xml:space="preserve"> одбор </w:t>
      </w:r>
      <w:r w:rsidRPr="008B0656">
        <w:rPr>
          <w:rFonts w:cs="Times New Roman"/>
          <w:szCs w:val="24"/>
          <w:lang w:val="sr-Cyrl-RS"/>
        </w:rPr>
        <w:t xml:space="preserve">је у школској </w:t>
      </w:r>
      <w:r w:rsidR="0096184E" w:rsidRPr="008B0656">
        <w:rPr>
          <w:rFonts w:cs="Times New Roman"/>
          <w:szCs w:val="24"/>
          <w:lang w:val="sr-Cyrl-RS"/>
        </w:rPr>
        <w:t>2024</w:t>
      </w:r>
      <w:r w:rsidRPr="008B0656">
        <w:rPr>
          <w:rFonts w:cs="Times New Roman"/>
          <w:szCs w:val="24"/>
          <w:lang w:val="sr-Cyrl-RS"/>
        </w:rPr>
        <w:t>/</w:t>
      </w:r>
      <w:r w:rsidR="0096184E" w:rsidRPr="008B0656">
        <w:rPr>
          <w:rFonts w:cs="Times New Roman"/>
          <w:szCs w:val="24"/>
          <w:lang w:val="sr-Cyrl-RS"/>
        </w:rPr>
        <w:t>2025</w:t>
      </w:r>
      <w:r w:rsidR="003276B6" w:rsidRPr="008B0656">
        <w:rPr>
          <w:rFonts w:cs="Times New Roman"/>
          <w:szCs w:val="24"/>
        </w:rPr>
        <w:t>.</w:t>
      </w:r>
      <w:r w:rsidRPr="008B0656">
        <w:rPr>
          <w:rFonts w:cs="Times New Roman"/>
          <w:szCs w:val="24"/>
          <w:lang w:val="sr-Cyrl-RS"/>
        </w:rPr>
        <w:t xml:space="preserve"> </w:t>
      </w:r>
      <w:r w:rsidRPr="008B0656">
        <w:rPr>
          <w:rFonts w:cs="Times New Roman"/>
          <w:szCs w:val="24"/>
          <w:lang w:val="sr-Cyrl-CS"/>
        </w:rPr>
        <w:t>одржао 10 седница и из оквира своје законске надлежн</w:t>
      </w:r>
      <w:r w:rsidR="003276B6" w:rsidRPr="008B0656">
        <w:rPr>
          <w:rFonts w:cs="Times New Roman"/>
          <w:szCs w:val="24"/>
          <w:lang w:val="sr-Latn-RS"/>
        </w:rPr>
        <w:t>o</w:t>
      </w:r>
      <w:r w:rsidRPr="008B0656">
        <w:rPr>
          <w:rFonts w:cs="Times New Roman"/>
          <w:szCs w:val="24"/>
          <w:lang w:val="sr-Cyrl-CS"/>
        </w:rPr>
        <w:t>сти обавио следеће:</w:t>
      </w:r>
    </w:p>
    <w:p w14:paraId="623F5C86" w14:textId="37A5A931"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CS"/>
        </w:rPr>
        <w:t xml:space="preserve">Донео ГПР за школску </w:t>
      </w:r>
      <w:r w:rsidR="0096184E" w:rsidRPr="008B0656">
        <w:rPr>
          <w:rFonts w:cs="Times New Roman"/>
          <w:szCs w:val="24"/>
          <w:lang w:val="sr-Cyrl-CS"/>
        </w:rPr>
        <w:t>2024</w:t>
      </w:r>
      <w:r w:rsidRPr="008B0656">
        <w:rPr>
          <w:rFonts w:cs="Times New Roman"/>
          <w:szCs w:val="24"/>
          <w:lang w:val="sr-Cyrl-CS"/>
        </w:rPr>
        <w:t>/</w:t>
      </w:r>
      <w:r w:rsidR="0096184E" w:rsidRPr="008B0656">
        <w:rPr>
          <w:rFonts w:cs="Times New Roman"/>
          <w:szCs w:val="24"/>
          <w:lang w:val="sr-Cyrl-CS"/>
        </w:rPr>
        <w:t>2025</w:t>
      </w:r>
      <w:r w:rsidRPr="008B0656">
        <w:rPr>
          <w:rFonts w:cs="Times New Roman"/>
          <w:szCs w:val="24"/>
          <w:lang w:val="sr-Cyrl-CS"/>
        </w:rPr>
        <w:t>.</w:t>
      </w:r>
    </w:p>
    <w:p w14:paraId="33CD5B6B" w14:textId="332B5ECE"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CS"/>
        </w:rPr>
        <w:t>Усвојио извештај о остварености годишњег плана рада за школску 20</w:t>
      </w:r>
      <w:r w:rsidRPr="008B0656">
        <w:rPr>
          <w:rFonts w:cs="Times New Roman"/>
          <w:szCs w:val="24"/>
        </w:rPr>
        <w:t>2</w:t>
      </w:r>
      <w:r w:rsidR="00767670" w:rsidRPr="008B0656">
        <w:rPr>
          <w:rFonts w:cs="Times New Roman"/>
          <w:szCs w:val="24"/>
          <w:lang w:val="sr-Latn-RS"/>
        </w:rPr>
        <w:t>3</w:t>
      </w:r>
      <w:r w:rsidRPr="008B0656">
        <w:rPr>
          <w:rFonts w:cs="Times New Roman"/>
          <w:szCs w:val="24"/>
          <w:lang w:val="sr-Cyrl-CS"/>
        </w:rPr>
        <w:t>/</w:t>
      </w:r>
      <w:r w:rsidR="0096184E" w:rsidRPr="008B0656">
        <w:rPr>
          <w:rFonts w:cs="Times New Roman"/>
          <w:szCs w:val="24"/>
          <w:lang w:val="sr-Cyrl-CS"/>
        </w:rPr>
        <w:t>2024</w:t>
      </w:r>
      <w:r w:rsidRPr="008B0656">
        <w:rPr>
          <w:rFonts w:cs="Times New Roman"/>
          <w:szCs w:val="24"/>
          <w:lang w:val="sr-Cyrl-CS"/>
        </w:rPr>
        <w:t>. годину</w:t>
      </w:r>
    </w:p>
    <w:p w14:paraId="6838F06F" w14:textId="1073E427"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CS"/>
        </w:rPr>
        <w:t>Усвојио извештај о раду директора</w:t>
      </w:r>
    </w:p>
    <w:p w14:paraId="6B6CC6FC" w14:textId="77777777"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CS"/>
        </w:rPr>
        <w:t>Усвојио извештај  о самовредновању</w:t>
      </w:r>
    </w:p>
    <w:p w14:paraId="471AAAA2" w14:textId="77777777"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CS"/>
        </w:rPr>
        <w:t>Усвојио извештај о остварености Плана стручног усавршавања</w:t>
      </w:r>
      <w:r w:rsidRPr="008B0656">
        <w:rPr>
          <w:rFonts w:cs="Times New Roman"/>
          <w:szCs w:val="24"/>
          <w:lang w:val="sr-Latn-CS"/>
        </w:rPr>
        <w:t xml:space="preserve"> </w:t>
      </w:r>
      <w:r w:rsidRPr="008B0656">
        <w:rPr>
          <w:rFonts w:cs="Times New Roman"/>
          <w:szCs w:val="24"/>
          <w:lang w:val="sr-Cyrl-CS"/>
        </w:rPr>
        <w:t>з</w:t>
      </w:r>
      <w:r w:rsidRPr="008B0656">
        <w:rPr>
          <w:rFonts w:cs="Times New Roman"/>
          <w:szCs w:val="24"/>
        </w:rPr>
        <w:t>апослених</w:t>
      </w:r>
    </w:p>
    <w:p w14:paraId="6510D0B5" w14:textId="77777777"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RS"/>
        </w:rPr>
        <w:t>Донео одлуку о расписивању конкурса за избор директора школе</w:t>
      </w:r>
    </w:p>
    <w:p w14:paraId="51239103" w14:textId="77777777"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RS"/>
        </w:rPr>
        <w:t>Донео одлуку о предлогу кандидата за директора школе</w:t>
      </w:r>
    </w:p>
    <w:p w14:paraId="5C7EF116" w14:textId="5893D42C"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RS"/>
        </w:rPr>
        <w:t>Усвојио и</w:t>
      </w:r>
      <w:r w:rsidR="003276B6" w:rsidRPr="008B0656">
        <w:rPr>
          <w:rFonts w:cs="Times New Roman"/>
          <w:szCs w:val="24"/>
          <w:lang w:val="sr-Cyrl-RS"/>
        </w:rPr>
        <w:t>з</w:t>
      </w:r>
      <w:r w:rsidRPr="008B0656">
        <w:rPr>
          <w:rFonts w:cs="Times New Roman"/>
          <w:szCs w:val="24"/>
          <w:lang w:val="sr-Cyrl-RS"/>
        </w:rPr>
        <w:t>вештај о пословању, годишњи обрачун</w:t>
      </w:r>
    </w:p>
    <w:p w14:paraId="0CF3C066" w14:textId="4931DEF7"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RS"/>
        </w:rPr>
        <w:t>Усвојио годишњи извештај о остварености ШРП-а</w:t>
      </w:r>
    </w:p>
    <w:p w14:paraId="7E28AFA4" w14:textId="77777777"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RS"/>
        </w:rPr>
        <w:t>Донео план стручног усавршавања</w:t>
      </w:r>
    </w:p>
    <w:p w14:paraId="79E71552" w14:textId="77777777"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CS"/>
        </w:rPr>
        <w:t>Донео одлуку о прикупљању „донаторског динара“</w:t>
      </w:r>
    </w:p>
    <w:p w14:paraId="3129D69D" w14:textId="661E0CBF"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CS"/>
        </w:rPr>
        <w:t xml:space="preserve">Усвајао измене Финансијског плана за </w:t>
      </w:r>
      <w:r w:rsidR="0096184E" w:rsidRPr="008B0656">
        <w:rPr>
          <w:rFonts w:cs="Times New Roman"/>
          <w:szCs w:val="24"/>
          <w:lang w:val="sr-Cyrl-CS"/>
        </w:rPr>
        <w:t>2024</w:t>
      </w:r>
      <w:r w:rsidRPr="008B0656">
        <w:rPr>
          <w:rFonts w:cs="Times New Roman"/>
          <w:szCs w:val="24"/>
          <w:lang w:val="sr-Cyrl-CS"/>
        </w:rPr>
        <w:t xml:space="preserve">. и </w:t>
      </w:r>
      <w:r w:rsidR="0096184E" w:rsidRPr="008B0656">
        <w:rPr>
          <w:rFonts w:cs="Times New Roman"/>
          <w:szCs w:val="24"/>
          <w:lang w:val="sr-Cyrl-CS"/>
        </w:rPr>
        <w:t>2025</w:t>
      </w:r>
      <w:r w:rsidRPr="008B0656">
        <w:rPr>
          <w:rFonts w:cs="Times New Roman"/>
          <w:szCs w:val="24"/>
          <w:lang w:val="sr-Cyrl-CS"/>
        </w:rPr>
        <w:t>. годину</w:t>
      </w:r>
    </w:p>
    <w:p w14:paraId="2D1B0733" w14:textId="1F269060"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CS"/>
        </w:rPr>
        <w:t xml:space="preserve">Усвојио Финансијски план за </w:t>
      </w:r>
      <w:r w:rsidR="0096184E" w:rsidRPr="008B0656">
        <w:rPr>
          <w:rFonts w:cs="Times New Roman"/>
          <w:szCs w:val="24"/>
          <w:lang w:val="sr-Cyrl-CS"/>
        </w:rPr>
        <w:t>2025</w:t>
      </w:r>
      <w:r w:rsidRPr="008B0656">
        <w:rPr>
          <w:rFonts w:cs="Times New Roman"/>
          <w:szCs w:val="24"/>
          <w:lang w:val="sr-Cyrl-CS"/>
        </w:rPr>
        <w:t>. годину</w:t>
      </w:r>
    </w:p>
    <w:p w14:paraId="00EFF1EB" w14:textId="56C0DCE2"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CS"/>
        </w:rPr>
        <w:t xml:space="preserve">Донео предлог финансијског плана за </w:t>
      </w:r>
      <w:r w:rsidR="0096184E" w:rsidRPr="008B0656">
        <w:rPr>
          <w:rFonts w:cs="Times New Roman"/>
          <w:szCs w:val="24"/>
          <w:lang w:val="sr-Cyrl-CS"/>
        </w:rPr>
        <w:t>2025</w:t>
      </w:r>
      <w:r w:rsidRPr="008B0656">
        <w:rPr>
          <w:rFonts w:cs="Times New Roman"/>
          <w:szCs w:val="24"/>
          <w:lang w:val="sr-Cyrl-CS"/>
        </w:rPr>
        <w:t>. годину</w:t>
      </w:r>
    </w:p>
    <w:p w14:paraId="1020754D" w14:textId="10934A8D"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RS"/>
        </w:rPr>
        <w:t xml:space="preserve">Донео план јавних набавки за </w:t>
      </w:r>
      <w:r w:rsidR="0096184E" w:rsidRPr="008B0656">
        <w:rPr>
          <w:rFonts w:cs="Times New Roman"/>
          <w:szCs w:val="24"/>
          <w:lang w:val="sr-Cyrl-RS"/>
        </w:rPr>
        <w:t>2025</w:t>
      </w:r>
      <w:r w:rsidRPr="008B0656">
        <w:rPr>
          <w:rFonts w:cs="Times New Roman"/>
          <w:szCs w:val="24"/>
          <w:lang w:val="sr-Cyrl-RS"/>
        </w:rPr>
        <w:t>. годину</w:t>
      </w:r>
    </w:p>
    <w:p w14:paraId="4840D5E7" w14:textId="77777777" w:rsidR="009410A9" w:rsidRPr="008B0656" w:rsidRDefault="009410A9" w:rsidP="00F662C6">
      <w:pPr>
        <w:numPr>
          <w:ilvl w:val="0"/>
          <w:numId w:val="24"/>
        </w:numPr>
        <w:spacing w:after="0" w:line="240" w:lineRule="auto"/>
        <w:rPr>
          <w:rFonts w:cs="Times New Roman"/>
          <w:szCs w:val="24"/>
          <w:lang w:val="sr-Cyrl-CS"/>
        </w:rPr>
      </w:pPr>
      <w:r w:rsidRPr="008B0656">
        <w:rPr>
          <w:rFonts w:cs="Times New Roman"/>
          <w:szCs w:val="24"/>
          <w:lang w:val="sr-Cyrl-RS"/>
        </w:rPr>
        <w:t>Донео измене и  допуне Правилника о правилима понашаља</w:t>
      </w:r>
    </w:p>
    <w:p w14:paraId="6F576D74" w14:textId="77777777" w:rsidR="009410A9" w:rsidRPr="008B0656" w:rsidRDefault="009410A9" w:rsidP="009410A9">
      <w:pPr>
        <w:spacing w:line="247" w:lineRule="auto"/>
        <w:rPr>
          <w:rFonts w:cs="Times New Roman"/>
          <w:b/>
          <w:bCs/>
          <w:szCs w:val="24"/>
          <w:lang w:val="sr-Cyrl-CS"/>
        </w:rPr>
      </w:pPr>
    </w:p>
    <w:p w14:paraId="53F9527F" w14:textId="77777777" w:rsidR="008011B7" w:rsidRPr="008B0656" w:rsidRDefault="008011B7" w:rsidP="009410A9">
      <w:pPr>
        <w:spacing w:line="247" w:lineRule="auto"/>
        <w:rPr>
          <w:rFonts w:cs="Times New Roman"/>
          <w:b/>
          <w:bCs/>
          <w:szCs w:val="24"/>
          <w:lang w:val="sr-Cyrl-CS"/>
        </w:rPr>
      </w:pPr>
    </w:p>
    <w:p w14:paraId="11F2FC57" w14:textId="2AF017A8" w:rsidR="00C12B64" w:rsidRPr="008B0656" w:rsidRDefault="008011B7" w:rsidP="008011B7">
      <w:pPr>
        <w:pStyle w:val="Heading2"/>
        <w:rPr>
          <w:rFonts w:cs="Times New Roman"/>
          <w:szCs w:val="24"/>
          <w:lang w:val="sr-Cyrl-CS"/>
        </w:rPr>
      </w:pPr>
      <w:bookmarkStart w:id="42" w:name="_Toc176821095"/>
      <w:bookmarkStart w:id="43" w:name="_Toc208578944"/>
      <w:r w:rsidRPr="008B0656">
        <w:rPr>
          <w:rFonts w:cs="Times New Roman"/>
          <w:lang w:val="sr-Cyrl-RS"/>
        </w:rPr>
        <w:t xml:space="preserve">ИЗВЕШТАЈ О РАДУ </w:t>
      </w:r>
      <w:r w:rsidR="009410A9" w:rsidRPr="008B0656">
        <w:rPr>
          <w:rFonts w:cs="Times New Roman"/>
          <w:szCs w:val="24"/>
          <w:lang w:val="sr-Cyrl-CS"/>
        </w:rPr>
        <w:t>Савет</w:t>
      </w:r>
      <w:r w:rsidRPr="008B0656">
        <w:rPr>
          <w:rFonts w:cs="Times New Roman"/>
          <w:szCs w:val="24"/>
          <w:lang w:val="sr-Cyrl-CS"/>
        </w:rPr>
        <w:t>а</w:t>
      </w:r>
      <w:r w:rsidR="009410A9" w:rsidRPr="008B0656">
        <w:rPr>
          <w:rFonts w:cs="Times New Roman"/>
          <w:szCs w:val="24"/>
          <w:lang w:val="sr-Cyrl-CS"/>
        </w:rPr>
        <w:t xml:space="preserve"> родитеља</w:t>
      </w:r>
      <w:bookmarkEnd w:id="42"/>
      <w:bookmarkEnd w:id="43"/>
    </w:p>
    <w:p w14:paraId="2735C617" w14:textId="77777777" w:rsidR="008011B7" w:rsidRPr="008B0656" w:rsidRDefault="008011B7" w:rsidP="009410A9">
      <w:pPr>
        <w:spacing w:line="247" w:lineRule="auto"/>
        <w:rPr>
          <w:rFonts w:cs="Times New Roman"/>
          <w:b/>
          <w:bCs/>
          <w:szCs w:val="24"/>
          <w:lang w:val="sr-Cyrl-CS"/>
        </w:rPr>
      </w:pPr>
    </w:p>
    <w:p w14:paraId="2928F559" w14:textId="4819838F" w:rsidR="009410A9" w:rsidRPr="008B0656" w:rsidRDefault="009410A9" w:rsidP="009410A9">
      <w:pPr>
        <w:rPr>
          <w:rFonts w:cs="Times New Roman"/>
          <w:lang w:val="sr-Cyrl-RS"/>
        </w:rPr>
      </w:pPr>
      <w:r w:rsidRPr="008B0656">
        <w:rPr>
          <w:rFonts w:cs="Times New Roman"/>
          <w:lang w:val="sr-Cyrl-RS"/>
        </w:rPr>
        <w:t xml:space="preserve">У школској </w:t>
      </w:r>
      <w:r w:rsidR="0096184E" w:rsidRPr="008B0656">
        <w:rPr>
          <w:rFonts w:cs="Times New Roman"/>
          <w:lang w:val="sr-Cyrl-RS"/>
        </w:rPr>
        <w:t>2024</w:t>
      </w:r>
      <w:r w:rsidRPr="008B0656">
        <w:rPr>
          <w:rFonts w:cs="Times New Roman"/>
          <w:lang w:val="sr-Cyrl-RS"/>
        </w:rPr>
        <w:t>/2</w:t>
      </w:r>
      <w:r w:rsidR="00767670" w:rsidRPr="008B0656">
        <w:rPr>
          <w:rFonts w:cs="Times New Roman"/>
        </w:rPr>
        <w:t>5</w:t>
      </w:r>
      <w:r w:rsidRPr="008B0656">
        <w:rPr>
          <w:rFonts w:cs="Times New Roman"/>
          <w:lang w:val="sr-Cyrl-RS"/>
        </w:rPr>
        <w:t>. години Савет родитеља је одржао три седнице из свог делокруга :</w:t>
      </w:r>
    </w:p>
    <w:p w14:paraId="23591D2B" w14:textId="3A948C51" w:rsidR="009410A9" w:rsidRPr="008B0656" w:rsidRDefault="009410A9" w:rsidP="00F662C6">
      <w:pPr>
        <w:pStyle w:val="ListParagraph"/>
        <w:numPr>
          <w:ilvl w:val="0"/>
          <w:numId w:val="23"/>
        </w:numPr>
        <w:spacing w:after="160" w:line="259" w:lineRule="auto"/>
        <w:rPr>
          <w:rFonts w:cs="Times New Roman"/>
          <w:lang w:val="sr-Cyrl-RS"/>
        </w:rPr>
      </w:pPr>
      <w:r w:rsidRPr="008B0656">
        <w:rPr>
          <w:rFonts w:cs="Times New Roman"/>
          <w:lang w:val="sr-Cyrl-RS"/>
        </w:rPr>
        <w:t xml:space="preserve">Разматрао је ГПР за </w:t>
      </w:r>
      <w:r w:rsidR="0096184E" w:rsidRPr="008B0656">
        <w:rPr>
          <w:rFonts w:cs="Times New Roman"/>
          <w:lang w:val="sr-Cyrl-RS"/>
        </w:rPr>
        <w:t>2024</w:t>
      </w:r>
      <w:r w:rsidRPr="008B0656">
        <w:rPr>
          <w:rFonts w:cs="Times New Roman"/>
          <w:lang w:val="sr-Cyrl-RS"/>
        </w:rPr>
        <w:t>/2</w:t>
      </w:r>
      <w:r w:rsidR="00767670" w:rsidRPr="008B0656">
        <w:rPr>
          <w:rFonts w:cs="Times New Roman"/>
        </w:rPr>
        <w:t>5</w:t>
      </w:r>
      <w:r w:rsidRPr="008B0656">
        <w:rPr>
          <w:rFonts w:cs="Times New Roman"/>
          <w:lang w:val="sr-Cyrl-RS"/>
        </w:rPr>
        <w:t>, план самовредновања, план стручног усавршавања</w:t>
      </w:r>
    </w:p>
    <w:p w14:paraId="2CC0B930" w14:textId="77777777" w:rsidR="009410A9" w:rsidRPr="008B0656" w:rsidRDefault="009410A9" w:rsidP="00F662C6">
      <w:pPr>
        <w:pStyle w:val="ListParagraph"/>
        <w:numPr>
          <w:ilvl w:val="0"/>
          <w:numId w:val="23"/>
        </w:numPr>
        <w:spacing w:after="160" w:line="259" w:lineRule="auto"/>
        <w:rPr>
          <w:rFonts w:cs="Times New Roman"/>
          <w:lang w:val="sr-Cyrl-RS"/>
        </w:rPr>
      </w:pPr>
      <w:r w:rsidRPr="008B0656">
        <w:rPr>
          <w:rFonts w:cs="Times New Roman"/>
          <w:lang w:val="sr-Cyrl-RS"/>
        </w:rPr>
        <w:t>Изабрао представнике у школски одбор</w:t>
      </w:r>
    </w:p>
    <w:p w14:paraId="788D339C" w14:textId="32ED76CB" w:rsidR="009410A9" w:rsidRPr="008B0656" w:rsidRDefault="009410A9" w:rsidP="00F662C6">
      <w:pPr>
        <w:pStyle w:val="ListParagraph"/>
        <w:numPr>
          <w:ilvl w:val="0"/>
          <w:numId w:val="23"/>
        </w:numPr>
        <w:spacing w:after="160" w:line="259" w:lineRule="auto"/>
        <w:rPr>
          <w:rFonts w:cs="Times New Roman"/>
          <w:lang w:val="sr-Cyrl-RS"/>
        </w:rPr>
      </w:pPr>
      <w:r w:rsidRPr="008B0656">
        <w:rPr>
          <w:rFonts w:cs="Times New Roman"/>
          <w:lang w:val="sr-Cyrl-RS"/>
        </w:rPr>
        <w:t>Разматрао извештај о остварености ГПР за школску 202</w:t>
      </w:r>
      <w:r w:rsidR="00767670" w:rsidRPr="008B0656">
        <w:rPr>
          <w:rFonts w:cs="Times New Roman"/>
        </w:rPr>
        <w:t>3</w:t>
      </w:r>
      <w:r w:rsidRPr="008B0656">
        <w:rPr>
          <w:rFonts w:cs="Times New Roman"/>
          <w:lang w:val="sr-Cyrl-RS"/>
        </w:rPr>
        <w:t>/2</w:t>
      </w:r>
      <w:r w:rsidR="00767670" w:rsidRPr="008B0656">
        <w:rPr>
          <w:rFonts w:cs="Times New Roman"/>
        </w:rPr>
        <w:t>4</w:t>
      </w:r>
      <w:r w:rsidRPr="008B0656">
        <w:rPr>
          <w:rFonts w:cs="Times New Roman"/>
          <w:lang w:val="sr-Cyrl-RS"/>
        </w:rPr>
        <w:t>. годину</w:t>
      </w:r>
    </w:p>
    <w:p w14:paraId="5C01EB52" w14:textId="77777777" w:rsidR="009410A9" w:rsidRPr="008B0656" w:rsidRDefault="009410A9" w:rsidP="00F662C6">
      <w:pPr>
        <w:pStyle w:val="ListParagraph"/>
        <w:numPr>
          <w:ilvl w:val="0"/>
          <w:numId w:val="23"/>
        </w:numPr>
        <w:spacing w:after="160" w:line="259" w:lineRule="auto"/>
        <w:rPr>
          <w:rFonts w:cs="Times New Roman"/>
          <w:lang w:val="sr-Cyrl-RS"/>
        </w:rPr>
      </w:pPr>
      <w:r w:rsidRPr="008B0656">
        <w:rPr>
          <w:rFonts w:cs="Times New Roman"/>
          <w:lang w:val="sr-Cyrl-RS"/>
        </w:rPr>
        <w:t>Донео одлуку о донаторском динару</w:t>
      </w:r>
    </w:p>
    <w:p w14:paraId="50AD882C" w14:textId="6B98FCCC" w:rsidR="009410A9" w:rsidRPr="008B0656" w:rsidRDefault="009410A9" w:rsidP="00F662C6">
      <w:pPr>
        <w:pStyle w:val="ListParagraph"/>
        <w:numPr>
          <w:ilvl w:val="0"/>
          <w:numId w:val="23"/>
        </w:numPr>
        <w:spacing w:after="160" w:line="259" w:lineRule="auto"/>
        <w:rPr>
          <w:rFonts w:cs="Times New Roman"/>
          <w:lang w:val="sr-Cyrl-RS"/>
        </w:rPr>
      </w:pPr>
      <w:r w:rsidRPr="008B0656">
        <w:rPr>
          <w:rFonts w:cs="Times New Roman"/>
          <w:lang w:val="sr-Cyrl-RS"/>
        </w:rPr>
        <w:t>Донео одлуку о надокнади наставницима за посебну бригу о деци за време извођења екскурзија</w:t>
      </w:r>
    </w:p>
    <w:p w14:paraId="2C4DE297" w14:textId="607FBAAA" w:rsidR="009410A9" w:rsidRPr="008B0656" w:rsidRDefault="009410A9" w:rsidP="00F662C6">
      <w:pPr>
        <w:pStyle w:val="ListParagraph"/>
        <w:numPr>
          <w:ilvl w:val="0"/>
          <w:numId w:val="23"/>
        </w:numPr>
        <w:spacing w:after="160" w:line="259" w:lineRule="auto"/>
        <w:rPr>
          <w:rFonts w:cs="Times New Roman"/>
          <w:lang w:val="sr-Cyrl-RS"/>
        </w:rPr>
      </w:pPr>
      <w:r w:rsidRPr="008B0656">
        <w:rPr>
          <w:rFonts w:cs="Times New Roman"/>
          <w:lang w:val="sr-Cyrl-RS"/>
        </w:rPr>
        <w:t>Дао сагласност за избор наставника у звање педагошки саветник</w:t>
      </w:r>
    </w:p>
    <w:p w14:paraId="42FA9631" w14:textId="77777777" w:rsidR="009410A9" w:rsidRPr="008B0656" w:rsidRDefault="009410A9" w:rsidP="00F662C6">
      <w:pPr>
        <w:pStyle w:val="ListParagraph"/>
        <w:numPr>
          <w:ilvl w:val="0"/>
          <w:numId w:val="23"/>
        </w:numPr>
        <w:spacing w:after="160" w:line="259" w:lineRule="auto"/>
        <w:rPr>
          <w:rFonts w:cs="Times New Roman"/>
          <w:lang w:val="sr-Cyrl-RS"/>
        </w:rPr>
      </w:pPr>
      <w:r w:rsidRPr="008B0656">
        <w:rPr>
          <w:rFonts w:cs="Times New Roman"/>
          <w:lang w:val="sr-Cyrl-RS"/>
        </w:rPr>
        <w:t>Дао сагласност на  програме екскурзија за први, други, трећи и четврти разред.</w:t>
      </w:r>
    </w:p>
    <w:bookmarkEnd w:id="41"/>
    <w:p w14:paraId="5F44A9D2" w14:textId="77777777" w:rsidR="008011B7" w:rsidRPr="008B0656" w:rsidRDefault="008011B7" w:rsidP="008011B7">
      <w:pPr>
        <w:spacing w:after="160"/>
        <w:ind w:left="360"/>
        <w:rPr>
          <w:rFonts w:cs="Times New Roman"/>
          <w:lang w:val="sr-Cyrl-RS"/>
        </w:rPr>
      </w:pPr>
    </w:p>
    <w:p w14:paraId="1291B44B" w14:textId="1F290478" w:rsidR="008011B7" w:rsidRPr="008B0656" w:rsidRDefault="008011B7" w:rsidP="008011B7">
      <w:pPr>
        <w:spacing w:after="160"/>
        <w:ind w:left="360"/>
        <w:rPr>
          <w:rFonts w:cs="Times New Roman"/>
          <w:lang w:val="sr-Cyrl-RS"/>
        </w:rPr>
      </w:pPr>
    </w:p>
    <w:p w14:paraId="039D3AFA" w14:textId="77777777" w:rsidR="003276B6" w:rsidRPr="008B0656" w:rsidRDefault="003276B6" w:rsidP="008011B7">
      <w:pPr>
        <w:spacing w:after="160"/>
        <w:ind w:left="360"/>
        <w:rPr>
          <w:rFonts w:cs="Times New Roman"/>
          <w:lang w:val="sr-Cyrl-RS"/>
        </w:rPr>
      </w:pPr>
    </w:p>
    <w:p w14:paraId="5D02F0C1" w14:textId="1B729757" w:rsidR="008D630F" w:rsidRPr="008B0656" w:rsidRDefault="008011B7" w:rsidP="008011B7">
      <w:pPr>
        <w:pStyle w:val="Heading2"/>
        <w:rPr>
          <w:rFonts w:cs="Times New Roman"/>
          <w:szCs w:val="24"/>
          <w:lang w:val="sr-Cyrl-CS"/>
        </w:rPr>
      </w:pPr>
      <w:bookmarkStart w:id="44" w:name="_Toc176821096"/>
      <w:bookmarkStart w:id="45" w:name="_Toc208578945"/>
      <w:r w:rsidRPr="008B0656">
        <w:rPr>
          <w:rFonts w:cs="Times New Roman"/>
          <w:lang w:val="sr-Cyrl-RS"/>
        </w:rPr>
        <w:t xml:space="preserve">ИЗВЕШТАЈ О РАДУ </w:t>
      </w:r>
      <w:r w:rsidR="008D630F" w:rsidRPr="008B0656">
        <w:rPr>
          <w:rFonts w:cs="Times New Roman"/>
          <w:szCs w:val="24"/>
          <w:lang w:val="sr-Cyrl-CS"/>
        </w:rPr>
        <w:t>Директор</w:t>
      </w:r>
      <w:r w:rsidRPr="008B0656">
        <w:rPr>
          <w:rFonts w:cs="Times New Roman"/>
          <w:szCs w:val="24"/>
          <w:lang w:val="sr-Cyrl-CS"/>
        </w:rPr>
        <w:t>а</w:t>
      </w:r>
      <w:r w:rsidR="008D630F" w:rsidRPr="008B0656">
        <w:rPr>
          <w:rFonts w:cs="Times New Roman"/>
          <w:szCs w:val="24"/>
          <w:lang w:val="sr-Cyrl-CS"/>
        </w:rPr>
        <w:t xml:space="preserve"> школе</w:t>
      </w:r>
      <w:bookmarkEnd w:id="44"/>
      <w:bookmarkEnd w:id="45"/>
    </w:p>
    <w:p w14:paraId="32A22C4F" w14:textId="77777777" w:rsidR="005C38B2" w:rsidRPr="008B0656" w:rsidRDefault="005C38B2" w:rsidP="00946ACF">
      <w:pPr>
        <w:rPr>
          <w:rFonts w:cs="Times New Roman"/>
          <w:lang w:val="sr-Latn-RS"/>
        </w:rPr>
      </w:pPr>
    </w:p>
    <w:p w14:paraId="57FB0369" w14:textId="77777777" w:rsidR="000667B3" w:rsidRPr="008B0656" w:rsidRDefault="000667B3" w:rsidP="000667B3">
      <w:pPr>
        <w:spacing w:line="276" w:lineRule="auto"/>
        <w:ind w:firstLine="360"/>
        <w:rPr>
          <w:rFonts w:cs="Times New Roman"/>
          <w:szCs w:val="24"/>
          <w:lang w:val="sr-Cyrl-RS"/>
        </w:rPr>
      </w:pPr>
      <w:r w:rsidRPr="008B0656">
        <w:rPr>
          <w:rFonts w:cs="Times New Roman"/>
          <w:szCs w:val="24"/>
          <w:lang w:val="sr-Latn-RS"/>
        </w:rPr>
        <w:t>Бити део Гимназије „Бора Станковићˮ је најсмисленији друштвени ангажман који најсмисленије води и доприноси најсмисленијим друштвеним променама.</w:t>
      </w:r>
      <w:r w:rsidRPr="008B0656">
        <w:rPr>
          <w:rFonts w:cs="Times New Roman"/>
          <w:szCs w:val="24"/>
          <w:lang w:val="sr-Cyrl-RS"/>
        </w:rPr>
        <w:t xml:space="preserve"> Директор је лидер и менаџер, и те улоге треба да буду комплементарне да би школа била успешна. Руководилац је улога, а не позиција.</w:t>
      </w:r>
    </w:p>
    <w:p w14:paraId="53BEBAC5" w14:textId="77777777" w:rsidR="000667B3" w:rsidRPr="008B0656" w:rsidRDefault="000667B3" w:rsidP="000667B3">
      <w:pPr>
        <w:spacing w:line="276" w:lineRule="auto"/>
        <w:ind w:firstLine="360"/>
        <w:rPr>
          <w:rFonts w:cs="Times New Roman"/>
          <w:szCs w:val="24"/>
          <w:lang w:val="sr-Cyrl-RS"/>
        </w:rPr>
      </w:pPr>
      <w:r w:rsidRPr="008B0656">
        <w:rPr>
          <w:rFonts w:cs="Times New Roman"/>
          <w:szCs w:val="24"/>
          <w:lang w:val="sr-Latn-RS"/>
        </w:rPr>
        <w:t>Гимназија није зграда, гимназија је дух свих оних који у њој раде и који у њој бораве. Гимназијски професори су стубови гимназија, они надахњују и покрећу. То је врхунска титула и врхунска мисија.</w:t>
      </w:r>
      <w:r w:rsidRPr="008B0656">
        <w:rPr>
          <w:rFonts w:cs="Times New Roman"/>
          <w:szCs w:val="24"/>
          <w:lang w:val="sr-Cyrl-RS"/>
        </w:rPr>
        <w:t xml:space="preserve"> </w:t>
      </w:r>
    </w:p>
    <w:p w14:paraId="570FF96C" w14:textId="77777777" w:rsidR="000667B3" w:rsidRPr="008B0656" w:rsidRDefault="000667B3" w:rsidP="000667B3">
      <w:pPr>
        <w:spacing w:line="276" w:lineRule="auto"/>
        <w:ind w:firstLine="360"/>
        <w:rPr>
          <w:rFonts w:cs="Times New Roman"/>
          <w:szCs w:val="24"/>
          <w:lang w:val="sr-Latn-RS"/>
        </w:rPr>
      </w:pPr>
      <w:r w:rsidRPr="008B0656">
        <w:rPr>
          <w:rFonts w:cs="Times New Roman"/>
          <w:szCs w:val="24"/>
          <w:lang w:val="sr-Latn-RS"/>
        </w:rPr>
        <w:t xml:space="preserve">Слушати и осећати (запослени, </w:t>
      </w:r>
      <w:r w:rsidRPr="008B0656">
        <w:rPr>
          <w:rFonts w:cs="Times New Roman"/>
          <w:szCs w:val="24"/>
          <w:lang w:val="sr-Cyrl-RS"/>
        </w:rPr>
        <w:t>а пре свега</w:t>
      </w:r>
      <w:r w:rsidRPr="008B0656">
        <w:rPr>
          <w:rFonts w:cs="Times New Roman"/>
          <w:szCs w:val="24"/>
          <w:lang w:val="sr-Latn-RS"/>
        </w:rPr>
        <w:t xml:space="preserve"> ученици морају да имају осећај да су на добром месту, да имају осећај сигурности, осећај обостраног поверења, осећај бриге о њима, осећај да је неком до њих стало, да се њихов рад вреднује, поштује и цени) je основ за добру климу, за добру радну атмосферу,</w:t>
      </w:r>
      <w:r w:rsidRPr="008B0656">
        <w:rPr>
          <w:rFonts w:cs="Times New Roman"/>
          <w:szCs w:val="24"/>
          <w:lang w:val="sr-Cyrl-RS"/>
        </w:rPr>
        <w:t xml:space="preserve"> </w:t>
      </w:r>
      <w:r w:rsidRPr="008B0656">
        <w:rPr>
          <w:rFonts w:cs="Times New Roman"/>
          <w:szCs w:val="24"/>
          <w:lang w:val="sr-Latn-RS"/>
        </w:rPr>
        <w:t xml:space="preserve">мотивисаност, јединство и свест о међузависности. </w:t>
      </w:r>
    </w:p>
    <w:p w14:paraId="1AE0869E" w14:textId="77777777" w:rsidR="000667B3" w:rsidRPr="008B0656" w:rsidRDefault="000667B3" w:rsidP="000667B3">
      <w:pPr>
        <w:spacing w:line="276" w:lineRule="auto"/>
        <w:ind w:firstLine="360"/>
        <w:rPr>
          <w:rFonts w:cs="Times New Roman"/>
          <w:szCs w:val="24"/>
          <w:lang w:val="sr-Cyrl-CS"/>
        </w:rPr>
      </w:pPr>
      <w:r w:rsidRPr="008B0656">
        <w:rPr>
          <w:rFonts w:cs="Times New Roman"/>
          <w:szCs w:val="24"/>
          <w:lang w:val="sr-Cyrl-CS"/>
        </w:rPr>
        <w:t>У школској 2025/20</w:t>
      </w:r>
      <w:r w:rsidRPr="008B0656">
        <w:rPr>
          <w:rFonts w:cs="Times New Roman"/>
          <w:szCs w:val="24"/>
        </w:rPr>
        <w:t>25</w:t>
      </w:r>
      <w:r w:rsidRPr="008B0656">
        <w:rPr>
          <w:rFonts w:cs="Times New Roman"/>
          <w:szCs w:val="24"/>
          <w:lang w:val="sr-Cyrl-CS"/>
        </w:rPr>
        <w:t>. години све активности директора су планиране и оствариване у складу са  пословима и задацима регулисаним Законом о основама система образовања и васпитања, Годишњим планом рада школе, Годишњим планом и програмом рада директора и Планом за унапређивање квалитета рада установе и Развојниим планом школе. Извештај о раду директора је сачињен према областима које прописује Закон као обавезе и одговорност директора, односно, према Стандардима за рад директора.</w:t>
      </w:r>
    </w:p>
    <w:p w14:paraId="329921D5" w14:textId="77777777" w:rsidR="000667B3" w:rsidRPr="008B0656" w:rsidRDefault="000667B3" w:rsidP="000667B3">
      <w:pPr>
        <w:spacing w:line="276" w:lineRule="auto"/>
        <w:ind w:firstLine="360"/>
        <w:rPr>
          <w:rFonts w:cs="Times New Roman"/>
          <w:szCs w:val="24"/>
        </w:rPr>
      </w:pPr>
      <w:r w:rsidRPr="008B0656">
        <w:rPr>
          <w:rFonts w:cs="Times New Roman"/>
          <w:szCs w:val="24"/>
          <w:lang w:val="sr-Cyrl-CS"/>
        </w:rPr>
        <w:t xml:space="preserve">Школске активности, у </w:t>
      </w:r>
      <w:r w:rsidRPr="008B0656">
        <w:rPr>
          <w:rFonts w:cs="Times New Roman"/>
          <w:szCs w:val="24"/>
          <w:lang w:val="sr-Cyrl-RS"/>
        </w:rPr>
        <w:t xml:space="preserve">школској </w:t>
      </w:r>
      <w:r w:rsidRPr="008B0656">
        <w:rPr>
          <w:rFonts w:cs="Times New Roman"/>
          <w:szCs w:val="24"/>
          <w:lang w:val="sr-Cyrl-CS"/>
        </w:rPr>
        <w:t>2024/202</w:t>
      </w:r>
      <w:r w:rsidRPr="008B0656">
        <w:rPr>
          <w:rFonts w:cs="Times New Roman"/>
          <w:szCs w:val="24"/>
        </w:rPr>
        <w:t>5</w:t>
      </w:r>
      <w:r w:rsidRPr="008B0656">
        <w:rPr>
          <w:rFonts w:cs="Times New Roman"/>
          <w:szCs w:val="24"/>
          <w:lang w:val="sr-Cyrl-CS"/>
        </w:rPr>
        <w:t>. години, су се реализовале у складу са циљевима  постављеним Развојним планом школе од 202</w:t>
      </w:r>
      <w:r w:rsidRPr="008B0656">
        <w:rPr>
          <w:rFonts w:cs="Times New Roman"/>
          <w:szCs w:val="24"/>
        </w:rPr>
        <w:t>3</w:t>
      </w:r>
      <w:r w:rsidRPr="008B0656">
        <w:rPr>
          <w:rFonts w:cs="Times New Roman"/>
          <w:szCs w:val="24"/>
          <w:lang w:val="sr-Cyrl-CS"/>
        </w:rPr>
        <w:t>-2028, као што су: побољшање услова рада, подизање квалитета наставе, подизање квалитета ваннаставних активности, подршка ученицима,  сарадња са широм локалном заједницом.</w:t>
      </w:r>
    </w:p>
    <w:p w14:paraId="4E87BE65" w14:textId="77777777" w:rsidR="00273576" w:rsidRPr="008B0656" w:rsidRDefault="00273576" w:rsidP="000667B3">
      <w:pPr>
        <w:spacing w:line="276" w:lineRule="auto"/>
        <w:ind w:firstLine="360"/>
        <w:rPr>
          <w:rFonts w:cs="Times New Roman"/>
          <w:szCs w:val="24"/>
        </w:rPr>
      </w:pPr>
    </w:p>
    <w:p w14:paraId="37B3B854" w14:textId="07D7BB64" w:rsidR="000667B3" w:rsidRPr="008B0656" w:rsidRDefault="000667B3" w:rsidP="000667B3">
      <w:pPr>
        <w:spacing w:line="276" w:lineRule="auto"/>
        <w:rPr>
          <w:rFonts w:cs="Times New Roman"/>
          <w:b/>
          <w:szCs w:val="24"/>
          <w:lang w:val="sr-Cyrl-CS"/>
        </w:rPr>
      </w:pPr>
      <w:r w:rsidRPr="008B0656">
        <w:rPr>
          <w:rFonts w:cs="Times New Roman"/>
          <w:b/>
          <w:szCs w:val="24"/>
        </w:rPr>
        <w:t>I</w:t>
      </w:r>
      <w:r w:rsidRPr="008B0656">
        <w:rPr>
          <w:rFonts w:cs="Times New Roman"/>
          <w:b/>
          <w:szCs w:val="24"/>
          <w:lang w:val="sr-Cyrl-CS"/>
        </w:rPr>
        <w:t xml:space="preserve">  Руковођење васпитно-образовним процесом у школи</w:t>
      </w:r>
    </w:p>
    <w:p w14:paraId="04B34117" w14:textId="77777777" w:rsidR="000667B3" w:rsidRPr="008B0656" w:rsidRDefault="000667B3" w:rsidP="000667B3">
      <w:pPr>
        <w:spacing w:line="276" w:lineRule="auto"/>
        <w:ind w:firstLine="360"/>
        <w:rPr>
          <w:rFonts w:cs="Times New Roman"/>
          <w:szCs w:val="24"/>
          <w:lang w:val="sr-Cyrl-CS"/>
        </w:rPr>
      </w:pPr>
      <w:r w:rsidRPr="008B0656">
        <w:rPr>
          <w:rFonts w:cs="Times New Roman"/>
          <w:szCs w:val="24"/>
          <w:lang w:val="sr-Cyrl-CS"/>
        </w:rPr>
        <w:t>Директор је остваривањем Годишњег плана рада, Развојног плана установе и свих прилога стручних органа и управних органа, раду на модернизацији дидактичко - технолошких услова рада, развојних и других програма, руководио васпитно-образовним процесом у школи.</w:t>
      </w:r>
    </w:p>
    <w:p w14:paraId="6BD4C946" w14:textId="77777777" w:rsidR="000667B3" w:rsidRPr="008B0656" w:rsidRDefault="000667B3" w:rsidP="000667B3">
      <w:pPr>
        <w:spacing w:line="276" w:lineRule="auto"/>
        <w:ind w:firstLine="360"/>
        <w:rPr>
          <w:rFonts w:cs="Times New Roman"/>
          <w:szCs w:val="24"/>
          <w:lang w:val="sr-Cyrl-CS"/>
        </w:rPr>
      </w:pPr>
      <w:r w:rsidRPr="008B0656">
        <w:rPr>
          <w:rFonts w:cs="Times New Roman"/>
          <w:szCs w:val="24"/>
          <w:lang w:val="sr-Cyrl-CS"/>
        </w:rPr>
        <w:t>У том смислу активности директора  су биле:</w:t>
      </w:r>
    </w:p>
    <w:p w14:paraId="5D3A6BED"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Обезбеђивање благовременог доношења управљачких одлука Школског одбора усвајањем ГПР, РПШ, ШП за период 202</w:t>
      </w:r>
      <w:r w:rsidRPr="008B0656">
        <w:rPr>
          <w:rFonts w:cs="Times New Roman"/>
          <w:szCs w:val="24"/>
        </w:rPr>
        <w:t>3</w:t>
      </w:r>
      <w:r w:rsidRPr="008B0656">
        <w:rPr>
          <w:rFonts w:cs="Times New Roman"/>
          <w:szCs w:val="24"/>
          <w:lang w:val="sr-Cyrl-CS"/>
        </w:rPr>
        <w:t xml:space="preserve">-2028, одлука о набавкама, избору радника, усвајањем финасијског плана и друго. </w:t>
      </w:r>
      <w:r w:rsidRPr="008B0656">
        <w:rPr>
          <w:rFonts w:cs="Times New Roman"/>
          <w:i/>
          <w:sz w:val="20"/>
          <w:szCs w:val="20"/>
          <w:lang w:val="sr-Cyrl-CS"/>
        </w:rPr>
        <w:t>(септембар, 2025.)</w:t>
      </w:r>
    </w:p>
    <w:p w14:paraId="254B59B6"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 w:val="20"/>
          <w:szCs w:val="20"/>
          <w:lang w:val="sr-Cyrl-CS"/>
        </w:rPr>
      </w:pPr>
      <w:r w:rsidRPr="008B0656">
        <w:rPr>
          <w:rFonts w:cs="Times New Roman"/>
          <w:szCs w:val="24"/>
          <w:lang w:val="sr-Cyrl-CS"/>
        </w:rPr>
        <w:t xml:space="preserve">Благовремено доношење руководећих одлука којима се реализују управљачке одлуке. </w:t>
      </w:r>
      <w:r w:rsidRPr="008B0656">
        <w:rPr>
          <w:rFonts w:cs="Times New Roman"/>
          <w:i/>
          <w:sz w:val="20"/>
          <w:szCs w:val="20"/>
          <w:lang w:val="sr-Cyrl-CS"/>
        </w:rPr>
        <w:t>(према годишњем плану)</w:t>
      </w:r>
    </w:p>
    <w:p w14:paraId="56BD6332"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 w:val="20"/>
          <w:szCs w:val="20"/>
          <w:lang w:val="sr-Cyrl-CS"/>
        </w:rPr>
      </w:pPr>
      <w:r w:rsidRPr="008B0656">
        <w:rPr>
          <w:rFonts w:cs="Times New Roman"/>
          <w:szCs w:val="24"/>
          <w:lang w:val="sr-Cyrl-CS"/>
        </w:rPr>
        <w:t>Обезбеђивање израде годишњих и месечних планова рада наставника и стручних сарадника у планираним роковима.</w:t>
      </w:r>
      <w:r w:rsidRPr="008B0656">
        <w:rPr>
          <w:rFonts w:cs="Times New Roman"/>
          <w:i/>
          <w:sz w:val="20"/>
          <w:szCs w:val="20"/>
          <w:lang w:val="sr-Cyrl-CS"/>
        </w:rPr>
        <w:t xml:space="preserve"> (према годишњем плану)</w:t>
      </w:r>
    </w:p>
    <w:p w14:paraId="3A936B54"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Руковођење седницама Наставничког већа у смислу остваривања свих васпитно-образовних циљева школе. Дневни ред седница, са излагањима, одлукама, разматрањима, договорима, анализама, сугестијама итд. налази се у записницима са седница Наставничког већа. На седницама Наставничког већа разматрани су следећи  извештаји: реализација Годишњег плана рада за школску 202</w:t>
      </w:r>
      <w:r w:rsidRPr="008B0656">
        <w:rPr>
          <w:rFonts w:cs="Times New Roman"/>
          <w:szCs w:val="24"/>
        </w:rPr>
        <w:t>3</w:t>
      </w:r>
      <w:r w:rsidRPr="008B0656">
        <w:rPr>
          <w:rFonts w:cs="Times New Roman"/>
          <w:szCs w:val="24"/>
          <w:lang w:val="sr-Cyrl-CS"/>
        </w:rPr>
        <w:t>/202</w:t>
      </w:r>
      <w:r w:rsidRPr="008B0656">
        <w:rPr>
          <w:rFonts w:cs="Times New Roman"/>
          <w:szCs w:val="24"/>
        </w:rPr>
        <w:t>4</w:t>
      </w:r>
      <w:r w:rsidRPr="008B0656">
        <w:rPr>
          <w:rFonts w:cs="Times New Roman"/>
          <w:szCs w:val="24"/>
          <w:lang w:val="sr-Cyrl-CS"/>
        </w:rPr>
        <w:t>. годину, Развојног плана школе за шк. 2024/202</w:t>
      </w:r>
      <w:r w:rsidRPr="008B0656">
        <w:rPr>
          <w:rFonts w:cs="Times New Roman"/>
          <w:szCs w:val="24"/>
        </w:rPr>
        <w:t>5</w:t>
      </w:r>
      <w:r w:rsidRPr="008B0656">
        <w:rPr>
          <w:rFonts w:cs="Times New Roman"/>
          <w:szCs w:val="24"/>
          <w:lang w:val="sr-Cyrl-CS"/>
        </w:rPr>
        <w:t>., Плана самовредновања, Плана стручног усавршавања. Разматрани су и планови за школску 202</w:t>
      </w:r>
      <w:r w:rsidRPr="008B0656">
        <w:rPr>
          <w:rFonts w:cs="Times New Roman"/>
          <w:szCs w:val="24"/>
        </w:rPr>
        <w:t>4</w:t>
      </w:r>
      <w:r w:rsidRPr="008B0656">
        <w:rPr>
          <w:rFonts w:cs="Times New Roman"/>
          <w:szCs w:val="24"/>
          <w:lang w:val="sr-Cyrl-CS"/>
        </w:rPr>
        <w:t>/202</w:t>
      </w:r>
      <w:r w:rsidRPr="008B0656">
        <w:rPr>
          <w:rFonts w:cs="Times New Roman"/>
          <w:szCs w:val="24"/>
        </w:rPr>
        <w:t>5</w:t>
      </w:r>
      <w:r w:rsidRPr="008B0656">
        <w:rPr>
          <w:rFonts w:cs="Times New Roman"/>
          <w:szCs w:val="24"/>
          <w:lang w:val="sr-Cyrl-CS"/>
        </w:rPr>
        <w:t>., као што су: Годишњи план рада, План стручног усавршавања, План самовредновања и активности из РПШ-а планиране за текућу школску годину.</w:t>
      </w:r>
      <w:r w:rsidRPr="008B0656">
        <w:rPr>
          <w:rFonts w:cs="Times New Roman"/>
          <w:i/>
          <w:sz w:val="20"/>
          <w:szCs w:val="20"/>
          <w:lang w:val="sr-Cyrl-CS"/>
        </w:rPr>
        <w:t xml:space="preserve"> (према плану рада у оквиру законских рокова)</w:t>
      </w:r>
    </w:p>
    <w:p w14:paraId="44893A26"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Директор је обезбеђивао услове за остваривање Развојног плана школе за школску 202</w:t>
      </w:r>
      <w:r w:rsidRPr="008B0656">
        <w:rPr>
          <w:rFonts w:cs="Times New Roman"/>
          <w:szCs w:val="24"/>
        </w:rPr>
        <w:t>4</w:t>
      </w:r>
      <w:r w:rsidRPr="008B0656">
        <w:rPr>
          <w:rFonts w:cs="Times New Roman"/>
          <w:szCs w:val="24"/>
          <w:lang w:val="sr-Cyrl-CS"/>
        </w:rPr>
        <w:t>/202</w:t>
      </w:r>
      <w:r w:rsidRPr="008B0656">
        <w:rPr>
          <w:rFonts w:cs="Times New Roman"/>
          <w:szCs w:val="24"/>
        </w:rPr>
        <w:t>5</w:t>
      </w:r>
      <w:r w:rsidRPr="008B0656">
        <w:rPr>
          <w:rFonts w:cs="Times New Roman"/>
          <w:szCs w:val="24"/>
          <w:lang w:val="sr-Cyrl-CS"/>
        </w:rPr>
        <w:t>. у складу са планираним активностима за школску годину.</w:t>
      </w:r>
    </w:p>
    <w:p w14:paraId="5F88AC54"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Директор је обезбеђивао услове за реализацију Школског програма и Годишњег плана рада школе.</w:t>
      </w:r>
    </w:p>
    <w:p w14:paraId="1947FB45"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 xml:space="preserve">На почетку наставне године, на првом разредном часу сви ученици су упознати са правима, обавезама, правилима понашања, оцењивању, приговору на оцену, о безбедности у школи, дежурству наставника као и ненасилном понашању. </w:t>
      </w:r>
    </w:p>
    <w:p w14:paraId="797F36FE"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 xml:space="preserve">Посебна пажња је усмерена на безбедност ученика на интернету и дигитално насиље. </w:t>
      </w:r>
      <w:r w:rsidRPr="008B0656">
        <w:rPr>
          <w:rFonts w:cs="Times New Roman"/>
          <w:i/>
          <w:sz w:val="20"/>
          <w:szCs w:val="20"/>
          <w:lang w:val="sr-Cyrl-CS"/>
        </w:rPr>
        <w:t>(прво  полугодиште)</w:t>
      </w:r>
    </w:p>
    <w:p w14:paraId="206D9F91"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 xml:space="preserve">Директор је координирао  радом седница Одељењских већа, на којима је разматран успех и владање ученика, изнети подаци о негативним и недатим оценама и утврђене оцене и утврђени подаци о изостанцима ученика. На седницама одељењских већа разматрани су и текући проблеми ученика и наставе. </w:t>
      </w:r>
    </w:p>
    <w:p w14:paraId="288F49BB"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Учествовао у раду Педагошког колегијума на коме су се разматрале  теме предвиђене планом рада ПК.</w:t>
      </w:r>
      <w:r w:rsidRPr="008B0656">
        <w:rPr>
          <w:rFonts w:cs="Times New Roman"/>
          <w:i/>
          <w:sz w:val="20"/>
          <w:szCs w:val="20"/>
          <w:lang w:val="sr-Cyrl-CS"/>
        </w:rPr>
        <w:t xml:space="preserve"> (током школске године)</w:t>
      </w:r>
    </w:p>
    <w:p w14:paraId="1C0C4C6C"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Координирао радом стручне службе. Решавао, заједно са стручним сарадницима,  ученицима и њиховим родитељима  проблематичне ситуације, сарађивао и консултовао се са другим институцијама.</w:t>
      </w:r>
    </w:p>
    <w:p w14:paraId="1EDC9BA3"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Усмеравао и координирао радом Савета родитеља на унапређивању наставног процеса и на седницама разматрао питања из домена рада Савета родитеља. Рад Савета родитеља, одлуке и предлози налазе се у свесци записника Савета родитеља.</w:t>
      </w:r>
    </w:p>
    <w:p w14:paraId="104B6BDF"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i/>
          <w:sz w:val="20"/>
          <w:szCs w:val="20"/>
          <w:lang w:val="sr-Cyrl-CS"/>
        </w:rPr>
      </w:pPr>
      <w:r w:rsidRPr="008B0656">
        <w:rPr>
          <w:rFonts w:cs="Times New Roman"/>
          <w:szCs w:val="24"/>
          <w:lang w:val="sr-Cyrl-CS"/>
        </w:rPr>
        <w:t xml:space="preserve">На седницама Наставничког већа, Одељењских већа, Педагошког колегијума, Актива наставника, стручних комисија, сталних комисија и школских тимова износио све одлуке, законске промене, садржај нових правилника, као и информације око  опште матуре како би колектив био упознат са актуелностима у  образовању и стањем у школи.  </w:t>
      </w:r>
      <w:r w:rsidRPr="008B0656">
        <w:rPr>
          <w:rFonts w:cs="Times New Roman"/>
          <w:i/>
          <w:sz w:val="20"/>
          <w:szCs w:val="20"/>
          <w:lang w:val="sr-Cyrl-CS"/>
        </w:rPr>
        <w:t>(према плану рада)</w:t>
      </w:r>
    </w:p>
    <w:p w14:paraId="38761192"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Руководио је радом рачуноводствене службе око израде финансијског плана, обезбеђивања  финансијских  средстава за финансирање школских активности и измирење уговорних обавеза, ребаланса буџета, односно измена и допуна финансијског плана школе, као и коришћења планираних средстава, како са главног рачуна, тако и са подрачуна и донаторског рачуна, на основу Правилника о стицању и расподели сопствених средстава и донација.</w:t>
      </w:r>
    </w:p>
    <w:p w14:paraId="248CD36D"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Директор је решењем запосленима одлучивао о статусу запослених, педагошкој норми, раду у комисијама и осталом.</w:t>
      </w:r>
    </w:p>
    <w:p w14:paraId="4997B7B7"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Одлучивао је и одговарао на молбе и захтеве ученика.</w:t>
      </w:r>
    </w:p>
    <w:p w14:paraId="5C6FCD62"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Са секретаром школе је разматрао нове законске прописе и руководио састанцима са темом примене прописа.</w:t>
      </w:r>
    </w:p>
    <w:p w14:paraId="482703A4"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Руководио осталим васпитно-образовним активностима предвиђеним ГПР и Законом као што је стручно заступање наставе у информатичким предметима, предметима у билингвалној настави и предметима у настави био-хемијског одељења.</w:t>
      </w:r>
    </w:p>
    <w:p w14:paraId="3C68BA45" w14:textId="77777777" w:rsidR="00273576" w:rsidRPr="008B0656" w:rsidRDefault="00273576" w:rsidP="00273576">
      <w:pPr>
        <w:widowControl w:val="0"/>
        <w:autoSpaceDE w:val="0"/>
        <w:autoSpaceDN w:val="0"/>
        <w:adjustRightInd w:val="0"/>
        <w:spacing w:after="200" w:line="276" w:lineRule="auto"/>
        <w:ind w:left="360"/>
        <w:rPr>
          <w:rFonts w:cs="Times New Roman"/>
          <w:szCs w:val="24"/>
          <w:lang w:val="sr-Cyrl-CS"/>
        </w:rPr>
      </w:pPr>
    </w:p>
    <w:p w14:paraId="1BC378A8" w14:textId="77777777" w:rsidR="000667B3" w:rsidRPr="008B0656" w:rsidRDefault="000667B3" w:rsidP="000667B3">
      <w:pPr>
        <w:widowControl w:val="0"/>
        <w:autoSpaceDE w:val="0"/>
        <w:autoSpaceDN w:val="0"/>
        <w:adjustRightInd w:val="0"/>
        <w:spacing w:after="200" w:line="276" w:lineRule="auto"/>
        <w:rPr>
          <w:rFonts w:cs="Times New Roman"/>
          <w:b/>
          <w:szCs w:val="24"/>
          <w:lang w:val="sr-Cyrl-CS"/>
        </w:rPr>
      </w:pPr>
      <w:r w:rsidRPr="008B0656">
        <w:rPr>
          <w:rFonts w:cs="Times New Roman"/>
          <w:b/>
          <w:szCs w:val="24"/>
        </w:rPr>
        <w:t>II</w:t>
      </w:r>
      <w:r w:rsidRPr="008B0656">
        <w:rPr>
          <w:rFonts w:cs="Times New Roman"/>
          <w:b/>
          <w:szCs w:val="24"/>
          <w:lang w:val="sr-Cyrl-CS"/>
        </w:rPr>
        <w:t xml:space="preserve">  Планирање, организовање и контрола рада установе</w:t>
      </w:r>
    </w:p>
    <w:p w14:paraId="34F882D9"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 xml:space="preserve">Са развојним тимом разматрао је активности предвиђене развојним планом школе за текућу годину. Са Тимом за самовредновање је планирао области вредновања и начине евалуације изабраних области и пратио ток реализације плана, планирао семинаре, договарао се са Тимом за стручно усавршавање и пратио одвијање задатих циљева плана за усавршавање наставника. У свему наведеном је постојала активна сарадња са стручним сарадницима. </w:t>
      </w:r>
      <w:r w:rsidRPr="008B0656">
        <w:rPr>
          <w:rFonts w:cs="Times New Roman"/>
          <w:i/>
          <w:sz w:val="20"/>
          <w:szCs w:val="20"/>
          <w:lang w:val="sr-Cyrl-CS"/>
        </w:rPr>
        <w:t>(континуирано, шестомесечно)</w:t>
      </w:r>
    </w:p>
    <w:p w14:paraId="3CC0930D"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Урадио је поделу предмета на наставнике, где се посебна пажња усмерила на стручну заступљеност часова у двојезичном енглеском одељењу за предмете математика, информатика, физика, хемија, географија, филозофија и психологија, за које су предметни професори обезбедили одговарајуће сертификате из енглеског језика на Департману за англистику.</w:t>
      </w:r>
    </w:p>
    <w:p w14:paraId="42D639DB"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Обезбедио је потребан  наставни кадар за радна места из стручних  предмета за рачунарско одељење ангажовањем професора са факултета. Ангажовани су наставници,  професори са Електронског факултета.</w:t>
      </w:r>
    </w:p>
    <w:p w14:paraId="2F76621F"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 xml:space="preserve">Обезбедио је израду распореда часова предметне наставе и свих облика образовно васпитног рада, пријема родитеља и остале, дежурства наставника, одредио председавајуће одељењских већа,  координаторе свих тимова, одељењске старешине и председнике стручних актива. </w:t>
      </w:r>
    </w:p>
    <w:p w14:paraId="6B9F17C0"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 xml:space="preserve">Свим наставницима и стручним сарадницима су урађена решења о четрдесеточасовној норми часова и одговарајућа задужења на годишњем нивоу. </w:t>
      </w:r>
    </w:p>
    <w:p w14:paraId="515F0E72"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Организовао је радне састанке са активом информатичара око поделе предмета, уџбеника, такмичења ученика, стручног усавршавања, набавке наставних средстава, интернета за рад рачунарског одељења.</w:t>
      </w:r>
    </w:p>
    <w:p w14:paraId="46BA0242"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Обезбедио је извођење наставе из информатичких предмета, у савременим техничким условима, у просторијама Електорнског факултета у Нишу.</w:t>
      </w:r>
    </w:p>
    <w:p w14:paraId="68F56575"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Обезбедио је припрему школског објекта и друге школске опреме за рад.</w:t>
      </w:r>
    </w:p>
    <w:p w14:paraId="29421E49"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Обезбедио техничка средства – лаптопове за наставнике како би се унапредио квалитет извођења наставе.</w:t>
      </w:r>
    </w:p>
    <w:p w14:paraId="689095C2"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 xml:space="preserve">Обезбедио основна наставна средства (пројекторе, лап-топове, пројекционо платно, интернет), мултимедијалну учионицу, за рад осталих одељења ради примене савременијих наставних метода и ИКТ у настави. </w:t>
      </w:r>
    </w:p>
    <w:p w14:paraId="0DCE1902" w14:textId="77777777" w:rsidR="000667B3" w:rsidRPr="008B0656" w:rsidRDefault="000667B3" w:rsidP="000667B3">
      <w:pPr>
        <w:widowControl w:val="0"/>
        <w:numPr>
          <w:ilvl w:val="0"/>
          <w:numId w:val="5"/>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Директор је, у више наврата, са ученицима свих разреда, као и са представницима свих одељења и члановима Ученичког парламента, разговарао о различитим темама везаним за функционисање и несметани рад школе, као и за унапређење свих видова васпитно-образовног процеса. Посебну пажњу на састанцима посвећивао је безбедности у школи.</w:t>
      </w:r>
    </w:p>
    <w:p w14:paraId="36A219EC" w14:textId="77777777" w:rsidR="000667B3" w:rsidRPr="008B0656" w:rsidRDefault="000667B3" w:rsidP="000667B3">
      <w:pPr>
        <w:widowControl w:val="0"/>
        <w:numPr>
          <w:ilvl w:val="0"/>
          <w:numId w:val="5"/>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Организовао је припрему и успешно реализовао пријемне испите за специјализована одељења.</w:t>
      </w:r>
    </w:p>
    <w:p w14:paraId="03C9556B" w14:textId="77777777" w:rsidR="000667B3" w:rsidRPr="008B0656" w:rsidRDefault="000667B3" w:rsidP="000667B3">
      <w:pPr>
        <w:widowControl w:val="0"/>
        <w:numPr>
          <w:ilvl w:val="0"/>
          <w:numId w:val="5"/>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Иницирао је израду одговарајуће документације на основу правилника о стандардима квалитета рада установе за прецизније праћење наставног процеса.</w:t>
      </w:r>
    </w:p>
    <w:p w14:paraId="5DDEA5D0" w14:textId="77777777" w:rsidR="000667B3" w:rsidRPr="008B0656" w:rsidRDefault="000667B3" w:rsidP="000667B3">
      <w:pPr>
        <w:widowControl w:val="0"/>
        <w:numPr>
          <w:ilvl w:val="0"/>
          <w:numId w:val="5"/>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Преко школског сајта и одељењских старешина информисао је ученике и родитеље  о важним догађањима у школи, седницама одељењских већа, састанцима, распустима, променама у  дневном распореду, промоцијама факултета, акцијама ученика, трибинама и о свему што је од интереса за боравак ученика у школи.</w:t>
      </w:r>
    </w:p>
    <w:p w14:paraId="418C0264"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RS"/>
        </w:rPr>
      </w:pPr>
      <w:r w:rsidRPr="008B0656">
        <w:rPr>
          <w:rFonts w:cs="Times New Roman"/>
          <w:szCs w:val="24"/>
          <w:lang w:val="sr-Cyrl-CS"/>
        </w:rPr>
        <w:t>Обезбеђивао је услове за безбеднији боравак ученика у школи, као што је повећана контрола улаза у зграду. Организовао је дежурство наставника и стручних сарадника у школском простору, за време одмора и пре почетка наставе. У школи се користи видео надзор како би се спречио сваки вид насиља и успешније решавали  сукоби ученика</w:t>
      </w:r>
      <w:r w:rsidRPr="008B0656">
        <w:rPr>
          <w:rFonts w:cs="Times New Roman"/>
          <w:b/>
          <w:szCs w:val="24"/>
          <w:lang w:val="sr-Cyrl-CS"/>
        </w:rPr>
        <w:t>.</w:t>
      </w:r>
      <w:r w:rsidRPr="008B0656">
        <w:rPr>
          <w:rFonts w:cs="Times New Roman"/>
          <w:szCs w:val="24"/>
          <w:lang w:val="sr-Cyrl-CS"/>
        </w:rPr>
        <w:t xml:space="preserve"> На седницама Наставничког већа разматрала се тема - примене Протокола о спречавању насиља, важност организованог дежурства професора и помоћних радника, као и промоција Националне платформе „Чувам те“. </w:t>
      </w:r>
    </w:p>
    <w:p w14:paraId="33448A66" w14:textId="77777777" w:rsidR="000667B3" w:rsidRPr="008B0656" w:rsidRDefault="000667B3" w:rsidP="000667B3">
      <w:pPr>
        <w:pStyle w:val="ListParagraph"/>
        <w:numPr>
          <w:ilvl w:val="0"/>
          <w:numId w:val="4"/>
        </w:numPr>
        <w:tabs>
          <w:tab w:val="clear" w:pos="720"/>
          <w:tab w:val="num" w:pos="851"/>
        </w:tabs>
        <w:spacing w:after="160" w:line="276" w:lineRule="auto"/>
        <w:ind w:left="0" w:firstLine="426"/>
        <w:rPr>
          <w:rFonts w:cs="Times New Roman"/>
          <w:lang w:val="sr-Cyrl-RS"/>
        </w:rPr>
      </w:pPr>
      <w:r w:rsidRPr="008B0656">
        <w:rPr>
          <w:rFonts w:cs="Times New Roman"/>
          <w:lang w:val="sr-Cyrl-RS"/>
        </w:rPr>
        <w:t>Водио састанке са руководиоцима смерова и координатором, у циљу обезбеђивања што квалитетнијег образовно-васпитног рада по смеровима.</w:t>
      </w:r>
    </w:p>
    <w:p w14:paraId="677E3D40" w14:textId="77777777" w:rsidR="000667B3" w:rsidRPr="008B0656" w:rsidRDefault="000667B3" w:rsidP="000667B3">
      <w:pPr>
        <w:pStyle w:val="ListParagraph"/>
        <w:numPr>
          <w:ilvl w:val="0"/>
          <w:numId w:val="4"/>
        </w:numPr>
        <w:tabs>
          <w:tab w:val="clear" w:pos="720"/>
          <w:tab w:val="num" w:pos="851"/>
        </w:tabs>
        <w:spacing w:after="160" w:line="276" w:lineRule="auto"/>
        <w:ind w:left="0" w:firstLine="426"/>
        <w:rPr>
          <w:rFonts w:cs="Times New Roman"/>
          <w:lang w:val="sr-Cyrl-RS"/>
        </w:rPr>
      </w:pPr>
      <w:r w:rsidRPr="008B0656">
        <w:rPr>
          <w:rFonts w:cs="Times New Roman"/>
          <w:lang w:val="sr-Cyrl-RS"/>
        </w:rPr>
        <w:t>Након обуставе наставе, настојао је да обезбеди квалитетну надокнаду наставе за све ученике у свим одељењима.</w:t>
      </w:r>
    </w:p>
    <w:p w14:paraId="7100A40D"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На седницама Наставничког већа, одељењских већа и педагошког колегијума обавештавани су запослени о њиховим правима и обавезам</w:t>
      </w:r>
      <w:r w:rsidRPr="008B0656">
        <w:rPr>
          <w:rFonts w:cs="Times New Roman"/>
          <w:szCs w:val="24"/>
        </w:rPr>
        <w:t>a</w:t>
      </w:r>
      <w:r w:rsidRPr="008B0656">
        <w:rPr>
          <w:rFonts w:cs="Times New Roman"/>
          <w:szCs w:val="24"/>
          <w:lang w:val="sr-Cyrl-CS"/>
        </w:rPr>
        <w:t>, са освртом на закон и правилнике, инсистирало се на васпитној улози и педагошком ставу према ученицима</w:t>
      </w:r>
      <w:r w:rsidRPr="008B0656">
        <w:rPr>
          <w:rFonts w:cs="Times New Roman"/>
          <w:szCs w:val="24"/>
        </w:rPr>
        <w:t>.</w:t>
      </w:r>
    </w:p>
    <w:p w14:paraId="68F79392" w14:textId="77777777" w:rsidR="00273576" w:rsidRPr="008B0656" w:rsidRDefault="00273576" w:rsidP="00273576">
      <w:pPr>
        <w:widowControl w:val="0"/>
        <w:autoSpaceDE w:val="0"/>
        <w:autoSpaceDN w:val="0"/>
        <w:adjustRightInd w:val="0"/>
        <w:spacing w:after="200" w:line="276" w:lineRule="auto"/>
        <w:ind w:left="360"/>
        <w:rPr>
          <w:rFonts w:cs="Times New Roman"/>
          <w:szCs w:val="24"/>
          <w:lang w:val="sr-Cyrl-CS"/>
        </w:rPr>
      </w:pPr>
    </w:p>
    <w:p w14:paraId="40A284D4" w14:textId="7ED9E29E" w:rsidR="000667B3" w:rsidRPr="008B0656" w:rsidRDefault="000667B3" w:rsidP="000667B3">
      <w:pPr>
        <w:pStyle w:val="ListParagraph"/>
        <w:widowControl w:val="0"/>
        <w:autoSpaceDE w:val="0"/>
        <w:autoSpaceDN w:val="0"/>
        <w:adjustRightInd w:val="0"/>
        <w:spacing w:line="276" w:lineRule="auto"/>
        <w:ind w:left="0"/>
        <w:rPr>
          <w:rFonts w:cs="Times New Roman"/>
          <w:b/>
          <w:lang w:val="sr-Cyrl-CS"/>
        </w:rPr>
      </w:pPr>
      <w:r w:rsidRPr="008B0656">
        <w:rPr>
          <w:rFonts w:cs="Times New Roman"/>
          <w:b/>
        </w:rPr>
        <w:t>III</w:t>
      </w:r>
      <w:r w:rsidR="00473820">
        <w:rPr>
          <w:rFonts w:cs="Times New Roman"/>
          <w:b/>
          <w:lang w:val="sr-Cyrl-RS"/>
        </w:rPr>
        <w:t xml:space="preserve"> </w:t>
      </w:r>
      <w:r w:rsidRPr="008B0656">
        <w:rPr>
          <w:rFonts w:cs="Times New Roman"/>
          <w:b/>
          <w:lang w:val="sr-Cyrl-CS"/>
        </w:rPr>
        <w:t xml:space="preserve"> Праћење и унапређивање рада запослених</w:t>
      </w:r>
    </w:p>
    <w:p w14:paraId="35CE8777" w14:textId="77777777" w:rsidR="000667B3" w:rsidRPr="008B0656" w:rsidRDefault="000667B3" w:rsidP="000667B3">
      <w:pPr>
        <w:pStyle w:val="ListParagraph"/>
        <w:widowControl w:val="0"/>
        <w:autoSpaceDE w:val="0"/>
        <w:autoSpaceDN w:val="0"/>
        <w:adjustRightInd w:val="0"/>
        <w:spacing w:line="276" w:lineRule="auto"/>
        <w:ind w:left="0" w:firstLine="360"/>
        <w:rPr>
          <w:rFonts w:cs="Times New Roman"/>
          <w:lang w:val="sr-Cyrl-CS"/>
        </w:rPr>
      </w:pPr>
    </w:p>
    <w:p w14:paraId="4F2FC0E3" w14:textId="77777777" w:rsidR="000667B3" w:rsidRPr="008B0656" w:rsidRDefault="000667B3" w:rsidP="000667B3">
      <w:pPr>
        <w:widowControl w:val="0"/>
        <w:autoSpaceDE w:val="0"/>
        <w:autoSpaceDN w:val="0"/>
        <w:adjustRightInd w:val="0"/>
        <w:spacing w:after="0" w:line="276" w:lineRule="auto"/>
        <w:rPr>
          <w:rFonts w:cs="Times New Roman"/>
          <w:szCs w:val="24"/>
          <w:lang w:val="sr-Cyrl-CS"/>
        </w:rPr>
      </w:pPr>
      <w:r w:rsidRPr="008B0656">
        <w:rPr>
          <w:rFonts w:cs="Times New Roman"/>
          <w:szCs w:val="24"/>
          <w:lang w:val="sr-Cyrl-CS"/>
        </w:rPr>
        <w:t>О СТРУЧНОМ УСАВРШАВАЊУ ЗАПОСЛЕНИХ:</w:t>
      </w:r>
    </w:p>
    <w:p w14:paraId="7607AA70" w14:textId="77777777" w:rsidR="000667B3" w:rsidRPr="008B0656" w:rsidRDefault="000667B3" w:rsidP="000667B3">
      <w:pPr>
        <w:pStyle w:val="ListParagraph"/>
        <w:spacing w:line="276" w:lineRule="auto"/>
        <w:ind w:left="0"/>
        <w:rPr>
          <w:rFonts w:cs="Times New Roman"/>
          <w:lang w:val="sr-Cyrl-CS"/>
        </w:rPr>
      </w:pPr>
    </w:p>
    <w:p w14:paraId="1F22930F" w14:textId="77777777" w:rsidR="000667B3" w:rsidRPr="008B0656" w:rsidRDefault="000667B3" w:rsidP="000667B3">
      <w:pPr>
        <w:pStyle w:val="ListParagraph"/>
        <w:numPr>
          <w:ilvl w:val="0"/>
          <w:numId w:val="6"/>
        </w:numPr>
        <w:spacing w:after="160" w:line="276" w:lineRule="auto"/>
        <w:ind w:left="0" w:firstLine="360"/>
        <w:rPr>
          <w:rFonts w:cs="Times New Roman"/>
          <w:lang w:val="sr-Cyrl-CS"/>
        </w:rPr>
      </w:pPr>
      <w:r w:rsidRPr="008B0656">
        <w:rPr>
          <w:rFonts w:cs="Times New Roman"/>
          <w:lang w:val="sr-Cyrl-CS"/>
        </w:rPr>
        <w:t>На почетку школске године на основу предлога актива сачињен је план стручног усавршавања наставника. На основу финансијског плана за стручно усавршавање планирани су семинари који доносе бодове за стручно усавршавање. Професори су планирали и лично стручно усавршавање. Планови су саставни де</w:t>
      </w:r>
      <w:r w:rsidRPr="008B0656">
        <w:rPr>
          <w:rFonts w:cs="Times New Roman"/>
        </w:rPr>
        <w:t>o</w:t>
      </w:r>
      <w:r w:rsidRPr="008B0656">
        <w:rPr>
          <w:rFonts w:cs="Times New Roman"/>
          <w:lang w:val="sr-Cyrl-CS"/>
        </w:rPr>
        <w:t xml:space="preserve"> ГПР.</w:t>
      </w:r>
    </w:p>
    <w:p w14:paraId="0C707068" w14:textId="77777777" w:rsidR="000667B3" w:rsidRPr="008B0656" w:rsidRDefault="000667B3" w:rsidP="000667B3">
      <w:pPr>
        <w:pStyle w:val="ListParagraph"/>
        <w:spacing w:line="276" w:lineRule="auto"/>
        <w:ind w:left="0"/>
        <w:rPr>
          <w:rFonts w:cs="Times New Roman"/>
          <w:lang w:val="sr-Cyrl-CS"/>
        </w:rPr>
      </w:pPr>
    </w:p>
    <w:p w14:paraId="509503F9" w14:textId="77777777" w:rsidR="000667B3" w:rsidRPr="008B0656" w:rsidRDefault="000667B3" w:rsidP="000667B3">
      <w:pPr>
        <w:pStyle w:val="ListParagraph"/>
        <w:spacing w:line="276" w:lineRule="auto"/>
        <w:ind w:left="0"/>
        <w:rPr>
          <w:rFonts w:cs="Times New Roman"/>
          <w:lang w:val="sr-Cyrl-CS"/>
        </w:rPr>
      </w:pPr>
      <w:r w:rsidRPr="008B0656">
        <w:rPr>
          <w:rFonts w:cs="Times New Roman"/>
          <w:lang w:val="sr-Cyrl-CS"/>
        </w:rPr>
        <w:t>ПРАЋЕЊЕ РАДА ЗАПОСЛЕНИХ:</w:t>
      </w:r>
    </w:p>
    <w:p w14:paraId="7FC63827" w14:textId="77777777" w:rsidR="000667B3" w:rsidRPr="008B0656" w:rsidRDefault="000667B3" w:rsidP="000667B3">
      <w:pPr>
        <w:pStyle w:val="ListParagraph"/>
        <w:spacing w:line="276" w:lineRule="auto"/>
        <w:ind w:left="0"/>
        <w:rPr>
          <w:rFonts w:cs="Times New Roman"/>
          <w:lang w:val="sr-Cyrl-CS"/>
        </w:rPr>
      </w:pPr>
    </w:p>
    <w:p w14:paraId="7265220E" w14:textId="77777777" w:rsidR="000667B3" w:rsidRPr="008B0656" w:rsidRDefault="000667B3" w:rsidP="000667B3">
      <w:pPr>
        <w:pStyle w:val="ListParagraph"/>
        <w:widowControl w:val="0"/>
        <w:numPr>
          <w:ilvl w:val="0"/>
          <w:numId w:val="7"/>
        </w:numPr>
        <w:autoSpaceDE w:val="0"/>
        <w:autoSpaceDN w:val="0"/>
        <w:adjustRightInd w:val="0"/>
        <w:spacing w:line="276" w:lineRule="auto"/>
        <w:ind w:left="0" w:firstLine="360"/>
        <w:rPr>
          <w:rFonts w:cs="Times New Roman"/>
          <w:lang w:val="sr-Cyrl-CS"/>
        </w:rPr>
      </w:pPr>
      <w:r w:rsidRPr="008B0656">
        <w:rPr>
          <w:rFonts w:cs="Times New Roman"/>
          <w:lang w:val="sr-Cyrl-CS"/>
        </w:rPr>
        <w:t>Директор је у складу са Зак</w:t>
      </w:r>
      <w:r w:rsidRPr="008B0656">
        <w:rPr>
          <w:rFonts w:cs="Times New Roman"/>
        </w:rPr>
        <w:t>o</w:t>
      </w:r>
      <w:r w:rsidRPr="008B0656">
        <w:rPr>
          <w:rFonts w:cs="Times New Roman"/>
          <w:lang w:val="sr-Cyrl-RS"/>
        </w:rPr>
        <w:t>ном пратио рад запослених, кроз евиденцију о посећеним часовима стручних сарадника. У договору са стручним сарадницима, директор је пратио часове редовне наставе</w:t>
      </w:r>
      <w:r w:rsidRPr="008B0656">
        <w:rPr>
          <w:rFonts w:cs="Times New Roman"/>
        </w:rPr>
        <w:t xml:space="preserve"> </w:t>
      </w:r>
      <w:r w:rsidRPr="008B0656">
        <w:rPr>
          <w:rFonts w:cs="Times New Roman"/>
          <w:lang w:val="sr-Cyrl-RS"/>
        </w:rPr>
        <w:t xml:space="preserve">и огледне часове. Анализу часова са предметним наставницима, чије је часове посећивао, вршио је непосредно након завршене посете.  Посебну пажњу је посвећивао новим наставницима, које је упућивао на правилнике о компетенцијама наставника, на правилно вођење евиденције и педагошке документације, на концепцију часа, однос према </w:t>
      </w:r>
      <w:r w:rsidRPr="008B0656">
        <w:rPr>
          <w:rFonts w:cs="Times New Roman"/>
          <w:lang w:val="sr-Cyrl-CS"/>
        </w:rPr>
        <w:t xml:space="preserve">ученицима и остале радне обавезе, у циљу адекватног прилагођавања. </w:t>
      </w:r>
    </w:p>
    <w:p w14:paraId="2CD876E3" w14:textId="77777777" w:rsidR="000667B3" w:rsidRPr="008B0656" w:rsidRDefault="000667B3" w:rsidP="000667B3">
      <w:pPr>
        <w:pStyle w:val="ListParagraph"/>
        <w:widowControl w:val="0"/>
        <w:numPr>
          <w:ilvl w:val="0"/>
          <w:numId w:val="7"/>
        </w:numPr>
        <w:autoSpaceDE w:val="0"/>
        <w:autoSpaceDN w:val="0"/>
        <w:adjustRightInd w:val="0"/>
        <w:spacing w:line="276" w:lineRule="auto"/>
        <w:ind w:left="0" w:firstLine="360"/>
        <w:rPr>
          <w:rFonts w:cs="Times New Roman"/>
          <w:lang w:val="sr-Cyrl-CS"/>
        </w:rPr>
      </w:pPr>
      <w:r w:rsidRPr="008B0656">
        <w:rPr>
          <w:rFonts w:cs="Times New Roman"/>
          <w:lang w:val="sr-Cyrl-CS"/>
        </w:rPr>
        <w:t>По престанку обуставе наставе (због друштвених околности), директор је пратио реализацију онлајн наставе у сарадњи са стручним сарадницима и помоћником директора.</w:t>
      </w:r>
    </w:p>
    <w:p w14:paraId="0755A96D" w14:textId="77777777" w:rsidR="000667B3" w:rsidRPr="008B0656" w:rsidRDefault="000667B3" w:rsidP="000667B3">
      <w:pPr>
        <w:pStyle w:val="ListParagraph"/>
        <w:widowControl w:val="0"/>
        <w:numPr>
          <w:ilvl w:val="0"/>
          <w:numId w:val="7"/>
        </w:numPr>
        <w:autoSpaceDE w:val="0"/>
        <w:autoSpaceDN w:val="0"/>
        <w:adjustRightInd w:val="0"/>
        <w:spacing w:line="276" w:lineRule="auto"/>
        <w:ind w:left="0" w:firstLine="360"/>
        <w:rPr>
          <w:rFonts w:cs="Times New Roman"/>
          <w:b/>
          <w:lang w:val="sr-Cyrl-CS"/>
        </w:rPr>
      </w:pPr>
      <w:r w:rsidRPr="008B0656">
        <w:rPr>
          <w:rFonts w:cs="Times New Roman"/>
          <w:lang w:val="sr-Cyrl-CS"/>
        </w:rPr>
        <w:t>Са педагогом је радио на изради програма педагошко-инструктивног и саветодавног рада са наставницима.</w:t>
      </w:r>
    </w:p>
    <w:p w14:paraId="7C516E98" w14:textId="77777777" w:rsidR="000667B3" w:rsidRPr="008B0656" w:rsidRDefault="000667B3" w:rsidP="000667B3">
      <w:pPr>
        <w:pStyle w:val="ListParagraph"/>
        <w:widowControl w:val="0"/>
        <w:numPr>
          <w:ilvl w:val="0"/>
          <w:numId w:val="8"/>
        </w:numPr>
        <w:autoSpaceDE w:val="0"/>
        <w:autoSpaceDN w:val="0"/>
        <w:adjustRightInd w:val="0"/>
        <w:spacing w:line="276" w:lineRule="auto"/>
        <w:ind w:left="0" w:firstLine="360"/>
        <w:rPr>
          <w:rFonts w:cs="Times New Roman"/>
          <w:lang w:val="sr-Cyrl-CS"/>
        </w:rPr>
      </w:pPr>
      <w:r w:rsidRPr="008B0656">
        <w:rPr>
          <w:rFonts w:cs="Times New Roman"/>
          <w:lang w:val="sr-Cyrl-CS"/>
        </w:rPr>
        <w:t>Директор је упућивао запослене на нове правилнике и дописе надлежног министарства како би обезбедио висок ниво професионалности наставног кадра.</w:t>
      </w:r>
    </w:p>
    <w:p w14:paraId="5B0CBFAB" w14:textId="77777777" w:rsidR="000667B3" w:rsidRPr="008B0656" w:rsidRDefault="000667B3" w:rsidP="000667B3">
      <w:pPr>
        <w:pStyle w:val="ListParagraph"/>
        <w:widowControl w:val="0"/>
        <w:numPr>
          <w:ilvl w:val="0"/>
          <w:numId w:val="8"/>
        </w:numPr>
        <w:autoSpaceDE w:val="0"/>
        <w:autoSpaceDN w:val="0"/>
        <w:adjustRightInd w:val="0"/>
        <w:spacing w:line="276" w:lineRule="auto"/>
        <w:ind w:left="0" w:firstLine="360"/>
        <w:rPr>
          <w:rFonts w:cs="Times New Roman"/>
          <w:b/>
          <w:lang w:val="sr-Cyrl-CS"/>
        </w:rPr>
      </w:pPr>
      <w:r w:rsidRPr="008B0656">
        <w:rPr>
          <w:rFonts w:cs="Times New Roman"/>
          <w:lang w:val="sr-Cyrl-CS"/>
        </w:rPr>
        <w:t>На седницама Наставничког већа указивао је на поштовање правилника о оцењивању ученика. Упућивао је наставнике на препоруке надлежног Министарства.</w:t>
      </w:r>
    </w:p>
    <w:p w14:paraId="1321E61B" w14:textId="77777777" w:rsidR="000667B3" w:rsidRPr="008B0656" w:rsidRDefault="000667B3" w:rsidP="000667B3">
      <w:pPr>
        <w:pStyle w:val="ListParagraph"/>
        <w:widowControl w:val="0"/>
        <w:numPr>
          <w:ilvl w:val="0"/>
          <w:numId w:val="8"/>
        </w:numPr>
        <w:autoSpaceDE w:val="0"/>
        <w:autoSpaceDN w:val="0"/>
        <w:adjustRightInd w:val="0"/>
        <w:spacing w:line="276" w:lineRule="auto"/>
        <w:ind w:left="0" w:firstLine="360"/>
        <w:rPr>
          <w:rFonts w:cs="Times New Roman"/>
          <w:b/>
          <w:lang w:val="sr-Cyrl-CS"/>
        </w:rPr>
      </w:pPr>
      <w:r w:rsidRPr="008B0656">
        <w:rPr>
          <w:rFonts w:cs="Times New Roman"/>
          <w:lang w:val="sr-Cyrl-CS"/>
        </w:rPr>
        <w:t>На седницама Наставничког већа стручни сарадници су упознавали колектив са текућим проблемима ученика, на њихове проблеме у учењу и међусобним односима, и на могућностима за решавање проблема.</w:t>
      </w:r>
    </w:p>
    <w:p w14:paraId="16854B44" w14:textId="77777777" w:rsidR="000667B3" w:rsidRPr="00473820" w:rsidRDefault="000667B3"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 xml:space="preserve">Директор је реаговао на примедбе ученика, родитеља и одељењских заједница на рад појединих наставника (пре, за време и након обуставе наставе), на однос према ученицима, предавања и оцењивање и настојао да се у разговору са наставником, непосредним увидом у настали проблем образложе примедбе и колико је могуће превазиђу. </w:t>
      </w:r>
      <w:r w:rsidRPr="008B0656">
        <w:rPr>
          <w:rFonts w:cs="Times New Roman"/>
          <w:i/>
          <w:sz w:val="20"/>
          <w:szCs w:val="20"/>
          <w:lang w:val="sr-Cyrl-CS"/>
        </w:rPr>
        <w:t>(по потреби)</w:t>
      </w:r>
    </w:p>
    <w:p w14:paraId="7BEC8C83" w14:textId="77777777" w:rsidR="00473820" w:rsidRPr="008B0656" w:rsidRDefault="00473820" w:rsidP="000667B3">
      <w:pPr>
        <w:widowControl w:val="0"/>
        <w:numPr>
          <w:ilvl w:val="0"/>
          <w:numId w:val="3"/>
        </w:numPr>
        <w:autoSpaceDE w:val="0"/>
        <w:autoSpaceDN w:val="0"/>
        <w:adjustRightInd w:val="0"/>
        <w:spacing w:after="200" w:line="276" w:lineRule="auto"/>
        <w:ind w:left="0" w:firstLine="360"/>
        <w:rPr>
          <w:rFonts w:cs="Times New Roman"/>
          <w:szCs w:val="24"/>
          <w:lang w:val="sr-Cyrl-CS"/>
        </w:rPr>
      </w:pPr>
    </w:p>
    <w:p w14:paraId="12A51EB0" w14:textId="28BD3D00" w:rsidR="000667B3" w:rsidRPr="008B0656" w:rsidRDefault="000667B3" w:rsidP="000667B3">
      <w:pPr>
        <w:spacing w:line="276" w:lineRule="auto"/>
        <w:rPr>
          <w:rFonts w:cs="Times New Roman"/>
          <w:b/>
          <w:szCs w:val="24"/>
          <w:lang w:val="sr-Cyrl-CS"/>
        </w:rPr>
      </w:pPr>
      <w:r w:rsidRPr="008B0656">
        <w:rPr>
          <w:rFonts w:cs="Times New Roman"/>
          <w:b/>
          <w:szCs w:val="24"/>
        </w:rPr>
        <w:t>IV</w:t>
      </w:r>
      <w:r w:rsidRPr="008B0656">
        <w:rPr>
          <w:rFonts w:cs="Times New Roman"/>
          <w:b/>
          <w:szCs w:val="24"/>
          <w:lang w:val="sr-Cyrl-CS"/>
        </w:rPr>
        <w:t xml:space="preserve"> </w:t>
      </w:r>
      <w:r w:rsidR="00473820">
        <w:rPr>
          <w:rFonts w:cs="Times New Roman"/>
          <w:b/>
          <w:szCs w:val="24"/>
          <w:lang w:val="sr-Cyrl-CS"/>
        </w:rPr>
        <w:t xml:space="preserve"> </w:t>
      </w:r>
      <w:r w:rsidRPr="008B0656">
        <w:rPr>
          <w:rFonts w:cs="Times New Roman"/>
          <w:b/>
          <w:szCs w:val="24"/>
          <w:lang w:val="sr-Cyrl-CS"/>
        </w:rPr>
        <w:t>Развој сарадње са родитељима/старатељима, органом управљања, репрезентативним синдикатом и широм заједницом</w:t>
      </w:r>
    </w:p>
    <w:p w14:paraId="6396F524" w14:textId="77777777" w:rsidR="000667B3" w:rsidRPr="008B0656" w:rsidRDefault="000667B3" w:rsidP="000667B3">
      <w:pPr>
        <w:widowControl w:val="0"/>
        <w:autoSpaceDE w:val="0"/>
        <w:autoSpaceDN w:val="0"/>
        <w:adjustRightInd w:val="0"/>
        <w:spacing w:after="200" w:line="276" w:lineRule="auto"/>
        <w:rPr>
          <w:rFonts w:cs="Times New Roman"/>
          <w:szCs w:val="24"/>
          <w:lang w:val="sr-Cyrl-CS"/>
        </w:rPr>
      </w:pPr>
      <w:r w:rsidRPr="008B0656">
        <w:rPr>
          <w:rFonts w:cs="Times New Roman"/>
          <w:szCs w:val="24"/>
          <w:lang w:val="sr-Cyrl-CS"/>
        </w:rPr>
        <w:t>Директор је на плану сарадње са широм друштвеном заједницом имао активности:</w:t>
      </w:r>
    </w:p>
    <w:p w14:paraId="3147508D"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b/>
          <w:szCs w:val="24"/>
          <w:lang w:val="sr-Cyrl-CS"/>
        </w:rPr>
      </w:pPr>
      <w:r w:rsidRPr="008B0656">
        <w:rPr>
          <w:rFonts w:cs="Times New Roman"/>
          <w:szCs w:val="24"/>
          <w:lang w:val="sr-Cyrl-CS"/>
        </w:rPr>
        <w:t>Са ученицима који имају проблеме у учењу и понашању имао је више саветодавних разговора - како са ученицима и наставницима, тако и са родитељима ученика. Координирао је радом стручне службе са тим ученицима и њиховим родитељима у случајевима када је то било неопходно</w:t>
      </w:r>
      <w:r w:rsidRPr="008B0656">
        <w:rPr>
          <w:rFonts w:cs="Times New Roman"/>
          <w:szCs w:val="24"/>
          <w:lang w:val="sr-Cyrl-RS"/>
        </w:rPr>
        <w:t>.</w:t>
      </w:r>
    </w:p>
    <w:p w14:paraId="17EA0F56"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b/>
          <w:i/>
          <w:sz w:val="20"/>
          <w:szCs w:val="20"/>
          <w:lang w:val="sr-Cyrl-CS"/>
        </w:rPr>
      </w:pPr>
      <w:r w:rsidRPr="008B0656">
        <w:rPr>
          <w:rFonts w:cs="Times New Roman"/>
          <w:szCs w:val="24"/>
          <w:lang w:val="sr-Cyrl-CS"/>
        </w:rPr>
        <w:t>Са ученицима са проблемима у понашању радила је стручна служба, педагог и психолог, а састанке тима и састанке са родитељима, ученицима и одељењском заједницом Тим за превенцију насиља чији је члан и директор школе.</w:t>
      </w:r>
    </w:p>
    <w:p w14:paraId="095B0F1E"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b/>
          <w:szCs w:val="24"/>
          <w:lang w:val="sr-Cyrl-CS"/>
        </w:rPr>
      </w:pPr>
      <w:r w:rsidRPr="008B0656">
        <w:rPr>
          <w:rFonts w:cs="Times New Roman"/>
          <w:szCs w:val="24"/>
          <w:lang w:val="sr-Cyrl-CS"/>
        </w:rPr>
        <w:t>У циљу побољшања односа између ученика међусобно, као и односа на релацији професор – ученик, директор је водио низ  разговора, по потреби, са обема странама.</w:t>
      </w:r>
    </w:p>
    <w:p w14:paraId="055FA035"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b/>
          <w:szCs w:val="24"/>
          <w:lang w:val="sr-Cyrl-CS"/>
        </w:rPr>
      </w:pPr>
      <w:r w:rsidRPr="008B0656">
        <w:rPr>
          <w:rFonts w:cs="Times New Roman"/>
          <w:szCs w:val="24"/>
          <w:lang w:val="sr-Cyrl-CS"/>
        </w:rPr>
        <w:t xml:space="preserve">За деликатне ситуације консултовао се са Школском управом, МПНТР, Републичком инспекцијом, МУП-ом, Центром за социјални рад. </w:t>
      </w:r>
    </w:p>
    <w:p w14:paraId="4091CE78" w14:textId="77777777" w:rsidR="000667B3" w:rsidRPr="008B0656" w:rsidRDefault="000667B3" w:rsidP="000667B3">
      <w:pPr>
        <w:widowControl w:val="0"/>
        <w:numPr>
          <w:ilvl w:val="0"/>
          <w:numId w:val="3"/>
        </w:numPr>
        <w:autoSpaceDE w:val="0"/>
        <w:autoSpaceDN w:val="0"/>
        <w:adjustRightInd w:val="0"/>
        <w:spacing w:after="200" w:line="276" w:lineRule="auto"/>
        <w:ind w:left="0" w:firstLine="360"/>
        <w:rPr>
          <w:rFonts w:cs="Times New Roman"/>
          <w:b/>
          <w:szCs w:val="24"/>
          <w:lang w:val="sr-Cyrl-CS"/>
        </w:rPr>
      </w:pPr>
      <w:r w:rsidRPr="008B0656">
        <w:rPr>
          <w:rFonts w:cs="Times New Roman"/>
          <w:szCs w:val="24"/>
          <w:lang w:val="sr-Cyrl-CS"/>
        </w:rPr>
        <w:t xml:space="preserve">Директор је одлучивао о молбама родитеља (ученика) око одсуства ученика због здравствених проблема, молбама за премештај ученика у другу школу или пребацивања у нашу школу. </w:t>
      </w:r>
    </w:p>
    <w:p w14:paraId="34AABACB" w14:textId="77777777" w:rsidR="000667B3" w:rsidRPr="008B0656" w:rsidRDefault="000667B3" w:rsidP="000667B3">
      <w:pPr>
        <w:widowControl w:val="0"/>
        <w:numPr>
          <w:ilvl w:val="0"/>
          <w:numId w:val="9"/>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У вези побољшања успеха и дисциплине ученика сарађивало се са родитељима ученика са проблемима. Сарадња са локалном заједницом, Градоначелницом и Градском управом, Школском управом, Управом за образовање, Општином Медијана и осталим институцијама око важних питања од интереса за напредак наставе је била добра.</w:t>
      </w:r>
    </w:p>
    <w:p w14:paraId="14CCD87D" w14:textId="77777777" w:rsidR="000667B3" w:rsidRPr="008B0656" w:rsidRDefault="000667B3" w:rsidP="000667B3">
      <w:pPr>
        <w:widowControl w:val="0"/>
        <w:numPr>
          <w:ilvl w:val="0"/>
          <w:numId w:val="9"/>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Наставаљена је сарадња са Канцеларијом за локални развој и Научно-технолошким парком у Нишу.</w:t>
      </w:r>
    </w:p>
    <w:p w14:paraId="1199E59E"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Настављена је сарадња са Регионалним центром за таленте у Нишу. Око 90 ученика наше школе је упућено на рад у  Центру, из различитих научних области.</w:t>
      </w:r>
    </w:p>
    <w:p w14:paraId="580A8656" w14:textId="77777777" w:rsidR="000667B3" w:rsidRPr="008B0656" w:rsidRDefault="000667B3" w:rsidP="000667B3">
      <w:pPr>
        <w:widowControl w:val="0"/>
        <w:numPr>
          <w:ilvl w:val="0"/>
          <w:numId w:val="4"/>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Настављена је сарадња са фирмом ДМВ. Ученици су имали прилику да посете ову фирму.</w:t>
      </w:r>
    </w:p>
    <w:p w14:paraId="26D063F7" w14:textId="77777777" w:rsidR="000667B3" w:rsidRPr="008B0656" w:rsidRDefault="000667B3" w:rsidP="000667B3">
      <w:pPr>
        <w:pStyle w:val="ListParagraph"/>
        <w:widowControl w:val="0"/>
        <w:numPr>
          <w:ilvl w:val="0"/>
          <w:numId w:val="9"/>
        </w:numPr>
        <w:autoSpaceDE w:val="0"/>
        <w:autoSpaceDN w:val="0"/>
        <w:adjustRightInd w:val="0"/>
        <w:spacing w:line="276" w:lineRule="auto"/>
        <w:ind w:left="0" w:firstLine="360"/>
        <w:rPr>
          <w:rFonts w:cs="Times New Roman"/>
          <w:lang w:val="sr-Latn-RS"/>
        </w:rPr>
      </w:pPr>
      <w:r w:rsidRPr="008B0656">
        <w:rPr>
          <w:rFonts w:cs="Times New Roman"/>
          <w:lang w:val="sr-Cyrl-CS"/>
        </w:rPr>
        <w:t xml:space="preserve">Директор је припремао и усмеравао рад седнице Савета родитеља. </w:t>
      </w:r>
    </w:p>
    <w:p w14:paraId="2397C297" w14:textId="77777777" w:rsidR="000667B3" w:rsidRPr="008B0656" w:rsidRDefault="000667B3" w:rsidP="000667B3">
      <w:pPr>
        <w:pStyle w:val="ListParagraph"/>
        <w:widowControl w:val="0"/>
        <w:numPr>
          <w:ilvl w:val="0"/>
          <w:numId w:val="9"/>
        </w:numPr>
        <w:autoSpaceDE w:val="0"/>
        <w:autoSpaceDN w:val="0"/>
        <w:adjustRightInd w:val="0"/>
        <w:spacing w:line="276" w:lineRule="auto"/>
        <w:ind w:left="0" w:firstLine="360"/>
        <w:rPr>
          <w:rFonts w:cs="Times New Roman"/>
          <w:lang w:val="sr-Latn-RS"/>
        </w:rPr>
      </w:pPr>
      <w:r w:rsidRPr="008B0656">
        <w:rPr>
          <w:rFonts w:cs="Times New Roman"/>
          <w:lang w:val="sr-Cyrl-CS"/>
        </w:rPr>
        <w:t xml:space="preserve">Сарађивао са Школским одбором по свим питањима предвиђеним Законом и   извештавао Школски одбор и давао извештаје о свим питањима предвиђеним законом. </w:t>
      </w:r>
    </w:p>
    <w:p w14:paraId="1010D5C1" w14:textId="77777777" w:rsidR="000667B3" w:rsidRPr="008B0656" w:rsidRDefault="000667B3" w:rsidP="000667B3">
      <w:pPr>
        <w:pStyle w:val="ListParagraph"/>
        <w:widowControl w:val="0"/>
        <w:numPr>
          <w:ilvl w:val="0"/>
          <w:numId w:val="9"/>
        </w:numPr>
        <w:autoSpaceDE w:val="0"/>
        <w:autoSpaceDN w:val="0"/>
        <w:adjustRightInd w:val="0"/>
        <w:spacing w:line="276" w:lineRule="auto"/>
        <w:rPr>
          <w:rFonts w:cs="Times New Roman"/>
          <w:lang w:val="sr-Latn-RS"/>
        </w:rPr>
      </w:pPr>
      <w:r w:rsidRPr="008B0656">
        <w:rPr>
          <w:rFonts w:cs="Times New Roman"/>
          <w:lang w:val="sr-Latn-RS"/>
        </w:rPr>
        <w:t>Значај сарадње са Школским одбором: однос према Школском</w:t>
      </w:r>
      <w:r w:rsidRPr="008B0656">
        <w:rPr>
          <w:rFonts w:cs="Times New Roman"/>
          <w:lang w:val="sr-Cyrl-RS"/>
        </w:rPr>
        <w:t xml:space="preserve"> </w:t>
      </w:r>
      <w:r w:rsidRPr="008B0656">
        <w:rPr>
          <w:rFonts w:cs="Times New Roman"/>
          <w:lang w:val="sr-Latn-RS"/>
        </w:rPr>
        <w:t>одбору одређен је интересом школе као јединим принципом,</w:t>
      </w:r>
      <w:r w:rsidRPr="008B0656">
        <w:rPr>
          <w:rFonts w:cs="Times New Roman"/>
          <w:lang w:val="sr-Cyrl-RS"/>
        </w:rPr>
        <w:t xml:space="preserve"> </w:t>
      </w:r>
      <w:r w:rsidRPr="008B0656">
        <w:rPr>
          <w:rFonts w:cs="Times New Roman"/>
          <w:lang w:val="sr-Latn-RS"/>
        </w:rPr>
        <w:t>критеријумом и заједничким именитељем, и отвореношћу, искреношћу,</w:t>
      </w:r>
      <w:r w:rsidRPr="008B0656">
        <w:rPr>
          <w:rFonts w:cs="Times New Roman"/>
          <w:lang w:val="sr-Cyrl-RS"/>
        </w:rPr>
        <w:t xml:space="preserve"> </w:t>
      </w:r>
      <w:r w:rsidRPr="008B0656">
        <w:rPr>
          <w:rFonts w:cs="Times New Roman"/>
          <w:lang w:val="sr-Latn-RS"/>
        </w:rPr>
        <w:t>транспарентношћу и поштовањем, из чега следи усаглашеност и</w:t>
      </w:r>
      <w:r w:rsidRPr="008B0656">
        <w:rPr>
          <w:rFonts w:cs="Times New Roman"/>
          <w:lang w:val="sr-Cyrl-RS"/>
        </w:rPr>
        <w:t xml:space="preserve"> </w:t>
      </w:r>
      <w:r w:rsidRPr="008B0656">
        <w:rPr>
          <w:rFonts w:cs="Times New Roman"/>
          <w:lang w:val="sr-Latn-RS"/>
        </w:rPr>
        <w:t>јединство у остваривању својих надлежности, што је веома битно за</w:t>
      </w:r>
      <w:r w:rsidRPr="008B0656">
        <w:rPr>
          <w:rFonts w:cs="Times New Roman"/>
          <w:lang w:val="sr-Cyrl-RS"/>
        </w:rPr>
        <w:t xml:space="preserve"> </w:t>
      </w:r>
      <w:r w:rsidRPr="008B0656">
        <w:rPr>
          <w:rFonts w:cs="Times New Roman"/>
          <w:lang w:val="sr-Latn-RS"/>
        </w:rPr>
        <w:t>добро функционисање школе</w:t>
      </w:r>
    </w:p>
    <w:p w14:paraId="70E4F7BF" w14:textId="77777777" w:rsidR="000667B3" w:rsidRPr="008B0656" w:rsidRDefault="000667B3" w:rsidP="000667B3">
      <w:pPr>
        <w:widowControl w:val="0"/>
        <w:numPr>
          <w:ilvl w:val="0"/>
          <w:numId w:val="9"/>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Сарађивао са медијима: РТС-ом, Народним новинама, Нишком телевизијом, Белами телевизијом, дневним листом ПОЛИТИКА, Просветним прегледом, Тв Коперникусом и електронским медијима.</w:t>
      </w:r>
    </w:p>
    <w:p w14:paraId="1B0141CA" w14:textId="77777777" w:rsidR="000667B3" w:rsidRPr="008B0656" w:rsidRDefault="000667B3" w:rsidP="000667B3">
      <w:pPr>
        <w:widowControl w:val="0"/>
        <w:numPr>
          <w:ilvl w:val="0"/>
          <w:numId w:val="9"/>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Сарадња је била и са Гете институтом, обновљен је меморандум о даљој сарадњи.</w:t>
      </w:r>
    </w:p>
    <w:p w14:paraId="1A45AF56" w14:textId="77777777" w:rsidR="000667B3" w:rsidRPr="008B0656" w:rsidRDefault="000667B3" w:rsidP="000667B3">
      <w:pPr>
        <w:pStyle w:val="ListParagraph"/>
        <w:widowControl w:val="0"/>
        <w:numPr>
          <w:ilvl w:val="0"/>
          <w:numId w:val="9"/>
        </w:numPr>
        <w:autoSpaceDE w:val="0"/>
        <w:autoSpaceDN w:val="0"/>
        <w:adjustRightInd w:val="0"/>
        <w:spacing w:line="276" w:lineRule="auto"/>
        <w:ind w:left="0" w:firstLine="360"/>
        <w:rPr>
          <w:rFonts w:cs="Times New Roman"/>
          <w:lang w:val="sr-Cyrl-CS"/>
        </w:rPr>
      </w:pPr>
      <w:r w:rsidRPr="008B0656">
        <w:rPr>
          <w:rFonts w:cs="Times New Roman"/>
          <w:lang w:val="sr-Cyrl-CS"/>
        </w:rPr>
        <w:t>Сарађивало се са Електронским факултетом, Филозофским факултетом, ПМФ-ом, Департманом за физику, Департманом за хемију и Департманом за биологију, Грађевинско-архитектонским факултетом.</w:t>
      </w:r>
    </w:p>
    <w:p w14:paraId="7E643E9F" w14:textId="77777777" w:rsidR="000667B3" w:rsidRPr="008B0656" w:rsidRDefault="000667B3" w:rsidP="000667B3">
      <w:pPr>
        <w:pStyle w:val="ListParagraph"/>
        <w:widowControl w:val="0"/>
        <w:numPr>
          <w:ilvl w:val="0"/>
          <w:numId w:val="9"/>
        </w:numPr>
        <w:autoSpaceDE w:val="0"/>
        <w:autoSpaceDN w:val="0"/>
        <w:adjustRightInd w:val="0"/>
        <w:spacing w:line="276" w:lineRule="auto"/>
        <w:ind w:left="0" w:firstLine="360"/>
        <w:rPr>
          <w:rFonts w:cs="Times New Roman"/>
          <w:lang w:val="sr-Cyrl-CS"/>
        </w:rPr>
      </w:pPr>
      <w:r w:rsidRPr="008B0656">
        <w:rPr>
          <w:rFonts w:cs="Times New Roman"/>
          <w:lang w:val="sr-Cyrl-CS"/>
        </w:rPr>
        <w:t>У сарадњи са професорима са нишких факултета и другим значајним личностима из локалне заједнице, организовао је низ предавања и радионица за ученике и наставнике, на различите теме.</w:t>
      </w:r>
    </w:p>
    <w:p w14:paraId="66C3456E" w14:textId="77777777" w:rsidR="000667B3" w:rsidRPr="008B0656" w:rsidRDefault="000667B3" w:rsidP="000667B3">
      <w:pPr>
        <w:widowControl w:val="0"/>
        <w:numPr>
          <w:ilvl w:val="0"/>
          <w:numId w:val="9"/>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Постојала је сарадња са Секретаријатом за образовање, Секретаријатом  за финансије, Министарством просвете, Школском управом.</w:t>
      </w:r>
    </w:p>
    <w:p w14:paraId="6C4B8DE9" w14:textId="77777777" w:rsidR="000667B3" w:rsidRPr="008B0656" w:rsidRDefault="000667B3" w:rsidP="000667B3">
      <w:pPr>
        <w:pStyle w:val="ListParagraph"/>
        <w:widowControl w:val="0"/>
        <w:numPr>
          <w:ilvl w:val="0"/>
          <w:numId w:val="9"/>
        </w:numPr>
        <w:autoSpaceDE w:val="0"/>
        <w:autoSpaceDN w:val="0"/>
        <w:adjustRightInd w:val="0"/>
        <w:spacing w:line="276" w:lineRule="auto"/>
        <w:ind w:left="0" w:firstLine="360"/>
        <w:rPr>
          <w:rFonts w:cs="Times New Roman"/>
          <w:lang w:val="sr-Cyrl-CS"/>
        </w:rPr>
      </w:pPr>
      <w:r w:rsidRPr="008B0656">
        <w:rPr>
          <w:rFonts w:cs="Times New Roman"/>
          <w:lang w:val="sr-Cyrl-CS"/>
        </w:rPr>
        <w:t xml:space="preserve">Сарадња са стручном службом је била редовна. </w:t>
      </w:r>
    </w:p>
    <w:p w14:paraId="299014A3" w14:textId="77777777" w:rsidR="000667B3" w:rsidRPr="008B0656" w:rsidRDefault="000667B3" w:rsidP="000667B3">
      <w:pPr>
        <w:numPr>
          <w:ilvl w:val="0"/>
          <w:numId w:val="9"/>
        </w:numPr>
        <w:spacing w:after="200" w:line="276" w:lineRule="auto"/>
        <w:ind w:left="0" w:firstLine="360"/>
        <w:rPr>
          <w:rFonts w:cs="Times New Roman"/>
          <w:szCs w:val="24"/>
          <w:lang w:val="sr-Cyrl-CS"/>
        </w:rPr>
      </w:pPr>
      <w:r w:rsidRPr="008B0656">
        <w:rPr>
          <w:rFonts w:cs="Times New Roman"/>
          <w:szCs w:val="24"/>
          <w:lang w:val="sr-Cyrl-CS"/>
        </w:rPr>
        <w:t>Добра сарадња са Синдикатом је остварена у смислу да је Синдикат обављао послове из свог домена, као и директор своје руководеће, организаторске и остале дужности, уз обострано поштовање и уважавање. Директор школе, као и Синдикат радили су на очувању угледа школе, настојећи да будући, као и садашњи ученици стекну пуно поверење у наставнике и осећају се сигурно у школској средини.</w:t>
      </w:r>
    </w:p>
    <w:p w14:paraId="177487C3" w14:textId="77777777" w:rsidR="000667B3" w:rsidRPr="008B0656" w:rsidRDefault="000667B3" w:rsidP="000667B3">
      <w:pPr>
        <w:numPr>
          <w:ilvl w:val="0"/>
          <w:numId w:val="9"/>
        </w:numPr>
        <w:spacing w:after="200" w:line="276" w:lineRule="auto"/>
        <w:ind w:left="0" w:firstLine="360"/>
        <w:rPr>
          <w:rFonts w:cs="Times New Roman"/>
          <w:szCs w:val="24"/>
          <w:lang w:val="sr-Cyrl-CS"/>
        </w:rPr>
      </w:pPr>
      <w:r w:rsidRPr="008B0656">
        <w:rPr>
          <w:rFonts w:cs="Times New Roman"/>
          <w:szCs w:val="24"/>
          <w:lang w:val="sr-Cyrl-CS"/>
        </w:rPr>
        <w:t>У циљу обезбеђивања безбедног простора за боравак ученика и запослених у школском простору, директор је интензивно сарађивао са Заводом за заштиту споменика културе Ниш, ЈП Заводом за урбанизам Ниш, ЈКП Медијана, ЈП Паркинг сервис, Управом за планирање и изградњу Града Ниша и др.</w:t>
      </w:r>
    </w:p>
    <w:p w14:paraId="030B8475" w14:textId="77777777" w:rsidR="00273576" w:rsidRPr="008B0656" w:rsidRDefault="00273576" w:rsidP="00273576">
      <w:pPr>
        <w:spacing w:after="200" w:line="276" w:lineRule="auto"/>
        <w:ind w:left="360"/>
        <w:rPr>
          <w:rFonts w:cs="Times New Roman"/>
          <w:szCs w:val="24"/>
          <w:lang w:val="sr-Cyrl-CS"/>
        </w:rPr>
      </w:pPr>
    </w:p>
    <w:p w14:paraId="6C88EF72" w14:textId="77777777" w:rsidR="000667B3" w:rsidRPr="008B0656" w:rsidRDefault="000667B3" w:rsidP="000667B3">
      <w:pPr>
        <w:spacing w:line="276" w:lineRule="auto"/>
        <w:rPr>
          <w:rFonts w:cs="Times New Roman"/>
          <w:b/>
          <w:szCs w:val="24"/>
          <w:lang w:val="sr-Cyrl-CS"/>
        </w:rPr>
      </w:pPr>
      <w:r w:rsidRPr="008B0656">
        <w:rPr>
          <w:rFonts w:cs="Times New Roman"/>
          <w:b/>
          <w:szCs w:val="24"/>
        </w:rPr>
        <w:t>V</w:t>
      </w:r>
      <w:r w:rsidRPr="008B0656">
        <w:rPr>
          <w:rFonts w:cs="Times New Roman"/>
          <w:b/>
          <w:szCs w:val="24"/>
          <w:lang w:val="sr-Cyrl-CS"/>
        </w:rPr>
        <w:t xml:space="preserve">  Финансијско и административно управљање радом установе</w:t>
      </w:r>
    </w:p>
    <w:p w14:paraId="5C56DDAD" w14:textId="77777777" w:rsidR="000667B3" w:rsidRPr="008B0656" w:rsidRDefault="000667B3" w:rsidP="000667B3">
      <w:pPr>
        <w:widowControl w:val="0"/>
        <w:numPr>
          <w:ilvl w:val="0"/>
          <w:numId w:val="9"/>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Обезбеђивана су средства из буџета Града, Министарства и донатора за улагање у образовање, као што су: средства за стручно усавршавање, набавка компјутера за опремање кабинета информатике, радове на одржавању школске зграде, дворишта и остало.</w:t>
      </w:r>
    </w:p>
    <w:p w14:paraId="0B831A08" w14:textId="77777777" w:rsidR="000667B3" w:rsidRPr="008B0656" w:rsidRDefault="000667B3" w:rsidP="000667B3">
      <w:pPr>
        <w:widowControl w:val="0"/>
        <w:numPr>
          <w:ilvl w:val="0"/>
          <w:numId w:val="9"/>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Ученички динар се користио наменски, према правилнику за трошење ученичког динара, за бољи стандард ученика у школи, што значи: за унапређење школске средине, библиотечког простора, набавку школске лектире, финансирање рада ученичких секција и осталих манифестација. Ученички динар се користио уз сагласност Савета родитеља и ученичког парламента, у циљу подизања квалитета рада школе.</w:t>
      </w:r>
    </w:p>
    <w:p w14:paraId="3F8A52C3" w14:textId="77777777" w:rsidR="000667B3" w:rsidRPr="008B0656" w:rsidRDefault="000667B3" w:rsidP="000667B3">
      <w:pPr>
        <w:widowControl w:val="0"/>
        <w:numPr>
          <w:ilvl w:val="0"/>
          <w:numId w:val="9"/>
        </w:numPr>
        <w:autoSpaceDE w:val="0"/>
        <w:autoSpaceDN w:val="0"/>
        <w:adjustRightInd w:val="0"/>
        <w:spacing w:after="200" w:line="276" w:lineRule="auto"/>
        <w:ind w:left="0" w:firstLine="360"/>
        <w:rPr>
          <w:rFonts w:cs="Times New Roman"/>
          <w:b/>
          <w:szCs w:val="24"/>
          <w:lang w:val="sr-Cyrl-CS"/>
        </w:rPr>
      </w:pPr>
      <w:r w:rsidRPr="008B0656">
        <w:rPr>
          <w:rFonts w:cs="Times New Roman"/>
          <w:szCs w:val="24"/>
          <w:lang w:val="sr-Cyrl-CS"/>
        </w:rPr>
        <w:t>Са шефом рачуноводства припремљен је финансијски план.</w:t>
      </w:r>
    </w:p>
    <w:p w14:paraId="53997468" w14:textId="77777777" w:rsidR="00273576" w:rsidRPr="008B0656" w:rsidRDefault="00273576" w:rsidP="00273576">
      <w:pPr>
        <w:widowControl w:val="0"/>
        <w:autoSpaceDE w:val="0"/>
        <w:autoSpaceDN w:val="0"/>
        <w:adjustRightInd w:val="0"/>
        <w:spacing w:after="200" w:line="276" w:lineRule="auto"/>
        <w:ind w:left="360"/>
        <w:rPr>
          <w:rFonts w:cs="Times New Roman"/>
          <w:b/>
          <w:szCs w:val="24"/>
          <w:lang w:val="sr-Cyrl-CS"/>
        </w:rPr>
      </w:pPr>
    </w:p>
    <w:p w14:paraId="3895E2F9" w14:textId="39DB2F95" w:rsidR="000667B3" w:rsidRPr="008B0656" w:rsidRDefault="000667B3" w:rsidP="000667B3">
      <w:pPr>
        <w:widowControl w:val="0"/>
        <w:autoSpaceDE w:val="0"/>
        <w:autoSpaceDN w:val="0"/>
        <w:adjustRightInd w:val="0"/>
        <w:spacing w:after="200" w:line="276" w:lineRule="auto"/>
        <w:rPr>
          <w:rFonts w:cs="Times New Roman"/>
          <w:b/>
          <w:szCs w:val="24"/>
          <w:lang w:val="sr-Cyrl-CS"/>
        </w:rPr>
      </w:pPr>
      <w:r w:rsidRPr="008B0656">
        <w:rPr>
          <w:rFonts w:cs="Times New Roman"/>
          <w:b/>
          <w:szCs w:val="24"/>
        </w:rPr>
        <w:t>VI</w:t>
      </w:r>
      <w:r w:rsidRPr="008B0656">
        <w:rPr>
          <w:rFonts w:cs="Times New Roman"/>
          <w:b/>
          <w:szCs w:val="24"/>
          <w:lang w:val="sr-Cyrl-CS"/>
        </w:rPr>
        <w:t xml:space="preserve"> </w:t>
      </w:r>
      <w:r w:rsidR="00473820">
        <w:rPr>
          <w:rFonts w:cs="Times New Roman"/>
          <w:b/>
          <w:szCs w:val="24"/>
          <w:lang w:val="sr-Cyrl-CS"/>
        </w:rPr>
        <w:t xml:space="preserve"> </w:t>
      </w:r>
      <w:r w:rsidRPr="008B0656">
        <w:rPr>
          <w:rFonts w:cs="Times New Roman"/>
          <w:b/>
          <w:szCs w:val="24"/>
          <w:lang w:val="sr-Cyrl-CS"/>
        </w:rPr>
        <w:t>Обезбеђење законитости рада установе</w:t>
      </w:r>
    </w:p>
    <w:p w14:paraId="69314604" w14:textId="77777777" w:rsidR="000667B3" w:rsidRPr="008B0656" w:rsidRDefault="000667B3" w:rsidP="000667B3">
      <w:pPr>
        <w:widowControl w:val="0"/>
        <w:numPr>
          <w:ilvl w:val="0"/>
          <w:numId w:val="9"/>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 xml:space="preserve">Обезбедио је припрему комплетне документације за почетак нове школске године, њихово усвајање на Школском одбору, као и сву потребну документацију за контролу редовних инспекцијских служби. </w:t>
      </w:r>
    </w:p>
    <w:p w14:paraId="2258064F" w14:textId="77777777" w:rsidR="000667B3" w:rsidRPr="008B0656" w:rsidRDefault="000667B3" w:rsidP="000667B3">
      <w:pPr>
        <w:widowControl w:val="0"/>
        <w:numPr>
          <w:ilvl w:val="0"/>
          <w:numId w:val="9"/>
        </w:numPr>
        <w:autoSpaceDE w:val="0"/>
        <w:autoSpaceDN w:val="0"/>
        <w:adjustRightInd w:val="0"/>
        <w:spacing w:after="200" w:line="276" w:lineRule="auto"/>
        <w:ind w:left="0" w:firstLine="360"/>
        <w:rPr>
          <w:rFonts w:cs="Times New Roman"/>
          <w:szCs w:val="24"/>
          <w:lang w:val="sr-Cyrl-CS"/>
        </w:rPr>
      </w:pPr>
      <w:r w:rsidRPr="008B0656">
        <w:rPr>
          <w:rFonts w:cs="Times New Roman"/>
          <w:szCs w:val="24"/>
          <w:lang w:val="sr-Cyrl-CS"/>
        </w:rPr>
        <w:t>Обезбеђен је стручан кадар за слободне часове и стручна замена привремено одсутних запослених.</w:t>
      </w:r>
    </w:p>
    <w:p w14:paraId="25F6CC08" w14:textId="77777777" w:rsidR="000667B3" w:rsidRPr="008B0656" w:rsidRDefault="000667B3" w:rsidP="000667B3">
      <w:pPr>
        <w:pStyle w:val="ListParagraph"/>
        <w:widowControl w:val="0"/>
        <w:numPr>
          <w:ilvl w:val="0"/>
          <w:numId w:val="9"/>
        </w:numPr>
        <w:autoSpaceDE w:val="0"/>
        <w:autoSpaceDN w:val="0"/>
        <w:adjustRightInd w:val="0"/>
        <w:spacing w:line="276" w:lineRule="auto"/>
        <w:ind w:left="0" w:firstLine="360"/>
        <w:rPr>
          <w:rFonts w:cs="Times New Roman"/>
          <w:lang w:val="sr-Cyrl-CS"/>
        </w:rPr>
      </w:pPr>
      <w:r w:rsidRPr="008B0656">
        <w:rPr>
          <w:rFonts w:cs="Times New Roman"/>
          <w:lang w:val="sr-Cyrl-CS"/>
        </w:rPr>
        <w:t>Запослени су на време информисани о свим законским обавезама у вези израде планова рада, доношења нових и промена старих правилника, изменама и допунама тих правилника и радним обавезама.</w:t>
      </w:r>
    </w:p>
    <w:p w14:paraId="07FE25C0" w14:textId="77777777" w:rsidR="000667B3" w:rsidRPr="008B0656" w:rsidRDefault="000667B3" w:rsidP="000667B3">
      <w:pPr>
        <w:widowControl w:val="0"/>
        <w:numPr>
          <w:ilvl w:val="0"/>
          <w:numId w:val="9"/>
        </w:numPr>
        <w:autoSpaceDE w:val="0"/>
        <w:autoSpaceDN w:val="0"/>
        <w:adjustRightInd w:val="0"/>
        <w:spacing w:after="200" w:line="276" w:lineRule="auto"/>
        <w:rPr>
          <w:rFonts w:cs="Times New Roman"/>
          <w:szCs w:val="24"/>
          <w:lang w:val="sr-Cyrl-CS"/>
        </w:rPr>
      </w:pPr>
      <w:r w:rsidRPr="008B0656">
        <w:rPr>
          <w:rFonts w:cs="Times New Roman"/>
          <w:szCs w:val="24"/>
          <w:lang w:val="sr-Cyrl-RS"/>
        </w:rPr>
        <w:t>Током обуставе наставе указивао је запосленима на законске одредбе, а преко одељењских старешина упућивао је родитеље у законом дефинисана права и обавезе, а у циљу нормализације образовно-васпитног процеса.</w:t>
      </w:r>
    </w:p>
    <w:p w14:paraId="3BFAFE3B" w14:textId="77777777" w:rsidR="000667B3" w:rsidRPr="008B0656" w:rsidRDefault="000667B3" w:rsidP="000667B3">
      <w:pPr>
        <w:widowControl w:val="0"/>
        <w:numPr>
          <w:ilvl w:val="0"/>
          <w:numId w:val="9"/>
        </w:numPr>
        <w:autoSpaceDE w:val="0"/>
        <w:autoSpaceDN w:val="0"/>
        <w:adjustRightInd w:val="0"/>
        <w:spacing w:after="200" w:line="276" w:lineRule="auto"/>
        <w:rPr>
          <w:rFonts w:cs="Times New Roman"/>
          <w:szCs w:val="24"/>
          <w:lang w:val="sr-Cyrl-CS"/>
        </w:rPr>
      </w:pPr>
      <w:r w:rsidRPr="008B0656">
        <w:rPr>
          <w:rFonts w:cs="Times New Roman"/>
          <w:szCs w:val="24"/>
          <w:lang w:val="sr-Cyrl-RS"/>
        </w:rPr>
        <w:t>Запосленима који нису били у обустави, обезбеђивао је услове за рад.</w:t>
      </w:r>
    </w:p>
    <w:p w14:paraId="26F80237" w14:textId="77777777" w:rsidR="000667B3" w:rsidRPr="008B0656" w:rsidRDefault="000667B3" w:rsidP="000667B3">
      <w:pPr>
        <w:widowControl w:val="0"/>
        <w:numPr>
          <w:ilvl w:val="0"/>
          <w:numId w:val="8"/>
        </w:numPr>
        <w:autoSpaceDE w:val="0"/>
        <w:autoSpaceDN w:val="0"/>
        <w:adjustRightInd w:val="0"/>
        <w:spacing w:after="200" w:line="276" w:lineRule="auto"/>
        <w:ind w:left="0" w:firstLine="360"/>
        <w:rPr>
          <w:rFonts w:cs="Times New Roman"/>
          <w:b/>
          <w:szCs w:val="24"/>
          <w:lang w:val="sr-Cyrl-CS"/>
        </w:rPr>
      </w:pPr>
      <w:r w:rsidRPr="008B0656">
        <w:rPr>
          <w:rFonts w:cs="Times New Roman"/>
          <w:szCs w:val="24"/>
          <w:lang w:val="sr-Cyrl-CS"/>
        </w:rPr>
        <w:t>Директор је са педагогом радио на изради програма педагошко-инструктивног и саветодавног рада са наставницима.</w:t>
      </w:r>
    </w:p>
    <w:p w14:paraId="297A30C2" w14:textId="77777777" w:rsidR="00273576" w:rsidRPr="008B0656" w:rsidRDefault="00273576" w:rsidP="00273576">
      <w:pPr>
        <w:widowControl w:val="0"/>
        <w:autoSpaceDE w:val="0"/>
        <w:autoSpaceDN w:val="0"/>
        <w:adjustRightInd w:val="0"/>
        <w:spacing w:after="200" w:line="276" w:lineRule="auto"/>
        <w:ind w:left="360"/>
        <w:rPr>
          <w:rFonts w:cs="Times New Roman"/>
          <w:b/>
          <w:szCs w:val="24"/>
          <w:lang w:val="sr-Cyrl-CS"/>
        </w:rPr>
      </w:pPr>
    </w:p>
    <w:p w14:paraId="1379B739" w14:textId="5DBBBF7D" w:rsidR="000667B3" w:rsidRPr="008B0656" w:rsidRDefault="000667B3" w:rsidP="000667B3">
      <w:pPr>
        <w:spacing w:line="276" w:lineRule="auto"/>
        <w:rPr>
          <w:rFonts w:cs="Times New Roman"/>
          <w:b/>
          <w:szCs w:val="24"/>
          <w:lang w:val="sr-Cyrl-CS"/>
        </w:rPr>
      </w:pPr>
      <w:r w:rsidRPr="008B0656">
        <w:rPr>
          <w:rFonts w:cs="Times New Roman"/>
          <w:b/>
          <w:szCs w:val="24"/>
        </w:rPr>
        <w:t>VII</w:t>
      </w:r>
      <w:r w:rsidRPr="008B0656">
        <w:rPr>
          <w:rFonts w:cs="Times New Roman"/>
          <w:b/>
          <w:szCs w:val="24"/>
          <w:lang w:val="sr-Cyrl-CS"/>
        </w:rPr>
        <w:t xml:space="preserve"> </w:t>
      </w:r>
      <w:r w:rsidR="00512078">
        <w:rPr>
          <w:rFonts w:cs="Times New Roman"/>
          <w:b/>
          <w:szCs w:val="24"/>
          <w:lang w:val="sr-Cyrl-CS"/>
        </w:rPr>
        <w:t xml:space="preserve"> </w:t>
      </w:r>
      <w:r w:rsidRPr="008B0656">
        <w:rPr>
          <w:rFonts w:cs="Times New Roman"/>
          <w:b/>
          <w:szCs w:val="24"/>
          <w:lang w:val="sr-Cyrl-CS"/>
        </w:rPr>
        <w:t>Стручно усавршавање директора</w:t>
      </w:r>
    </w:p>
    <w:p w14:paraId="3F76C4DF" w14:textId="77777777" w:rsidR="000667B3" w:rsidRDefault="000667B3" w:rsidP="000667B3">
      <w:pPr>
        <w:pStyle w:val="ListParagraph"/>
        <w:numPr>
          <w:ilvl w:val="0"/>
          <w:numId w:val="9"/>
        </w:numPr>
        <w:spacing w:after="160" w:line="276" w:lineRule="auto"/>
        <w:ind w:left="0" w:firstLine="360"/>
        <w:rPr>
          <w:rFonts w:cs="Times New Roman"/>
          <w:lang w:val="sr-Cyrl-CS"/>
        </w:rPr>
      </w:pPr>
      <w:r w:rsidRPr="008B0656">
        <w:rPr>
          <w:rFonts w:cs="Times New Roman"/>
          <w:lang w:val="sr-Cyrl-CS"/>
        </w:rPr>
        <w:t>Стручно усавршавање се углавном одвијало на стручним састанцима које је организовало Министарство просвете и Школска управа. Директор се усавршавао континуирано, пратио стручну литературу, нове законске прописе, часопис Директор, који разматра сва питања везана за школу, почев од садржаја ГПР, ШП, Плана самовредновања, примене ИКТ у настави, активне наставе, проблемске наставе, нових наставних метода и још много разноврсних и занимљивих тема које се тичу наставе. Око повремених дилема директор се консултовао са саветницима Школске управе и осталим стручним органима.</w:t>
      </w:r>
    </w:p>
    <w:p w14:paraId="5CC00DE9" w14:textId="77777777" w:rsidR="00512078" w:rsidRPr="00512078" w:rsidRDefault="00512078" w:rsidP="00512078">
      <w:pPr>
        <w:spacing w:after="160" w:line="276" w:lineRule="auto"/>
        <w:ind w:left="360"/>
        <w:rPr>
          <w:rFonts w:cs="Times New Roman"/>
          <w:lang w:val="sr-Cyrl-CS"/>
        </w:rPr>
      </w:pPr>
    </w:p>
    <w:p w14:paraId="4A6B7D92" w14:textId="77777777" w:rsidR="000667B3" w:rsidRPr="008B0656" w:rsidRDefault="000667B3" w:rsidP="000667B3">
      <w:pPr>
        <w:spacing w:line="276" w:lineRule="auto"/>
        <w:rPr>
          <w:rFonts w:cs="Times New Roman"/>
          <w:b/>
          <w:szCs w:val="24"/>
          <w:lang w:val="sr-Cyrl-CS"/>
        </w:rPr>
      </w:pPr>
      <w:r w:rsidRPr="008B0656">
        <w:rPr>
          <w:rFonts w:cs="Times New Roman"/>
          <w:b/>
          <w:szCs w:val="24"/>
          <w:lang w:val="sr-Cyrl-CS"/>
        </w:rPr>
        <w:t>Закључак</w:t>
      </w:r>
    </w:p>
    <w:p w14:paraId="18BD2CB9" w14:textId="77777777" w:rsidR="000667B3" w:rsidRPr="008B0656" w:rsidRDefault="000667B3" w:rsidP="000667B3">
      <w:pPr>
        <w:spacing w:line="276" w:lineRule="auto"/>
        <w:ind w:firstLine="360"/>
        <w:rPr>
          <w:rFonts w:cs="Times New Roman"/>
          <w:szCs w:val="24"/>
          <w:lang w:val="sr-Cyrl-CS"/>
        </w:rPr>
      </w:pPr>
      <w:r w:rsidRPr="008B0656">
        <w:rPr>
          <w:rFonts w:cs="Times New Roman"/>
          <w:szCs w:val="24"/>
          <w:lang w:val="sr-Cyrl-CS"/>
        </w:rPr>
        <w:t>Својим активностима директор је одговорно настојао да испуни очекивања ученика, родитеља и свих запослених у школи.</w:t>
      </w:r>
    </w:p>
    <w:p w14:paraId="2C697127" w14:textId="77777777" w:rsidR="000667B3" w:rsidRPr="008B0656" w:rsidRDefault="000667B3" w:rsidP="000667B3">
      <w:pPr>
        <w:spacing w:line="276" w:lineRule="auto"/>
        <w:ind w:firstLine="360"/>
        <w:rPr>
          <w:rFonts w:cs="Times New Roman"/>
          <w:szCs w:val="24"/>
          <w:lang w:val="sr-Cyrl-RS"/>
        </w:rPr>
      </w:pPr>
      <w:r w:rsidRPr="008B0656">
        <w:rPr>
          <w:rFonts w:cs="Times New Roman"/>
          <w:szCs w:val="24"/>
          <w:lang w:val="sr-Cyrl-CS"/>
        </w:rPr>
        <w:t xml:space="preserve">Свесни друштвеног значаја даровитих и талентованих ученика, који су одувек били носиоци цивилизацијског напретка и главни развојни ресурс друштва, школа ради на раној идентификацији даровитих ученика, пружа подршку и ствара услове за њихов развој и афирмацију. Школа реализује различите методе и облике рада и на тај начин афирмише даровитост ученика, негује вештине комуникације, толеранцију, демократски дух, тимски рад, позитивну атмосферу и креативност. Активно укључује родитеље и људе из ширег друштвеног, културног миљеа у живот и рад школе. Негује позитиван и одговоран однос према животу, људима, средини, културној и националној традицији. Отворена је за сарадњу. </w:t>
      </w:r>
      <w:r w:rsidRPr="008B0656">
        <w:rPr>
          <w:rFonts w:cs="Times New Roman"/>
          <w:szCs w:val="24"/>
          <w:lang w:val="sr-Cyrl-RS"/>
        </w:rPr>
        <w:t>Резултати рада школе су одраз високог нивоа педагошке додатне вредности.</w:t>
      </w:r>
    </w:p>
    <w:p w14:paraId="6426A4A1" w14:textId="77777777" w:rsidR="000667B3" w:rsidRPr="008B0656" w:rsidRDefault="000667B3" w:rsidP="000667B3">
      <w:pPr>
        <w:spacing w:line="276" w:lineRule="auto"/>
        <w:ind w:firstLine="360"/>
        <w:rPr>
          <w:rFonts w:cs="Times New Roman"/>
          <w:szCs w:val="24"/>
          <w:lang w:val="sr-Cyrl-CS"/>
        </w:rPr>
      </w:pPr>
      <w:r w:rsidRPr="008B0656">
        <w:rPr>
          <w:rFonts w:cs="Times New Roman"/>
          <w:szCs w:val="24"/>
          <w:lang w:val="sr-Cyrl-CS"/>
        </w:rPr>
        <w:t xml:space="preserve">У школи су се у претходном периоду одговорно извршавала обећања, отворено се говорило о свим активностима, постојале су одговорне особе за поједина подручја од јавног интереса. </w:t>
      </w:r>
    </w:p>
    <w:p w14:paraId="19FC0C72" w14:textId="0E5DC659" w:rsidR="005C38B2" w:rsidRPr="008B0656" w:rsidRDefault="005C38B2" w:rsidP="00562BB9">
      <w:pPr>
        <w:spacing w:line="247" w:lineRule="auto"/>
        <w:rPr>
          <w:rFonts w:cs="Times New Roman"/>
          <w:szCs w:val="24"/>
          <w:lang w:val="sr-Cyrl-CS"/>
        </w:rPr>
      </w:pPr>
    </w:p>
    <w:p w14:paraId="6807F28F" w14:textId="4EE21011" w:rsidR="008D630F" w:rsidRPr="008B0656" w:rsidRDefault="008011B7" w:rsidP="008011B7">
      <w:pPr>
        <w:pStyle w:val="Heading2"/>
        <w:rPr>
          <w:rFonts w:cs="Times New Roman"/>
          <w:lang w:val="sr-Cyrl-CS"/>
        </w:rPr>
      </w:pPr>
      <w:bookmarkStart w:id="46" w:name="_Toc176821097"/>
      <w:bookmarkStart w:id="47" w:name="_Toc208578946"/>
      <w:r w:rsidRPr="008B0656">
        <w:rPr>
          <w:rFonts w:cs="Times New Roman"/>
          <w:lang w:val="sr-Cyrl-RS"/>
        </w:rPr>
        <w:t xml:space="preserve">ИЗВЕШТАЈ О РАДУ </w:t>
      </w:r>
      <w:r w:rsidR="008D630F" w:rsidRPr="008B0656">
        <w:rPr>
          <w:rFonts w:cs="Times New Roman"/>
          <w:lang w:val="sr-Cyrl-CS"/>
        </w:rPr>
        <w:t>Помоћни</w:t>
      </w:r>
      <w:r w:rsidRPr="008B0656">
        <w:rPr>
          <w:rFonts w:cs="Times New Roman"/>
          <w:lang w:val="sr-Cyrl-CS"/>
        </w:rPr>
        <w:t>ка</w:t>
      </w:r>
      <w:r w:rsidR="008D630F" w:rsidRPr="008B0656">
        <w:rPr>
          <w:rFonts w:cs="Times New Roman"/>
          <w:lang w:val="sr-Cyrl-CS"/>
        </w:rPr>
        <w:t xml:space="preserve"> директора</w:t>
      </w:r>
      <w:bookmarkEnd w:id="46"/>
      <w:bookmarkEnd w:id="47"/>
    </w:p>
    <w:p w14:paraId="59B222C7" w14:textId="77777777" w:rsidR="005C38B2" w:rsidRPr="008B0656" w:rsidRDefault="005C38B2" w:rsidP="00F0416D">
      <w:pPr>
        <w:spacing w:line="276" w:lineRule="auto"/>
        <w:rPr>
          <w:rFonts w:cs="Times New Roman"/>
          <w:sz w:val="22"/>
          <w:lang w:val="sr-Latn-RS"/>
        </w:rPr>
      </w:pPr>
    </w:p>
    <w:p w14:paraId="4CBFE9D9" w14:textId="77777777" w:rsidR="000667B3" w:rsidRPr="008B0656" w:rsidRDefault="000667B3" w:rsidP="000667B3">
      <w:pPr>
        <w:spacing w:line="276" w:lineRule="auto"/>
        <w:rPr>
          <w:rFonts w:cs="Times New Roman"/>
          <w:sz w:val="22"/>
          <w:lang w:val="ru-RU"/>
        </w:rPr>
      </w:pPr>
      <w:r w:rsidRPr="008B0656">
        <w:rPr>
          <w:rFonts w:cs="Times New Roman"/>
          <w:sz w:val="22"/>
          <w:lang w:val="ru-RU"/>
        </w:rPr>
        <w:t>У оквиру  својих задужења у школској 202</w:t>
      </w:r>
      <w:r w:rsidRPr="008B0656">
        <w:rPr>
          <w:rFonts w:cs="Times New Roman"/>
          <w:sz w:val="22"/>
        </w:rPr>
        <w:t>4</w:t>
      </w:r>
      <w:r w:rsidRPr="008B0656">
        <w:rPr>
          <w:rFonts w:cs="Times New Roman"/>
          <w:sz w:val="22"/>
          <w:lang w:val="ru-RU"/>
        </w:rPr>
        <w:t>/2025.  години, у функцији помоћника директора школе обављала сам следеће послове: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8"/>
        <w:gridCol w:w="2246"/>
        <w:gridCol w:w="1953"/>
        <w:gridCol w:w="2025"/>
      </w:tblGrid>
      <w:tr w:rsidR="000667B3" w:rsidRPr="008B0656" w14:paraId="5D1C8AD2"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797B02D8" w14:textId="77777777" w:rsidR="000667B3" w:rsidRPr="008B0656" w:rsidRDefault="000667B3">
            <w:pPr>
              <w:tabs>
                <w:tab w:val="left" w:pos="988"/>
              </w:tabs>
              <w:spacing w:line="276" w:lineRule="auto"/>
              <w:jc w:val="center"/>
              <w:rPr>
                <w:rFonts w:cs="Times New Roman"/>
                <w:b/>
                <w:sz w:val="18"/>
                <w:szCs w:val="18"/>
                <w:lang w:val="sr-Latn-RS"/>
              </w:rPr>
            </w:pPr>
            <w:r w:rsidRPr="008B0656">
              <w:rPr>
                <w:rFonts w:cs="Times New Roman"/>
                <w:b/>
                <w:sz w:val="18"/>
                <w:szCs w:val="18"/>
                <w:lang w:val="sr-Latn-RS"/>
              </w:rPr>
              <w:t>Активност-садржај рада</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7F291093" w14:textId="77777777" w:rsidR="000667B3" w:rsidRPr="008B0656" w:rsidRDefault="000667B3">
            <w:pPr>
              <w:spacing w:line="276" w:lineRule="auto"/>
              <w:jc w:val="center"/>
              <w:rPr>
                <w:rFonts w:cs="Times New Roman"/>
                <w:b/>
                <w:sz w:val="18"/>
                <w:szCs w:val="18"/>
                <w:lang w:val="sr-Latn-RS"/>
              </w:rPr>
            </w:pPr>
            <w:r w:rsidRPr="008B0656">
              <w:rPr>
                <w:rFonts w:cs="Times New Roman"/>
                <w:b/>
                <w:sz w:val="18"/>
                <w:szCs w:val="18"/>
                <w:lang w:val="sr-Latn-RS"/>
              </w:rPr>
              <w:t>Начин релизације активности</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656DDE32" w14:textId="77777777" w:rsidR="000667B3" w:rsidRPr="008B0656" w:rsidRDefault="000667B3">
            <w:pPr>
              <w:spacing w:line="276" w:lineRule="auto"/>
              <w:jc w:val="center"/>
              <w:rPr>
                <w:rFonts w:cs="Times New Roman"/>
                <w:b/>
                <w:sz w:val="18"/>
                <w:szCs w:val="18"/>
                <w:lang w:val="sr-Latn-RS"/>
              </w:rPr>
            </w:pPr>
            <w:r w:rsidRPr="008B0656">
              <w:rPr>
                <w:rFonts w:cs="Times New Roman"/>
                <w:b/>
                <w:sz w:val="18"/>
                <w:szCs w:val="18"/>
                <w:lang w:val="sr-Latn-RS"/>
              </w:rPr>
              <w:t>Сарадници</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42F21BAD" w14:textId="77777777" w:rsidR="000667B3" w:rsidRPr="008B0656" w:rsidRDefault="000667B3">
            <w:pPr>
              <w:spacing w:line="276" w:lineRule="auto"/>
              <w:jc w:val="center"/>
              <w:rPr>
                <w:rFonts w:cs="Times New Roman"/>
                <w:b/>
                <w:sz w:val="18"/>
                <w:szCs w:val="18"/>
                <w:lang w:val="sr-Latn-RS"/>
              </w:rPr>
            </w:pPr>
            <w:r w:rsidRPr="008B0656">
              <w:rPr>
                <w:rFonts w:cs="Times New Roman"/>
                <w:b/>
                <w:sz w:val="18"/>
                <w:szCs w:val="18"/>
                <w:lang w:val="sr-Latn-RS"/>
              </w:rPr>
              <w:t>Време реализације</w:t>
            </w:r>
          </w:p>
        </w:tc>
      </w:tr>
      <w:tr w:rsidR="000667B3" w:rsidRPr="008B0656" w14:paraId="7A73E381"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2B06855D"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Организација наставног процеса</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343709EB"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Израда и ажурирање распореда ученика по учионицама;  разматрање могућности замене отсутних наставника, праћење реализације наставе...</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3E843AA3"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Директор, тим за израду распореда часова, тим за израду ГПР-а</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71CA56E1"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sr-Latn-RS"/>
              </w:rPr>
              <w:t>Септембар 2024-</w:t>
            </w:r>
            <w:r w:rsidRPr="008B0656">
              <w:rPr>
                <w:rFonts w:cs="Times New Roman"/>
                <w:sz w:val="18"/>
                <w:szCs w:val="18"/>
                <w:lang w:val="sr-Cyrl-CS"/>
              </w:rPr>
              <w:t>ју</w:t>
            </w:r>
            <w:r w:rsidRPr="008B0656">
              <w:rPr>
                <w:rFonts w:cs="Times New Roman"/>
                <w:sz w:val="18"/>
                <w:szCs w:val="18"/>
                <w:lang w:val="sr-Cyrl-RS"/>
              </w:rPr>
              <w:t>л</w:t>
            </w:r>
            <w:r w:rsidRPr="008B0656">
              <w:rPr>
                <w:rFonts w:cs="Times New Roman"/>
                <w:sz w:val="18"/>
                <w:szCs w:val="18"/>
                <w:lang w:val="sr-Latn-RS"/>
              </w:rPr>
              <w:t xml:space="preserve"> 2025.</w:t>
            </w:r>
          </w:p>
        </w:tc>
      </w:tr>
      <w:tr w:rsidR="000667B3" w:rsidRPr="008B0656" w14:paraId="35CA7DB5"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4AEBD01D" w14:textId="77777777" w:rsidR="000667B3" w:rsidRPr="008B0656" w:rsidRDefault="000667B3">
            <w:pPr>
              <w:spacing w:line="276" w:lineRule="auto"/>
              <w:jc w:val="center"/>
              <w:rPr>
                <w:rFonts w:cs="Times New Roman"/>
                <w:sz w:val="18"/>
                <w:szCs w:val="18"/>
                <w:lang w:val="sr-Latn-RS"/>
              </w:rPr>
            </w:pPr>
            <w:r w:rsidRPr="008B0656">
              <w:rPr>
                <w:rFonts w:cs="Times New Roman"/>
                <w:sz w:val="18"/>
                <w:szCs w:val="18"/>
                <w:lang w:val="sr-Latn-RS"/>
              </w:rPr>
              <w:t>Административно-технички послови</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539BB2F0"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 xml:space="preserve">Израда распореда наставних субота, класификационих периода и родитељских састанака, </w:t>
            </w:r>
            <w:r w:rsidRPr="008B0656">
              <w:rPr>
                <w:rFonts w:cs="Times New Roman"/>
                <w:sz w:val="18"/>
                <w:szCs w:val="18"/>
                <w:lang w:val="sr-Cyrl-CS"/>
              </w:rPr>
              <w:t>а</w:t>
            </w:r>
            <w:r w:rsidRPr="008B0656">
              <w:rPr>
                <w:rFonts w:cs="Times New Roman"/>
                <w:sz w:val="18"/>
                <w:szCs w:val="18"/>
                <w:lang w:val="sr-Latn-RS"/>
              </w:rPr>
              <w:t>журирање бројног стања ученика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172C8931"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Директор, стручна служба, одељењске старешине, административна служба</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2297D4C6"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sr-Latn-RS"/>
              </w:rPr>
              <w:t>Септембар 2024-</w:t>
            </w:r>
            <w:r w:rsidRPr="008B0656">
              <w:rPr>
                <w:rFonts w:cs="Times New Roman"/>
                <w:sz w:val="18"/>
                <w:szCs w:val="18"/>
                <w:lang w:val="sr-Cyrl-CS"/>
              </w:rPr>
              <w:t>јул</w:t>
            </w:r>
            <w:r w:rsidRPr="008B0656">
              <w:rPr>
                <w:rFonts w:cs="Times New Roman"/>
                <w:sz w:val="18"/>
                <w:szCs w:val="18"/>
                <w:lang w:val="sr-Latn-RS"/>
              </w:rPr>
              <w:t xml:space="preserve"> 2025.</w:t>
            </w:r>
          </w:p>
        </w:tc>
      </w:tr>
      <w:tr w:rsidR="000667B3" w:rsidRPr="008B0656" w14:paraId="07A01873"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34455110"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Припрема материјала за Одељењска и Наставничка већа, Педагошк</w:t>
            </w:r>
            <w:r w:rsidRPr="008B0656">
              <w:rPr>
                <w:rFonts w:cs="Times New Roman"/>
                <w:sz w:val="18"/>
                <w:szCs w:val="18"/>
                <w:lang w:val="sr-Latn-RS"/>
              </w:rPr>
              <w:t>и</w:t>
            </w:r>
            <w:r w:rsidRPr="008B0656">
              <w:rPr>
                <w:rFonts w:cs="Times New Roman"/>
                <w:sz w:val="18"/>
                <w:szCs w:val="18"/>
                <w:lang w:val="ru-RU"/>
              </w:rPr>
              <w:t xml:space="preserve"> колегијум и Родитељске састанке</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62439127"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Сарадња у припреми дневног реда и потребног материјала; учешће и релизација већа и Педагошког колегијума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552463CD" w14:textId="77777777" w:rsidR="000667B3" w:rsidRPr="008B0656" w:rsidRDefault="000667B3">
            <w:pPr>
              <w:spacing w:line="276" w:lineRule="auto"/>
              <w:jc w:val="center"/>
              <w:rPr>
                <w:rFonts w:cs="Times New Roman"/>
                <w:sz w:val="18"/>
                <w:szCs w:val="18"/>
                <w:lang w:val="sr-Cyrl-CS"/>
              </w:rPr>
            </w:pPr>
            <w:r w:rsidRPr="008B0656">
              <w:rPr>
                <w:rFonts w:cs="Times New Roman"/>
                <w:sz w:val="18"/>
                <w:szCs w:val="18"/>
                <w:lang w:val="ru-RU"/>
              </w:rPr>
              <w:t>Директор, стручна служба</w:t>
            </w:r>
            <w:r w:rsidRPr="008B0656">
              <w:rPr>
                <w:rFonts w:cs="Times New Roman"/>
                <w:sz w:val="18"/>
                <w:szCs w:val="18"/>
                <w:lang w:val="sr-Cyrl-CS"/>
              </w:rPr>
              <w:t>, координатор ес-дневника</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7015991E" w14:textId="77777777" w:rsidR="000667B3" w:rsidRPr="008B0656" w:rsidRDefault="000667B3">
            <w:pPr>
              <w:spacing w:line="276" w:lineRule="auto"/>
              <w:jc w:val="center"/>
              <w:rPr>
                <w:rFonts w:cs="Times New Roman"/>
                <w:sz w:val="18"/>
                <w:szCs w:val="18"/>
                <w:lang w:val="sr-Latn-RS"/>
              </w:rPr>
            </w:pPr>
            <w:r w:rsidRPr="008B0656">
              <w:rPr>
                <w:rFonts w:cs="Times New Roman"/>
                <w:sz w:val="18"/>
                <w:szCs w:val="18"/>
                <w:lang w:val="sr-Latn-RS"/>
              </w:rPr>
              <w:t>Септембар 2024-</w:t>
            </w:r>
            <w:r w:rsidRPr="008B0656">
              <w:rPr>
                <w:rFonts w:cs="Times New Roman"/>
                <w:sz w:val="18"/>
                <w:szCs w:val="18"/>
                <w:lang w:val="sr-Cyrl-CS"/>
              </w:rPr>
              <w:t xml:space="preserve"> август</w:t>
            </w:r>
            <w:r w:rsidRPr="008B0656">
              <w:rPr>
                <w:rFonts w:cs="Times New Roman"/>
                <w:sz w:val="18"/>
                <w:szCs w:val="18"/>
                <w:lang w:val="sr-Latn-RS"/>
              </w:rPr>
              <w:t xml:space="preserve"> 2025.</w:t>
            </w:r>
          </w:p>
        </w:tc>
      </w:tr>
      <w:tr w:rsidR="000667B3" w:rsidRPr="008B0656" w14:paraId="2CCC88E4"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23D6B3B1" w14:textId="77777777" w:rsidR="000667B3" w:rsidRPr="008B0656" w:rsidRDefault="000667B3">
            <w:pPr>
              <w:spacing w:line="276" w:lineRule="auto"/>
              <w:jc w:val="center"/>
              <w:rPr>
                <w:rFonts w:cs="Times New Roman"/>
                <w:sz w:val="18"/>
                <w:szCs w:val="18"/>
                <w:lang w:val="sr-Latn-RS"/>
              </w:rPr>
            </w:pPr>
            <w:r w:rsidRPr="008B0656">
              <w:rPr>
                <w:rFonts w:cs="Times New Roman"/>
                <w:sz w:val="18"/>
                <w:szCs w:val="18"/>
                <w:lang w:val="ru-RU"/>
              </w:rPr>
              <w:t xml:space="preserve">Организација дежурства наставника </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7EB864D0"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Израда распореда дежурства наставника, обезбеђивање и праћење континуитета дежурства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030085C3" w14:textId="77777777" w:rsidR="000667B3" w:rsidRPr="008B0656" w:rsidRDefault="000667B3">
            <w:pPr>
              <w:spacing w:line="276" w:lineRule="auto"/>
              <w:jc w:val="center"/>
              <w:rPr>
                <w:rFonts w:cs="Times New Roman"/>
                <w:sz w:val="18"/>
                <w:szCs w:val="18"/>
                <w:lang w:val="sr-Cyrl-CS"/>
              </w:rPr>
            </w:pPr>
            <w:r w:rsidRPr="008B0656">
              <w:rPr>
                <w:rFonts w:cs="Times New Roman"/>
                <w:sz w:val="18"/>
                <w:szCs w:val="18"/>
                <w:lang w:val="ru-RU"/>
              </w:rPr>
              <w:t>Директор, Одељењске старешине</w:t>
            </w:r>
            <w:r w:rsidRPr="008B0656">
              <w:rPr>
                <w:rFonts w:cs="Times New Roman"/>
                <w:sz w:val="18"/>
                <w:szCs w:val="18"/>
                <w:lang w:val="sr-Cyrl-CS"/>
              </w:rPr>
              <w:t>, стручна служба</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4618499B"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sr-Latn-RS"/>
              </w:rPr>
              <w:t>Септембар 2024-</w:t>
            </w:r>
            <w:r w:rsidRPr="008B0656">
              <w:rPr>
                <w:rFonts w:cs="Times New Roman"/>
                <w:sz w:val="18"/>
                <w:szCs w:val="18"/>
                <w:lang w:val="sr-Cyrl-CS"/>
              </w:rPr>
              <w:t>јул</w:t>
            </w:r>
            <w:r w:rsidRPr="008B0656">
              <w:rPr>
                <w:rFonts w:cs="Times New Roman"/>
                <w:sz w:val="18"/>
                <w:szCs w:val="18"/>
                <w:lang w:val="sr-Latn-RS"/>
              </w:rPr>
              <w:t xml:space="preserve"> 2025.</w:t>
            </w:r>
          </w:p>
        </w:tc>
      </w:tr>
      <w:tr w:rsidR="000667B3" w:rsidRPr="008B0656" w14:paraId="694534C5"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3DAC6B8B"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Решења о структури и распореду задужења наставника у оквиру 40-точасовне радне недеље</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1AA68FBC"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Консултације о задужењима наставника у оквиру 40-точасовне радне недеље</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02E4E9C8" w14:textId="77777777" w:rsidR="000667B3" w:rsidRPr="008B0656" w:rsidRDefault="000667B3">
            <w:pPr>
              <w:spacing w:line="276" w:lineRule="auto"/>
              <w:jc w:val="center"/>
              <w:rPr>
                <w:rFonts w:cs="Times New Roman"/>
                <w:sz w:val="18"/>
                <w:szCs w:val="18"/>
                <w:lang w:val="sr-Latn-RS"/>
              </w:rPr>
            </w:pPr>
            <w:r w:rsidRPr="008B0656">
              <w:rPr>
                <w:rFonts w:cs="Times New Roman"/>
                <w:sz w:val="18"/>
                <w:szCs w:val="18"/>
                <w:lang w:val="sr-Latn-RS"/>
              </w:rPr>
              <w:t>Директор, секретар</w:t>
            </w:r>
            <w:r w:rsidRPr="008B0656">
              <w:rPr>
                <w:rFonts w:cs="Times New Roman"/>
                <w:sz w:val="18"/>
                <w:szCs w:val="18"/>
                <w:lang w:val="sr-Cyrl-CS"/>
              </w:rPr>
              <w:t>, стручна служба</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22E93FE7" w14:textId="77777777" w:rsidR="000667B3" w:rsidRPr="008B0656" w:rsidRDefault="000667B3">
            <w:pPr>
              <w:spacing w:line="276" w:lineRule="auto"/>
              <w:jc w:val="center"/>
              <w:rPr>
                <w:rFonts w:cs="Times New Roman"/>
                <w:sz w:val="18"/>
                <w:szCs w:val="18"/>
                <w:lang w:val="sr-Latn-RS"/>
              </w:rPr>
            </w:pPr>
            <w:r w:rsidRPr="008B0656">
              <w:rPr>
                <w:rFonts w:cs="Times New Roman"/>
                <w:sz w:val="18"/>
                <w:szCs w:val="18"/>
                <w:lang w:val="sr-Latn-RS"/>
              </w:rPr>
              <w:t>Септембар 20</w:t>
            </w:r>
            <w:r w:rsidRPr="008B0656">
              <w:rPr>
                <w:rFonts w:cs="Times New Roman"/>
                <w:sz w:val="18"/>
                <w:szCs w:val="18"/>
                <w:lang w:val="sr-Cyrl-CS"/>
              </w:rPr>
              <w:t>24</w:t>
            </w:r>
            <w:r w:rsidRPr="008B0656">
              <w:rPr>
                <w:rFonts w:cs="Times New Roman"/>
                <w:sz w:val="18"/>
                <w:szCs w:val="18"/>
                <w:lang w:val="sr-Latn-RS"/>
              </w:rPr>
              <w:t>.</w:t>
            </w:r>
          </w:p>
        </w:tc>
      </w:tr>
      <w:tr w:rsidR="000667B3" w:rsidRPr="008B0656" w14:paraId="436F3753"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1F064EB9"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Праћење релизације активности Тима за награђивање наставника и ученика према Правилнику</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5006CAED"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Савети за анализу релизованих активности и препоруке за наредни период</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2FA3B706"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Координатор тима за награђивање</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36B11B40" w14:textId="77777777" w:rsidR="000667B3" w:rsidRPr="008B0656" w:rsidRDefault="000667B3">
            <w:pPr>
              <w:spacing w:line="276" w:lineRule="auto"/>
              <w:jc w:val="center"/>
              <w:rPr>
                <w:rFonts w:cs="Times New Roman"/>
                <w:sz w:val="18"/>
                <w:szCs w:val="18"/>
                <w:lang w:val="sr-Latn-RS"/>
              </w:rPr>
            </w:pPr>
            <w:r w:rsidRPr="008B0656">
              <w:rPr>
                <w:rFonts w:cs="Times New Roman"/>
                <w:sz w:val="18"/>
                <w:szCs w:val="18"/>
                <w:lang w:val="ru-RU"/>
              </w:rPr>
              <w:t>Септембар 2024- јун 2025.</w:t>
            </w:r>
          </w:p>
        </w:tc>
      </w:tr>
      <w:tr w:rsidR="000667B3" w:rsidRPr="008B0656" w14:paraId="4E509A65" w14:textId="77777777" w:rsidTr="000667B3">
        <w:trPr>
          <w:trHeight w:val="917"/>
        </w:trPr>
        <w:tc>
          <w:tcPr>
            <w:tcW w:w="3458" w:type="dxa"/>
            <w:tcBorders>
              <w:top w:val="single" w:sz="4" w:space="0" w:color="000000"/>
              <w:left w:val="single" w:sz="4" w:space="0" w:color="000000"/>
              <w:bottom w:val="single" w:sz="4" w:space="0" w:color="000000"/>
              <w:right w:val="single" w:sz="4" w:space="0" w:color="000000"/>
            </w:tcBorders>
            <w:vAlign w:val="center"/>
            <w:hideMark/>
          </w:tcPr>
          <w:p w14:paraId="1CAA3329"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Праћење релизације ШРП-а</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487974BA"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Савети за анализу релизованих активности и препоруке за наредни период</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767FCC53"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Координатор тима за ШРП</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1FCE744E"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sr-Latn-RS"/>
              </w:rPr>
              <w:t>Септембар 2024-</w:t>
            </w:r>
            <w:r w:rsidRPr="008B0656">
              <w:rPr>
                <w:rFonts w:cs="Times New Roman"/>
                <w:sz w:val="18"/>
                <w:szCs w:val="18"/>
                <w:lang w:val="sr-Cyrl-CS"/>
              </w:rPr>
              <w:t>јун</w:t>
            </w:r>
            <w:r w:rsidRPr="008B0656">
              <w:rPr>
                <w:rFonts w:cs="Times New Roman"/>
                <w:sz w:val="18"/>
                <w:szCs w:val="18"/>
                <w:lang w:val="sr-Latn-RS"/>
              </w:rPr>
              <w:t xml:space="preserve"> 2025.</w:t>
            </w:r>
          </w:p>
        </w:tc>
      </w:tr>
      <w:tr w:rsidR="000667B3" w:rsidRPr="008B0656" w14:paraId="4B3371DD" w14:textId="77777777" w:rsidTr="000667B3">
        <w:trPr>
          <w:trHeight w:val="917"/>
        </w:trPr>
        <w:tc>
          <w:tcPr>
            <w:tcW w:w="3458" w:type="dxa"/>
            <w:tcBorders>
              <w:top w:val="single" w:sz="4" w:space="0" w:color="000000"/>
              <w:left w:val="single" w:sz="4" w:space="0" w:color="000000"/>
              <w:bottom w:val="single" w:sz="4" w:space="0" w:color="000000"/>
              <w:right w:val="single" w:sz="4" w:space="0" w:color="000000"/>
            </w:tcBorders>
            <w:vAlign w:val="center"/>
            <w:hideMark/>
          </w:tcPr>
          <w:p w14:paraId="053FE82A" w14:textId="77777777" w:rsidR="000667B3" w:rsidRPr="008B0656" w:rsidRDefault="000667B3">
            <w:pPr>
              <w:spacing w:line="276" w:lineRule="auto"/>
              <w:jc w:val="center"/>
              <w:rPr>
                <w:rFonts w:cs="Times New Roman"/>
                <w:sz w:val="18"/>
                <w:szCs w:val="18"/>
                <w:lang w:val="ru-RU"/>
              </w:rPr>
            </w:pPr>
            <w:r w:rsidRPr="008B0656">
              <w:rPr>
                <w:rFonts w:cs="Times New Roman"/>
                <w:color w:val="000000"/>
                <w:sz w:val="18"/>
                <w:szCs w:val="18"/>
                <w:lang w:val="sr-Cyrl-CS"/>
              </w:rPr>
              <w:t>Сарадња са стручном службом Прве нишке гимназије</w:t>
            </w:r>
          </w:p>
        </w:tc>
        <w:tc>
          <w:tcPr>
            <w:tcW w:w="2246" w:type="dxa"/>
            <w:tcBorders>
              <w:top w:val="single" w:sz="4" w:space="0" w:color="000000"/>
              <w:left w:val="single" w:sz="4" w:space="0" w:color="000000"/>
              <w:bottom w:val="single" w:sz="4" w:space="0" w:color="000000"/>
              <w:right w:val="single" w:sz="4" w:space="0" w:color="000000"/>
            </w:tcBorders>
            <w:vAlign w:val="center"/>
          </w:tcPr>
          <w:p w14:paraId="7FBA5411" w14:textId="77777777" w:rsidR="000667B3" w:rsidRPr="008B0656" w:rsidRDefault="000667B3">
            <w:pPr>
              <w:spacing w:line="276" w:lineRule="auto"/>
              <w:jc w:val="center"/>
              <w:rPr>
                <w:rFonts w:cs="Times New Roman"/>
                <w:color w:val="000000"/>
                <w:sz w:val="18"/>
                <w:szCs w:val="18"/>
                <w:lang w:val="sr-Cyrl-CS"/>
              </w:rPr>
            </w:pPr>
            <w:r w:rsidRPr="008B0656">
              <w:rPr>
                <w:rFonts w:cs="Times New Roman"/>
                <w:color w:val="000000"/>
                <w:sz w:val="18"/>
                <w:szCs w:val="18"/>
                <w:lang w:val="sr-Cyrl-CS"/>
              </w:rPr>
              <w:t>Договори око коришћења простора приликом панирања активности</w:t>
            </w:r>
          </w:p>
          <w:p w14:paraId="2A3814F3" w14:textId="77777777" w:rsidR="000667B3" w:rsidRPr="008B0656" w:rsidRDefault="000667B3">
            <w:pPr>
              <w:spacing w:line="276" w:lineRule="auto"/>
              <w:jc w:val="center"/>
              <w:rPr>
                <w:rFonts w:cs="Times New Roman"/>
                <w:sz w:val="18"/>
                <w:szCs w:val="18"/>
                <w:lang w:val="ru-RU"/>
              </w:rPr>
            </w:pP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44888305"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 xml:space="preserve">Стручна служба </w:t>
            </w:r>
            <w:r w:rsidRPr="008B0656">
              <w:rPr>
                <w:rFonts w:cs="Times New Roman"/>
                <w:color w:val="000000"/>
                <w:sz w:val="18"/>
                <w:szCs w:val="18"/>
                <w:lang w:val="sr-Cyrl-CS"/>
              </w:rPr>
              <w:t>Прве нишке гимназије</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4417415D"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sr-Latn-RS"/>
              </w:rPr>
              <w:t>Септембар 2024-</w:t>
            </w:r>
            <w:r w:rsidRPr="008B0656">
              <w:rPr>
                <w:rFonts w:cs="Times New Roman"/>
                <w:sz w:val="18"/>
                <w:szCs w:val="18"/>
                <w:lang w:val="sr-Cyrl-CS"/>
              </w:rPr>
              <w:t>август</w:t>
            </w:r>
            <w:r w:rsidRPr="008B0656">
              <w:rPr>
                <w:rFonts w:cs="Times New Roman"/>
                <w:sz w:val="18"/>
                <w:szCs w:val="18"/>
                <w:lang w:val="sr-Latn-RS"/>
              </w:rPr>
              <w:t xml:space="preserve"> 2025.</w:t>
            </w:r>
          </w:p>
        </w:tc>
      </w:tr>
      <w:tr w:rsidR="000667B3" w:rsidRPr="008B0656" w14:paraId="07FAAB2D"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0FA40667"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Учешће у организацији додела Повеља и трибина</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22964C1A"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Координисање рада тимова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7AF23B23"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Директор, тим за организацију</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39D3A8AC"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Септембар 2024-јун 2025.</w:t>
            </w:r>
          </w:p>
        </w:tc>
      </w:tr>
      <w:tr w:rsidR="000667B3" w:rsidRPr="008B0656" w14:paraId="0E9EAC5E"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368584E9"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Релизација припремне наставе за упис у рачунарско и биохемијско одељење</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3B48B4E3"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Израда плана и праћење релизације</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6F5044EC"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Наставници математике, биологије и хемије</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7571177A"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Март-мај 2025.</w:t>
            </w:r>
          </w:p>
        </w:tc>
      </w:tr>
      <w:tr w:rsidR="000667B3" w:rsidRPr="008B0656" w14:paraId="77276E63"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78474E2A"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Организацији пријемних испита за рачунарско и биохемијско одељење</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628E8E0D"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Организовање простора, формирање комисија и обезбеђивању потребног материјала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11EC7F0A"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Директор, ИТ координатор, наставници математике, биологије и хемије</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38D24ED7"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sr-Latn-RS"/>
              </w:rPr>
              <w:t xml:space="preserve">Maj </w:t>
            </w:r>
            <w:r w:rsidRPr="008B0656">
              <w:rPr>
                <w:rFonts w:cs="Times New Roman"/>
                <w:sz w:val="18"/>
                <w:szCs w:val="18"/>
                <w:lang w:val="ru-RU"/>
              </w:rPr>
              <w:t>2025.</w:t>
            </w:r>
          </w:p>
        </w:tc>
      </w:tr>
      <w:tr w:rsidR="000667B3" w:rsidRPr="008B0656" w14:paraId="04D35C2A"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3EC2B577"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Релизација уписа ученика</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4EB8667A"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Организовање простора, формирање комисија и обезбеђивању потребног материјала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134044C5"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Директор, секретар, стручна служба, ИТ координатор, чланови уписних комисија</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239AE301"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Јул 2025.</w:t>
            </w:r>
          </w:p>
          <w:p w14:paraId="08036200"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Август 2025.</w:t>
            </w:r>
          </w:p>
        </w:tc>
      </w:tr>
      <w:tr w:rsidR="000667B3" w:rsidRPr="008B0656" w14:paraId="1317809E"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3B8379A5"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Упознавање наставника са новинама у прописима везаним за образовно-васпитни рад (измене планова и програма наставе и учења)</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3DDE863C"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Праћење прописа који уређују образовно-васпитни рад; разматрање измена у Просветним гласницима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1CD076BA"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Секретар, координатор тима за школски програм</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046789A0"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Септембар 2024-јул 2025.</w:t>
            </w:r>
          </w:p>
        </w:tc>
      </w:tr>
      <w:tr w:rsidR="000667B3" w:rsidRPr="008B0656" w14:paraId="23990515"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07ADD770"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Рад са приправницима</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332E9358"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Посета часовима, пружање помоћи и саветодавни рад</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1CD75E87" w14:textId="77777777" w:rsidR="000667B3" w:rsidRPr="008B0656" w:rsidRDefault="000667B3">
            <w:pPr>
              <w:spacing w:line="276" w:lineRule="auto"/>
              <w:jc w:val="center"/>
              <w:rPr>
                <w:rFonts w:cs="Times New Roman"/>
                <w:sz w:val="18"/>
                <w:szCs w:val="18"/>
                <w:lang w:val="sr-Latn-RS"/>
              </w:rPr>
            </w:pPr>
            <w:r w:rsidRPr="008B0656">
              <w:rPr>
                <w:rFonts w:cs="Times New Roman"/>
                <w:sz w:val="18"/>
                <w:szCs w:val="18"/>
                <w:lang w:val="sr-Latn-RS"/>
              </w:rPr>
              <w:t>Директор, стручна служба</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0D52266E"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sr-Latn-RS"/>
              </w:rPr>
              <w:t>Септембар 2024-</w:t>
            </w:r>
            <w:r w:rsidRPr="008B0656">
              <w:rPr>
                <w:rFonts w:cs="Times New Roman"/>
                <w:sz w:val="18"/>
                <w:szCs w:val="18"/>
                <w:lang w:val="sr-Cyrl-CS"/>
              </w:rPr>
              <w:t>мај</w:t>
            </w:r>
            <w:r w:rsidRPr="008B0656">
              <w:rPr>
                <w:rFonts w:cs="Times New Roman"/>
                <w:sz w:val="18"/>
                <w:szCs w:val="18"/>
                <w:lang w:val="sr-Latn-RS"/>
              </w:rPr>
              <w:t xml:space="preserve"> 2025.</w:t>
            </w:r>
          </w:p>
        </w:tc>
      </w:tr>
      <w:tr w:rsidR="000667B3" w:rsidRPr="008B0656" w14:paraId="37013DE5"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4064B62B"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 xml:space="preserve">Организација наставе на даљину </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72AD6AA8" w14:textId="77777777" w:rsidR="000667B3" w:rsidRPr="008B0656" w:rsidRDefault="000667B3">
            <w:pPr>
              <w:spacing w:line="276" w:lineRule="auto"/>
              <w:jc w:val="center"/>
              <w:rPr>
                <w:rFonts w:cs="Times New Roman"/>
                <w:sz w:val="18"/>
                <w:szCs w:val="18"/>
                <w:lang w:val="ru-RU"/>
              </w:rPr>
            </w:pPr>
            <w:r w:rsidRPr="008B0656">
              <w:rPr>
                <w:rFonts w:cs="Times New Roman"/>
                <w:color w:val="000000"/>
                <w:sz w:val="18"/>
                <w:szCs w:val="18"/>
                <w:lang w:val="sr-Cyrl-CS"/>
              </w:rPr>
              <w:t>Организација, израда упутстава, консултације, праћење наставе на даљину</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01E1A379"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Стручни сарадници и наставници</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484916EC" w14:textId="77777777" w:rsidR="000667B3" w:rsidRPr="008B0656" w:rsidRDefault="000667B3">
            <w:pPr>
              <w:spacing w:line="276" w:lineRule="auto"/>
              <w:jc w:val="center"/>
              <w:rPr>
                <w:rFonts w:cs="Times New Roman"/>
                <w:sz w:val="18"/>
                <w:szCs w:val="18"/>
                <w:lang w:val="sr-Cyrl-CS"/>
              </w:rPr>
            </w:pPr>
            <w:r w:rsidRPr="008B0656">
              <w:rPr>
                <w:rFonts w:cs="Times New Roman"/>
                <w:sz w:val="18"/>
                <w:szCs w:val="18"/>
                <w:lang w:val="sr-Latn-RS"/>
              </w:rPr>
              <w:t>Септембар 2024-</w:t>
            </w:r>
            <w:r w:rsidRPr="008B0656">
              <w:rPr>
                <w:rFonts w:cs="Times New Roman"/>
                <w:sz w:val="18"/>
                <w:szCs w:val="18"/>
                <w:lang w:val="sr-Cyrl-CS"/>
              </w:rPr>
              <w:t>март</w:t>
            </w:r>
            <w:r w:rsidRPr="008B0656">
              <w:rPr>
                <w:rFonts w:cs="Times New Roman"/>
                <w:sz w:val="18"/>
                <w:szCs w:val="18"/>
                <w:lang w:val="sr-Latn-RS"/>
              </w:rPr>
              <w:t xml:space="preserve"> 2025.</w:t>
            </w:r>
          </w:p>
        </w:tc>
      </w:tr>
      <w:tr w:rsidR="000667B3" w:rsidRPr="008B0656" w14:paraId="40F5CAFE" w14:textId="77777777" w:rsidTr="000667B3">
        <w:tc>
          <w:tcPr>
            <w:tcW w:w="3458" w:type="dxa"/>
            <w:tcBorders>
              <w:top w:val="single" w:sz="4" w:space="0" w:color="000000"/>
              <w:left w:val="single" w:sz="4" w:space="0" w:color="000000"/>
              <w:bottom w:val="single" w:sz="4" w:space="0" w:color="000000"/>
              <w:right w:val="single" w:sz="4" w:space="0" w:color="000000"/>
            </w:tcBorders>
            <w:vAlign w:val="center"/>
            <w:hideMark/>
          </w:tcPr>
          <w:p w14:paraId="45B042B9" w14:textId="77777777" w:rsidR="000667B3" w:rsidRPr="008B0656" w:rsidRDefault="000667B3">
            <w:pPr>
              <w:spacing w:line="276" w:lineRule="auto"/>
              <w:jc w:val="center"/>
              <w:rPr>
                <w:rFonts w:cs="Times New Roman"/>
                <w:sz w:val="18"/>
                <w:szCs w:val="18"/>
                <w:lang w:val="ru-RU"/>
              </w:rPr>
            </w:pPr>
            <w:r w:rsidRPr="008B0656">
              <w:rPr>
                <w:rFonts w:cs="Times New Roman"/>
                <w:color w:val="000000"/>
                <w:sz w:val="18"/>
                <w:szCs w:val="18"/>
                <w:lang w:val="sr-Cyrl-CS"/>
              </w:rPr>
              <w:t xml:space="preserve">Разматрање дописа и препорука МПНТР и ШУ Ниш </w:t>
            </w:r>
          </w:p>
        </w:tc>
        <w:tc>
          <w:tcPr>
            <w:tcW w:w="2246" w:type="dxa"/>
            <w:tcBorders>
              <w:top w:val="single" w:sz="4" w:space="0" w:color="000000"/>
              <w:left w:val="single" w:sz="4" w:space="0" w:color="000000"/>
              <w:bottom w:val="single" w:sz="4" w:space="0" w:color="000000"/>
              <w:right w:val="single" w:sz="4" w:space="0" w:color="000000"/>
            </w:tcBorders>
            <w:vAlign w:val="center"/>
            <w:hideMark/>
          </w:tcPr>
          <w:p w14:paraId="15FC8675" w14:textId="77777777" w:rsidR="000667B3" w:rsidRPr="008B0656" w:rsidRDefault="000667B3">
            <w:pPr>
              <w:spacing w:line="276" w:lineRule="auto"/>
              <w:jc w:val="center"/>
              <w:rPr>
                <w:rFonts w:cs="Times New Roman"/>
                <w:sz w:val="18"/>
                <w:szCs w:val="18"/>
                <w:lang w:val="ru-RU"/>
              </w:rPr>
            </w:pPr>
            <w:r w:rsidRPr="008B0656">
              <w:rPr>
                <w:rFonts w:cs="Times New Roman"/>
                <w:color w:val="000000"/>
                <w:sz w:val="18"/>
                <w:szCs w:val="18"/>
                <w:lang w:val="sr-Cyrl-CS"/>
              </w:rPr>
              <w:t>Предузимање и организација активности у складу са дописима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13BEE26A" w14:textId="77777777" w:rsidR="000667B3" w:rsidRPr="008B0656" w:rsidRDefault="000667B3">
            <w:pPr>
              <w:spacing w:line="276" w:lineRule="auto"/>
              <w:jc w:val="center"/>
              <w:rPr>
                <w:rFonts w:cs="Times New Roman"/>
                <w:sz w:val="18"/>
                <w:szCs w:val="18"/>
                <w:lang w:val="ru-RU"/>
              </w:rPr>
            </w:pPr>
            <w:r w:rsidRPr="008B0656">
              <w:rPr>
                <w:rFonts w:cs="Times New Roman"/>
                <w:sz w:val="18"/>
                <w:szCs w:val="18"/>
                <w:lang w:val="ru-RU"/>
              </w:rPr>
              <w:t>Стручни сарадници, секретар, директор</w:t>
            </w:r>
          </w:p>
        </w:tc>
        <w:tc>
          <w:tcPr>
            <w:tcW w:w="2025" w:type="dxa"/>
            <w:tcBorders>
              <w:top w:val="single" w:sz="4" w:space="0" w:color="000000"/>
              <w:left w:val="single" w:sz="4" w:space="0" w:color="000000"/>
              <w:bottom w:val="single" w:sz="4" w:space="0" w:color="000000"/>
              <w:right w:val="single" w:sz="4" w:space="0" w:color="000000"/>
            </w:tcBorders>
            <w:vAlign w:val="center"/>
            <w:hideMark/>
          </w:tcPr>
          <w:p w14:paraId="1D00C0EB" w14:textId="77777777" w:rsidR="000667B3" w:rsidRPr="008B0656" w:rsidRDefault="000667B3">
            <w:pPr>
              <w:spacing w:line="276" w:lineRule="auto"/>
              <w:jc w:val="center"/>
              <w:rPr>
                <w:rFonts w:cs="Times New Roman"/>
                <w:sz w:val="18"/>
                <w:szCs w:val="18"/>
                <w:lang w:val="sr-Latn-RS"/>
              </w:rPr>
            </w:pPr>
            <w:r w:rsidRPr="008B0656">
              <w:rPr>
                <w:rFonts w:cs="Times New Roman"/>
                <w:sz w:val="18"/>
                <w:szCs w:val="18"/>
                <w:lang w:val="sr-Latn-RS"/>
              </w:rPr>
              <w:t>Септембар 2024-</w:t>
            </w:r>
            <w:r w:rsidRPr="008B0656">
              <w:rPr>
                <w:rFonts w:cs="Times New Roman"/>
                <w:sz w:val="18"/>
                <w:szCs w:val="18"/>
                <w:lang w:val="sr-Cyrl-CS"/>
              </w:rPr>
              <w:t>јул</w:t>
            </w:r>
            <w:r w:rsidRPr="008B0656">
              <w:rPr>
                <w:rFonts w:cs="Times New Roman"/>
                <w:sz w:val="18"/>
                <w:szCs w:val="18"/>
                <w:lang w:val="sr-Latn-RS"/>
              </w:rPr>
              <w:t xml:space="preserve"> 2025.</w:t>
            </w:r>
          </w:p>
        </w:tc>
      </w:tr>
    </w:tbl>
    <w:p w14:paraId="30794106" w14:textId="77777777" w:rsidR="000667B3" w:rsidRDefault="000667B3" w:rsidP="000667B3">
      <w:pPr>
        <w:spacing w:line="276" w:lineRule="auto"/>
        <w:rPr>
          <w:rFonts w:eastAsia="Times New Roman" w:cs="Times New Roman"/>
          <w:noProof/>
          <w:sz w:val="22"/>
          <w:lang w:val="ru-RU" w:eastAsia="sr-Latn-CS"/>
        </w:rPr>
      </w:pPr>
    </w:p>
    <w:p w14:paraId="3FD0DE14" w14:textId="77777777" w:rsidR="00512078" w:rsidRPr="008B0656" w:rsidRDefault="00512078" w:rsidP="000667B3">
      <w:pPr>
        <w:spacing w:line="276" w:lineRule="auto"/>
        <w:rPr>
          <w:rFonts w:eastAsia="Times New Roman" w:cs="Times New Roman"/>
          <w:noProof/>
          <w:sz w:val="22"/>
          <w:lang w:val="ru-RU" w:eastAsia="sr-Latn-CS"/>
        </w:rPr>
      </w:pPr>
    </w:p>
    <w:p w14:paraId="50284728" w14:textId="58E14DAA" w:rsidR="008D630F" w:rsidRPr="008B0656" w:rsidRDefault="008011B7" w:rsidP="008011B7">
      <w:pPr>
        <w:pStyle w:val="Heading2"/>
        <w:rPr>
          <w:rFonts w:cs="Times New Roman"/>
          <w:lang w:val="sr-Cyrl-CS"/>
        </w:rPr>
      </w:pPr>
      <w:bookmarkStart w:id="48" w:name="_Toc176821098"/>
      <w:bookmarkStart w:id="49" w:name="_Toc208578947"/>
      <w:r w:rsidRPr="008B0656">
        <w:rPr>
          <w:rFonts w:cs="Times New Roman"/>
          <w:lang w:val="sr-Cyrl-RS"/>
        </w:rPr>
        <w:t xml:space="preserve">ИЗВЕШТАЈ О РАДУ </w:t>
      </w:r>
      <w:r w:rsidR="0091121B" w:rsidRPr="008B0656">
        <w:rPr>
          <w:rFonts w:cs="Times New Roman"/>
          <w:lang w:val="sr-Cyrl-CS"/>
        </w:rPr>
        <w:t>Стручн</w:t>
      </w:r>
      <w:r w:rsidRPr="008B0656">
        <w:rPr>
          <w:rFonts w:cs="Times New Roman"/>
          <w:lang w:val="sr-Cyrl-CS"/>
        </w:rPr>
        <w:t>ог</w:t>
      </w:r>
      <w:r w:rsidR="0091121B" w:rsidRPr="008B0656">
        <w:rPr>
          <w:rFonts w:cs="Times New Roman"/>
          <w:lang w:val="sr-Cyrl-CS"/>
        </w:rPr>
        <w:t xml:space="preserve"> сарадник</w:t>
      </w:r>
      <w:r w:rsidRPr="008B0656">
        <w:rPr>
          <w:rFonts w:cs="Times New Roman"/>
          <w:lang w:val="sr-Cyrl-CS"/>
        </w:rPr>
        <w:t xml:space="preserve">а </w:t>
      </w:r>
      <w:r w:rsidR="0091121B" w:rsidRPr="008B0656">
        <w:rPr>
          <w:rFonts w:cs="Times New Roman"/>
          <w:lang w:val="sr-Cyrl-CS"/>
        </w:rPr>
        <w:t>-</w:t>
      </w:r>
      <w:r w:rsidRPr="008B0656">
        <w:rPr>
          <w:rFonts w:cs="Times New Roman"/>
          <w:lang w:val="sr-Cyrl-CS"/>
        </w:rPr>
        <w:t xml:space="preserve"> </w:t>
      </w:r>
      <w:r w:rsidR="0091121B" w:rsidRPr="008B0656">
        <w:rPr>
          <w:rFonts w:cs="Times New Roman"/>
          <w:lang w:val="sr-Cyrl-CS"/>
        </w:rPr>
        <w:t>педагог</w:t>
      </w:r>
      <w:r w:rsidRPr="008B0656">
        <w:rPr>
          <w:rFonts w:cs="Times New Roman"/>
          <w:lang w:val="sr-Cyrl-CS"/>
        </w:rPr>
        <w:t>а</w:t>
      </w:r>
      <w:bookmarkEnd w:id="48"/>
      <w:bookmarkEnd w:id="49"/>
    </w:p>
    <w:p w14:paraId="3A128A4F" w14:textId="77777777" w:rsidR="00512078" w:rsidRDefault="00512078" w:rsidP="00273576">
      <w:pPr>
        <w:rPr>
          <w:rFonts w:cs="Times New Roman"/>
          <w:lang w:val="sr-Cyrl-RS"/>
        </w:rPr>
      </w:pPr>
    </w:p>
    <w:p w14:paraId="30AD7166" w14:textId="4AE47969" w:rsidR="000667B3" w:rsidRPr="008B0656" w:rsidRDefault="000667B3" w:rsidP="00273576">
      <w:pPr>
        <w:rPr>
          <w:rFonts w:cs="Times New Roman"/>
        </w:rPr>
      </w:pPr>
      <w:r w:rsidRPr="008B0656">
        <w:rPr>
          <w:rFonts w:cs="Times New Roman"/>
        </w:rPr>
        <w:t>Почевши од 19.8.2024. педагог је учествовала у свим припремама за рад школе. Детаљан опис свакодневних активности налази се у дневнику рада педагога. Припреме су укључивале и план рада стручне службе и поделу активности за школску 2024/2025 годину, као и припрему педагошке документације.</w:t>
      </w:r>
    </w:p>
    <w:p w14:paraId="31E67A34" w14:textId="77777777" w:rsidR="000667B3" w:rsidRPr="008B0656" w:rsidRDefault="000667B3" w:rsidP="00273576">
      <w:pPr>
        <w:rPr>
          <w:rFonts w:cs="Times New Roman"/>
        </w:rPr>
      </w:pPr>
      <w:r w:rsidRPr="008B0656">
        <w:rPr>
          <w:rFonts w:cs="Times New Roman"/>
        </w:rPr>
        <w:t xml:space="preserve">Педагог је учествовала у изради годишњег плана рада школе, тимском планирању и програмирању образовно-васпитног рада, као и у припреми активности везаних за </w:t>
      </w:r>
      <w:r w:rsidRPr="008B0656">
        <w:rPr>
          <w:rFonts w:cs="Times New Roman"/>
          <w:lang w:val="sr-Cyrl-RS"/>
        </w:rPr>
        <w:t xml:space="preserve">Развојно планирање </w:t>
      </w:r>
      <w:r w:rsidRPr="008B0656">
        <w:rPr>
          <w:rFonts w:cs="Times New Roman"/>
        </w:rPr>
        <w:t>и самовредновање рада школе.</w:t>
      </w:r>
    </w:p>
    <w:p w14:paraId="5F080A18" w14:textId="371F2B5E" w:rsidR="000667B3" w:rsidRPr="008B0656" w:rsidRDefault="000667B3" w:rsidP="00273576">
      <w:pPr>
        <w:rPr>
          <w:rFonts w:cs="Times New Roman"/>
        </w:rPr>
      </w:pPr>
      <w:r w:rsidRPr="008B0656">
        <w:rPr>
          <w:rFonts w:cs="Times New Roman"/>
        </w:rPr>
        <w:t>У току прве недеље месеца септембра, израђена је табела за праћење напредовања ученика првог разреда, са резултатима са Републичких и Међународних такмичења које су ученици освајали у основним школама. Подаци су прикупљени</w:t>
      </w:r>
      <w:r w:rsidRPr="008B0656">
        <w:rPr>
          <w:rFonts w:cs="Times New Roman"/>
          <w:lang w:val="sr-Cyrl-RS"/>
        </w:rPr>
        <w:t xml:space="preserve"> од одељењских старешина, али и</w:t>
      </w:r>
      <w:r w:rsidRPr="008B0656">
        <w:rPr>
          <w:rFonts w:cs="Times New Roman"/>
        </w:rPr>
        <w:t xml:space="preserve"> у непосредном контакту педагога и ученика.</w:t>
      </w:r>
    </w:p>
    <w:p w14:paraId="6631E72B" w14:textId="77777777" w:rsidR="000667B3" w:rsidRPr="008B0656" w:rsidRDefault="000667B3" w:rsidP="00273576">
      <w:pPr>
        <w:rPr>
          <w:rFonts w:cs="Times New Roman"/>
        </w:rPr>
      </w:pPr>
      <w:r w:rsidRPr="008B0656">
        <w:rPr>
          <w:rFonts w:cs="Times New Roman"/>
        </w:rPr>
        <w:t xml:space="preserve">Педагог је савете за учење у електронској форми, као посебну подршку ученицима у савладавању градива, послала свим ученицима првог разреда, преко одељењских старешина, електронским путем, </w:t>
      </w:r>
      <w:r w:rsidRPr="008B0656">
        <w:rPr>
          <w:rFonts w:cs="Times New Roman"/>
          <w:lang w:val="sr-Cyrl-RS"/>
        </w:rPr>
        <w:t>1</w:t>
      </w:r>
      <w:r w:rsidRPr="008B0656">
        <w:rPr>
          <w:rFonts w:cs="Times New Roman"/>
        </w:rPr>
        <w:t>8.9.2024. Одржала је</w:t>
      </w:r>
      <w:r w:rsidRPr="008B0656">
        <w:rPr>
          <w:rFonts w:cs="Times New Roman"/>
          <w:lang w:val="sr-Cyrl-RS"/>
        </w:rPr>
        <w:t xml:space="preserve"> закључно са 13.9.2024.</w:t>
      </w:r>
      <w:r w:rsidRPr="008B0656">
        <w:rPr>
          <w:rFonts w:cs="Times New Roman"/>
        </w:rPr>
        <w:t xml:space="preserve"> у сваком одељењу првог разреда по један час посвећен учењу у гимназији.</w:t>
      </w:r>
    </w:p>
    <w:p w14:paraId="3E074701" w14:textId="77777777" w:rsidR="000667B3" w:rsidRPr="008B0656" w:rsidRDefault="000667B3" w:rsidP="00273576">
      <w:pPr>
        <w:rPr>
          <w:rFonts w:cs="Times New Roman"/>
        </w:rPr>
      </w:pPr>
      <w:r w:rsidRPr="008B0656">
        <w:rPr>
          <w:rFonts w:cs="Times New Roman"/>
        </w:rPr>
        <w:t>Свакодневни индивидуални и групни разговори са ученицима, родитељима и наставницима налазе се</w:t>
      </w:r>
      <w:r w:rsidRPr="008B0656">
        <w:rPr>
          <w:rFonts w:cs="Times New Roman"/>
          <w:lang w:val="sr-Cyrl-RS"/>
        </w:rPr>
        <w:t>,</w:t>
      </w:r>
      <w:r w:rsidRPr="008B0656">
        <w:rPr>
          <w:rFonts w:cs="Times New Roman"/>
        </w:rPr>
        <w:t xml:space="preserve"> у зависности од повода, у дневнику рада педагога, евиденцији о раду са ученицима и службеним белешкама.</w:t>
      </w:r>
    </w:p>
    <w:p w14:paraId="65B380CE" w14:textId="77777777" w:rsidR="000667B3" w:rsidRPr="008B0656" w:rsidRDefault="000667B3" w:rsidP="00273576">
      <w:pPr>
        <w:rPr>
          <w:rFonts w:cs="Times New Roman"/>
        </w:rPr>
      </w:pPr>
      <w:r w:rsidRPr="008B0656">
        <w:rPr>
          <w:rFonts w:cs="Times New Roman"/>
        </w:rPr>
        <w:t>Директор школе одржавао је састанке са ученицима свих одељења, односно представницима одељења, на тему свих питања наставе и боравка ученика у школи. Састанке је водио директор, уз присуство помоћника директора и стручних сарадника, које су се укључивале у разговоре са децом у зависности од теме. Термини свих састанака налазе се у дневнику рада педагога.</w:t>
      </w:r>
    </w:p>
    <w:p w14:paraId="5C1A9938" w14:textId="77777777" w:rsidR="000667B3" w:rsidRPr="008B0656" w:rsidRDefault="000667B3" w:rsidP="00273576">
      <w:pPr>
        <w:rPr>
          <w:rFonts w:cs="Times New Roman"/>
          <w:lang w:val="sr-Cyrl-RS"/>
        </w:rPr>
      </w:pPr>
      <w:r w:rsidRPr="008B0656">
        <w:rPr>
          <w:rFonts w:cs="Times New Roman"/>
        </w:rPr>
        <w:t xml:space="preserve">Матуранти су имали могућност индивидуалног саветовања са стручним сарадницима на тему одабира факултета, док су уместо групних тестирања професионалне оријентације, имали могућност индивидуалног тестирања у Националној служби за запошљавање и у Саветовалишту за студенте. </w:t>
      </w:r>
      <w:r w:rsidRPr="008B0656">
        <w:rPr>
          <w:rFonts w:cs="Times New Roman"/>
          <w:lang w:val="sr-Cyrl-RS"/>
        </w:rPr>
        <w:t>Психолог школе је са заинтересованим ученицима радила тест професионалне оријентације.</w:t>
      </w:r>
    </w:p>
    <w:p w14:paraId="343DFF17" w14:textId="77777777" w:rsidR="000667B3" w:rsidRPr="008B0656" w:rsidRDefault="000667B3" w:rsidP="00273576">
      <w:pPr>
        <w:rPr>
          <w:rFonts w:eastAsia="Times New Roman" w:cs="Times New Roman"/>
          <w:szCs w:val="24"/>
        </w:rPr>
      </w:pPr>
      <w:r w:rsidRPr="008B0656">
        <w:rPr>
          <w:rFonts w:eastAsia="Times New Roman" w:cs="Times New Roman"/>
          <w:color w:val="000000"/>
          <w:szCs w:val="24"/>
        </w:rPr>
        <w:t>Ученицима четвртог разреда прослеђује се електронском поштом, преко одељењских старешина, сав промотивни материјал факултета</w:t>
      </w:r>
      <w:r w:rsidRPr="008B0656">
        <w:rPr>
          <w:rFonts w:eastAsia="Times New Roman" w:cs="Times New Roman"/>
          <w:color w:val="000000"/>
          <w:szCs w:val="24"/>
          <w:lang w:val="sr-Cyrl-RS"/>
        </w:rPr>
        <w:t>,</w:t>
      </w:r>
      <w:r w:rsidRPr="008B0656">
        <w:rPr>
          <w:rFonts w:eastAsia="Times New Roman" w:cs="Times New Roman"/>
          <w:color w:val="000000"/>
          <w:szCs w:val="24"/>
        </w:rPr>
        <w:t xml:space="preserve"> који школа прима током целе школске године. Факултети се промовишу и непосредним доласцима у школу и /или достављањем промотивног материјала школи, у виду постера и флајера. Ове активности део су рада тима за каријерно вођење и саветовање, за које постоји посебан извештај.</w:t>
      </w:r>
    </w:p>
    <w:p w14:paraId="66EA5AD1" w14:textId="77777777" w:rsidR="000667B3" w:rsidRPr="008B0656" w:rsidRDefault="000667B3" w:rsidP="00273576">
      <w:pPr>
        <w:rPr>
          <w:rFonts w:cs="Times New Roman"/>
          <w:lang w:val="sr-Cyrl-RS"/>
        </w:rPr>
      </w:pPr>
      <w:r w:rsidRPr="008B0656">
        <w:rPr>
          <w:rFonts w:cs="Times New Roman"/>
        </w:rPr>
        <w:t>Сва редовна настава, огледни и угледни часови и ваннаставне активности које је педагог посећивала налазе се у посебној евиденцији о посети настави.</w:t>
      </w:r>
      <w:r w:rsidRPr="008B0656">
        <w:rPr>
          <w:rFonts w:cs="Times New Roman"/>
          <w:lang w:val="sr-Cyrl-RS"/>
        </w:rPr>
        <w:t xml:space="preserve"> Евиденција о посећеним ваннаставним активностима на нивоу школе, налази се код координатора тима Марије Ђурић.</w:t>
      </w:r>
    </w:p>
    <w:p w14:paraId="02ED6427" w14:textId="77777777" w:rsidR="000667B3" w:rsidRPr="008B0656" w:rsidRDefault="000667B3" w:rsidP="00273576">
      <w:pPr>
        <w:rPr>
          <w:rFonts w:cs="Times New Roman"/>
          <w:lang w:val="sr-Cyrl-RS"/>
        </w:rPr>
      </w:pPr>
      <w:r w:rsidRPr="008B0656">
        <w:rPr>
          <w:rFonts w:cs="Times New Roman"/>
          <w:lang w:val="sr-Cyrl-RS"/>
        </w:rPr>
        <w:t>Педагог је ажурирала припрему за час на нивоу школе и послала свим наставницима у школи електронским путем задње недеље августа.</w:t>
      </w:r>
    </w:p>
    <w:p w14:paraId="6827DD65" w14:textId="77777777" w:rsidR="000667B3" w:rsidRPr="008B0656" w:rsidRDefault="000667B3" w:rsidP="00273576">
      <w:pPr>
        <w:rPr>
          <w:rFonts w:cs="Times New Roman"/>
          <w:lang w:val="sr-Cyrl-RS"/>
        </w:rPr>
      </w:pPr>
      <w:r w:rsidRPr="008B0656">
        <w:rPr>
          <w:rFonts w:cs="Times New Roman"/>
          <w:lang w:val="sr-Cyrl-RS"/>
        </w:rPr>
        <w:t>Педагог је припремила неопходну документацију за посете настави- образац за посматрање и вредновање школског часа прве недеље септембра.</w:t>
      </w:r>
    </w:p>
    <w:p w14:paraId="5C65527E" w14:textId="77777777" w:rsidR="000667B3" w:rsidRPr="008B0656" w:rsidRDefault="000667B3" w:rsidP="00273576">
      <w:pPr>
        <w:rPr>
          <w:rFonts w:cs="Times New Roman"/>
          <w:lang w:val="sr-Cyrl-RS"/>
        </w:rPr>
      </w:pPr>
      <w:r w:rsidRPr="008B0656">
        <w:rPr>
          <w:rFonts w:cs="Times New Roman"/>
          <w:lang w:val="sr-Cyrl-RS"/>
        </w:rPr>
        <w:t>План посета часовима за прво полугодиште школске 2024/2025 израђен је током месеца септембра и постављен на огласну таблу школе.</w:t>
      </w:r>
    </w:p>
    <w:p w14:paraId="361AA4B5" w14:textId="77777777" w:rsidR="000667B3" w:rsidRPr="008B0656" w:rsidRDefault="000667B3" w:rsidP="00273576">
      <w:pPr>
        <w:rPr>
          <w:rFonts w:cs="Times New Roman"/>
          <w:lang w:val="sr-Cyrl-RS"/>
        </w:rPr>
      </w:pPr>
      <w:r w:rsidRPr="008B0656">
        <w:rPr>
          <w:rFonts w:cs="Times New Roman"/>
          <w:lang w:val="sr-Cyrl-RS"/>
        </w:rPr>
        <w:t>Посете редовној настави, огледним, угледним часовима и ваннаставним активностима реализују се током целог полугодишта, односно целе школске године.</w:t>
      </w:r>
    </w:p>
    <w:p w14:paraId="372D940A" w14:textId="77777777" w:rsidR="000667B3" w:rsidRPr="008B0656" w:rsidRDefault="000667B3" w:rsidP="00273576">
      <w:pPr>
        <w:rPr>
          <w:rFonts w:cs="Times New Roman"/>
          <w:lang w:val="sr-Cyrl-RS"/>
        </w:rPr>
      </w:pPr>
      <w:r w:rsidRPr="008B0656">
        <w:rPr>
          <w:rFonts w:cs="Times New Roman"/>
          <w:lang w:val="sr-Cyrl-RS"/>
        </w:rPr>
        <w:t xml:space="preserve">У првом полугодишту укупно је посећено 22 часа, од тога 19 редовних посета, 1 угледни и 2 огледна часа. </w:t>
      </w:r>
    </w:p>
    <w:p w14:paraId="6A9506C4" w14:textId="77777777" w:rsidR="000667B3" w:rsidRPr="008B0656" w:rsidRDefault="000667B3" w:rsidP="00273576">
      <w:pPr>
        <w:rPr>
          <w:rFonts w:cs="Times New Roman"/>
          <w:lang w:val="sr-Cyrl-RS"/>
        </w:rPr>
      </w:pPr>
      <w:r w:rsidRPr="008B0656">
        <w:rPr>
          <w:rFonts w:cs="Times New Roman"/>
          <w:lang w:val="sr-Cyrl-RS"/>
        </w:rPr>
        <w:t>У другом полугодишту, настава се реализовала онлајн, и часови су посећивани свакодневно. Стручни сарадници, у овом периоду, посетили су више од 100 часова.</w:t>
      </w:r>
    </w:p>
    <w:p w14:paraId="723183D0" w14:textId="77777777" w:rsidR="000667B3" w:rsidRPr="008B0656" w:rsidRDefault="000667B3" w:rsidP="00273576">
      <w:pPr>
        <w:rPr>
          <w:rFonts w:cs="Times New Roman"/>
          <w:lang w:val="sr-Cyrl-RS"/>
        </w:rPr>
      </w:pPr>
      <w:r w:rsidRPr="008B0656">
        <w:rPr>
          <w:rFonts w:cs="Times New Roman"/>
          <w:lang w:val="sr-Cyrl-RS"/>
        </w:rPr>
        <w:t>Амбијентална настава, као вид надокнаде наставе и огледни часови, реализовани су следећом динамиком:</w:t>
      </w:r>
    </w:p>
    <w:p w14:paraId="709AB101" w14:textId="77777777" w:rsidR="000667B3" w:rsidRPr="008B0656" w:rsidRDefault="000667B3" w:rsidP="000667B3">
      <w:pPr>
        <w:pStyle w:val="NormalWeb"/>
        <w:spacing w:before="0" w:beforeAutospacing="0" w:after="200" w:afterAutospacing="0"/>
        <w:rPr>
          <w:color w:val="000000"/>
          <w:lang w:val="sr-Cyrl-RS"/>
        </w:rPr>
      </w:pPr>
      <w:r w:rsidRPr="008B0656">
        <w:rPr>
          <w:color w:val="000000"/>
          <w:lang w:val="sr-Cyrl-RS"/>
        </w:rPr>
        <w:t>-26.4.2025. – Логор 12. фебруар, Тврђава, Медијана</w:t>
      </w:r>
    </w:p>
    <w:p w14:paraId="798569AC" w14:textId="77777777" w:rsidR="000667B3" w:rsidRPr="008B0656" w:rsidRDefault="000667B3" w:rsidP="000667B3">
      <w:pPr>
        <w:pStyle w:val="NormalWeb"/>
        <w:spacing w:before="0" w:beforeAutospacing="0" w:after="200" w:afterAutospacing="0"/>
        <w:rPr>
          <w:color w:val="000000"/>
          <w:lang w:val="sr-Cyrl-RS"/>
        </w:rPr>
      </w:pPr>
      <w:r w:rsidRPr="008B0656">
        <w:rPr>
          <w:color w:val="000000"/>
          <w:lang w:val="sr-Cyrl-RS"/>
        </w:rPr>
        <w:t>-31.5.2025. – Спортско – витешки дан у Нишкој тврђави</w:t>
      </w:r>
    </w:p>
    <w:p w14:paraId="0E33E47F" w14:textId="77777777" w:rsidR="000667B3" w:rsidRPr="008B0656" w:rsidRDefault="000667B3" w:rsidP="000667B3">
      <w:pPr>
        <w:pStyle w:val="NormalWeb"/>
        <w:spacing w:before="0" w:beforeAutospacing="0" w:after="200" w:afterAutospacing="0"/>
        <w:rPr>
          <w:color w:val="000000"/>
          <w:lang w:val="sr-Cyrl-RS"/>
        </w:rPr>
      </w:pPr>
      <w:r w:rsidRPr="008B0656">
        <w:rPr>
          <w:color w:val="000000"/>
          <w:lang w:val="sr-Cyrl-RS"/>
        </w:rPr>
        <w:t>- 21.6.2025. – Нишка Бања</w:t>
      </w:r>
    </w:p>
    <w:p w14:paraId="77D19D19" w14:textId="77777777" w:rsidR="000667B3" w:rsidRPr="008B0656" w:rsidRDefault="000667B3" w:rsidP="000667B3">
      <w:pPr>
        <w:pStyle w:val="NormalWeb"/>
        <w:spacing w:before="0" w:beforeAutospacing="0" w:after="200" w:afterAutospacing="0"/>
        <w:rPr>
          <w:color w:val="000000"/>
          <w:lang w:val="sr-Cyrl-RS"/>
        </w:rPr>
      </w:pPr>
      <w:r w:rsidRPr="008B0656">
        <w:rPr>
          <w:color w:val="000000"/>
          <w:lang w:val="sr-Cyrl-RS"/>
        </w:rPr>
        <w:t>Учествовало је више од 25 наставника и ученици из свих одељења наше школе.</w:t>
      </w:r>
    </w:p>
    <w:p w14:paraId="3F84B46E" w14:textId="77777777" w:rsidR="000667B3" w:rsidRPr="008B0656" w:rsidRDefault="000667B3" w:rsidP="00273576">
      <w:pPr>
        <w:rPr>
          <w:rFonts w:cs="Times New Roman"/>
          <w:lang w:val="sr-Cyrl-RS"/>
        </w:rPr>
      </w:pPr>
      <w:r w:rsidRPr="008B0656">
        <w:rPr>
          <w:rFonts w:cs="Times New Roman"/>
          <w:lang w:val="sr-Cyrl-RS"/>
        </w:rPr>
        <w:t>Евиденција о посећеним часовима у првом полугодишту, која подразумева припрему наставника за час и евиденциони лист,  је код педагога школе. Евиденција о посећеним ваннаставним активностима, код координатора тима Марије Ђурић.</w:t>
      </w:r>
    </w:p>
    <w:p w14:paraId="610AAC9C" w14:textId="77777777" w:rsidR="000667B3" w:rsidRPr="008B0656" w:rsidRDefault="000667B3" w:rsidP="00273576">
      <w:pPr>
        <w:rPr>
          <w:rFonts w:cs="Times New Roman"/>
          <w:lang w:val="sr-Cyrl-RS"/>
        </w:rPr>
      </w:pPr>
      <w:r w:rsidRPr="008B0656">
        <w:rPr>
          <w:rFonts w:cs="Times New Roman"/>
          <w:lang w:val="sr-Cyrl-RS"/>
        </w:rPr>
        <w:t>Педагог је, заједно са још пет наставника школе слушала предавање „Стратегије интерактивног наставног рада“, на Филозофском факултету у Нишу, 27.11.2024. Предавач је била проф. педагогије Марија Јовановић.</w:t>
      </w:r>
    </w:p>
    <w:p w14:paraId="718CD5E7" w14:textId="77777777" w:rsidR="000667B3" w:rsidRPr="008B0656" w:rsidRDefault="000667B3" w:rsidP="00273576">
      <w:pPr>
        <w:rPr>
          <w:rFonts w:cs="Times New Roman"/>
          <w:lang w:val="sr-Cyrl-RS"/>
        </w:rPr>
      </w:pPr>
      <w:r w:rsidRPr="008B0656">
        <w:rPr>
          <w:rFonts w:cs="Times New Roman"/>
          <w:lang w:val="sr-Cyrl-RS"/>
        </w:rPr>
        <w:t>У оквиру рада тима за каријерно вођење и саветовање, педагог је заједно са наставником италијанског језика Прве нишке гимназије „Стеван Сремац“ Душаном Бабићем, 6.12.2024. припремила и реализовала Јесењи сајам образовања за две нишке гимназије. На сајму су се представиле 22 високошколске установе, док је сајам посетио велики број ученика трећег и четвртог разреда обе гимназије, као и млађи заинтересовани ученици, самостално и/или у пратњи родитеља.</w:t>
      </w:r>
    </w:p>
    <w:p w14:paraId="42F6FB13" w14:textId="77777777" w:rsidR="000667B3" w:rsidRPr="008B0656" w:rsidRDefault="000667B3" w:rsidP="00273576">
      <w:pPr>
        <w:rPr>
          <w:rFonts w:eastAsia="Times New Roman" w:cs="Times New Roman"/>
          <w:szCs w:val="24"/>
          <w:lang w:val="sr-Cyrl-RS"/>
        </w:rPr>
      </w:pPr>
      <w:r w:rsidRPr="008B0656">
        <w:rPr>
          <w:rFonts w:eastAsia="Times New Roman" w:cs="Times New Roman"/>
          <w:szCs w:val="24"/>
          <w:lang w:val="sr-Cyrl-RS"/>
        </w:rPr>
        <w:t>Педагог је узела активно учешће у свим тимовима у којима је координатор, као и учешће по потреби и задацима, у тимовима у којима је члан:</w:t>
      </w:r>
    </w:p>
    <w:p w14:paraId="180AE0FF" w14:textId="77777777" w:rsidR="000667B3" w:rsidRPr="008B0656" w:rsidRDefault="000667B3" w:rsidP="000667B3">
      <w:pPr>
        <w:spacing w:after="0" w:line="240" w:lineRule="auto"/>
        <w:ind w:firstLine="720"/>
        <w:rPr>
          <w:rFonts w:eastAsia="Times New Roman" w:cs="Times New Roman"/>
          <w:szCs w:val="24"/>
          <w:lang w:val="sr-Cyrl-RS"/>
        </w:rPr>
      </w:pPr>
      <w:r w:rsidRPr="008B0656">
        <w:rPr>
          <w:rFonts w:eastAsia="Times New Roman" w:cs="Times New Roman"/>
          <w:color w:val="000000"/>
          <w:szCs w:val="24"/>
          <w:lang w:val="sr-Cyrl-RS"/>
        </w:rPr>
        <w:t>-Тим за промоцију школе и сарадњу са медијима (члан тима)</w:t>
      </w:r>
    </w:p>
    <w:p w14:paraId="746648FC" w14:textId="77777777" w:rsidR="000667B3" w:rsidRPr="008B0656" w:rsidRDefault="000667B3" w:rsidP="000667B3">
      <w:pPr>
        <w:spacing w:after="0" w:line="240" w:lineRule="auto"/>
        <w:ind w:firstLine="720"/>
        <w:rPr>
          <w:rFonts w:eastAsia="Times New Roman" w:cs="Times New Roman"/>
          <w:szCs w:val="24"/>
          <w:lang w:val="sr-Cyrl-RS"/>
        </w:rPr>
      </w:pPr>
      <w:r w:rsidRPr="008B0656">
        <w:rPr>
          <w:rFonts w:eastAsia="Times New Roman" w:cs="Times New Roman"/>
          <w:color w:val="000000"/>
          <w:szCs w:val="24"/>
          <w:lang w:val="sr-Cyrl-RS"/>
        </w:rPr>
        <w:t>-Тим за сарадњу са родитељима (координатор тима)</w:t>
      </w:r>
    </w:p>
    <w:p w14:paraId="130AEE26" w14:textId="77777777" w:rsidR="000667B3" w:rsidRPr="008B0656" w:rsidRDefault="000667B3" w:rsidP="000667B3">
      <w:pPr>
        <w:spacing w:after="0" w:line="240" w:lineRule="auto"/>
        <w:ind w:firstLine="720"/>
        <w:rPr>
          <w:rFonts w:eastAsia="Times New Roman" w:cs="Times New Roman"/>
          <w:szCs w:val="24"/>
          <w:lang w:val="sr-Cyrl-RS"/>
        </w:rPr>
      </w:pPr>
      <w:r w:rsidRPr="008B0656">
        <w:rPr>
          <w:rFonts w:eastAsia="Times New Roman" w:cs="Times New Roman"/>
          <w:color w:val="000000"/>
          <w:szCs w:val="24"/>
          <w:lang w:val="sr-Cyrl-RS"/>
        </w:rPr>
        <w:t>-Тим за каријерно вођење и саветовање (координатор тима)</w:t>
      </w:r>
    </w:p>
    <w:p w14:paraId="255EF25C" w14:textId="77777777" w:rsidR="000667B3" w:rsidRPr="008B0656" w:rsidRDefault="000667B3" w:rsidP="000667B3">
      <w:pPr>
        <w:spacing w:after="0" w:line="240" w:lineRule="auto"/>
        <w:ind w:firstLine="720"/>
        <w:rPr>
          <w:rFonts w:eastAsia="Times New Roman" w:cs="Times New Roman"/>
          <w:szCs w:val="24"/>
          <w:lang w:val="sr-Cyrl-RS"/>
        </w:rPr>
      </w:pPr>
      <w:r w:rsidRPr="008B0656">
        <w:rPr>
          <w:rFonts w:eastAsia="Times New Roman" w:cs="Times New Roman"/>
          <w:color w:val="000000"/>
          <w:szCs w:val="24"/>
          <w:lang w:val="sr-Cyrl-RS"/>
        </w:rPr>
        <w:t>-Тим за праћење наставе, школских и ваншколских активности и смањење изостанака (члан тима)</w:t>
      </w:r>
    </w:p>
    <w:p w14:paraId="468482FF" w14:textId="77777777" w:rsidR="000667B3" w:rsidRPr="008B0656" w:rsidRDefault="000667B3" w:rsidP="000667B3">
      <w:pPr>
        <w:spacing w:after="0" w:line="240" w:lineRule="auto"/>
        <w:ind w:firstLine="720"/>
        <w:rPr>
          <w:rFonts w:eastAsia="Times New Roman" w:cs="Times New Roman"/>
          <w:szCs w:val="24"/>
          <w:lang w:val="sr-Cyrl-RS"/>
        </w:rPr>
      </w:pPr>
      <w:r w:rsidRPr="008B0656">
        <w:rPr>
          <w:rFonts w:eastAsia="Times New Roman" w:cs="Times New Roman"/>
          <w:color w:val="000000"/>
          <w:szCs w:val="24"/>
          <w:lang w:val="sr-Cyrl-RS"/>
        </w:rPr>
        <w:t>-Превенција насиља (члан тима)</w:t>
      </w:r>
    </w:p>
    <w:p w14:paraId="64A246BA" w14:textId="77777777" w:rsidR="000667B3" w:rsidRPr="008B0656" w:rsidRDefault="000667B3" w:rsidP="000667B3">
      <w:pPr>
        <w:spacing w:after="0" w:line="240" w:lineRule="auto"/>
        <w:ind w:firstLine="720"/>
        <w:rPr>
          <w:rFonts w:eastAsia="Times New Roman" w:cs="Times New Roman"/>
          <w:szCs w:val="24"/>
          <w:lang w:val="sr-Cyrl-RS"/>
        </w:rPr>
      </w:pPr>
      <w:r w:rsidRPr="008B0656">
        <w:rPr>
          <w:rFonts w:eastAsia="Times New Roman" w:cs="Times New Roman"/>
          <w:color w:val="000000"/>
          <w:szCs w:val="24"/>
          <w:lang w:val="sr-Cyrl-RS"/>
        </w:rPr>
        <w:t>-Тим за израду годишњег плана рада (члан тима)</w:t>
      </w:r>
    </w:p>
    <w:p w14:paraId="40804275" w14:textId="77777777" w:rsidR="000667B3" w:rsidRPr="008B0656" w:rsidRDefault="000667B3" w:rsidP="000667B3">
      <w:pPr>
        <w:spacing w:after="0" w:line="240" w:lineRule="auto"/>
        <w:ind w:firstLine="720"/>
        <w:rPr>
          <w:rFonts w:eastAsia="Times New Roman" w:cs="Times New Roman"/>
          <w:szCs w:val="24"/>
          <w:lang w:val="sr-Cyrl-RS"/>
        </w:rPr>
      </w:pPr>
      <w:r w:rsidRPr="008B0656">
        <w:rPr>
          <w:rFonts w:eastAsia="Times New Roman" w:cs="Times New Roman"/>
          <w:color w:val="000000"/>
          <w:szCs w:val="24"/>
          <w:lang w:val="sr-Cyrl-RS"/>
        </w:rPr>
        <w:t>-Тим за израду школског програма (члан тима)</w:t>
      </w:r>
    </w:p>
    <w:p w14:paraId="13826A22" w14:textId="77777777" w:rsidR="000667B3" w:rsidRPr="008B0656" w:rsidRDefault="000667B3" w:rsidP="000667B3">
      <w:pPr>
        <w:spacing w:after="0" w:line="240" w:lineRule="auto"/>
        <w:ind w:firstLine="720"/>
        <w:rPr>
          <w:rFonts w:eastAsia="Times New Roman" w:cs="Times New Roman"/>
          <w:szCs w:val="24"/>
          <w:lang w:val="sr-Cyrl-RS"/>
        </w:rPr>
      </w:pPr>
      <w:r w:rsidRPr="008B0656">
        <w:rPr>
          <w:rFonts w:eastAsia="Times New Roman" w:cs="Times New Roman"/>
          <w:color w:val="000000"/>
          <w:szCs w:val="24"/>
          <w:lang w:val="sr-Cyrl-RS"/>
        </w:rPr>
        <w:t>-Тим за инклузију (члан тима)</w:t>
      </w:r>
    </w:p>
    <w:p w14:paraId="0D2E55D9" w14:textId="77777777" w:rsidR="000667B3" w:rsidRPr="008B0656" w:rsidRDefault="000667B3" w:rsidP="000667B3">
      <w:pPr>
        <w:spacing w:after="0" w:line="240" w:lineRule="auto"/>
        <w:ind w:firstLine="720"/>
        <w:rPr>
          <w:rFonts w:eastAsia="Times New Roman" w:cs="Times New Roman"/>
          <w:szCs w:val="24"/>
          <w:lang w:val="sr-Cyrl-RS"/>
        </w:rPr>
      </w:pPr>
      <w:r w:rsidRPr="008B0656">
        <w:rPr>
          <w:rFonts w:eastAsia="Times New Roman" w:cs="Times New Roman"/>
          <w:color w:val="000000"/>
          <w:szCs w:val="24"/>
          <w:lang w:val="sr-Cyrl-RS"/>
        </w:rPr>
        <w:t>-Тим Есдневника (члан тима)</w:t>
      </w:r>
    </w:p>
    <w:p w14:paraId="45A021D9" w14:textId="77777777" w:rsidR="000667B3" w:rsidRPr="008B0656" w:rsidRDefault="000667B3" w:rsidP="000667B3">
      <w:pPr>
        <w:spacing w:after="0" w:line="240" w:lineRule="auto"/>
        <w:rPr>
          <w:rFonts w:eastAsia="Times New Roman" w:cs="Times New Roman"/>
          <w:szCs w:val="24"/>
          <w:lang w:val="sr-Cyrl-RS"/>
        </w:rPr>
      </w:pPr>
    </w:p>
    <w:p w14:paraId="2B3F6EA1" w14:textId="77777777" w:rsidR="000667B3" w:rsidRPr="008B0656" w:rsidRDefault="000667B3" w:rsidP="00273576">
      <w:pPr>
        <w:rPr>
          <w:rFonts w:cs="Times New Roman"/>
          <w:lang w:val="sr-Cyrl-RS"/>
        </w:rPr>
      </w:pPr>
      <w:r w:rsidRPr="008B0656">
        <w:rPr>
          <w:rFonts w:cs="Times New Roman"/>
          <w:lang w:val="sr-Cyrl-RS"/>
        </w:rPr>
        <w:t>Педагог је учествовала у свим промотивним активностима школе, о чему постоји посебан извештај тима за промоцију школе и сарадњу са медијима. Израђује периодични извештај о квалитету наставе, прати иницијално тестирање ученика на основу кога израђује извештај. Пружа неопходну подршку колегама на замени и новим члановима колектива.</w:t>
      </w:r>
    </w:p>
    <w:p w14:paraId="4E2C2942" w14:textId="77777777" w:rsidR="000667B3" w:rsidRPr="008B0656" w:rsidRDefault="000667B3" w:rsidP="00273576">
      <w:pPr>
        <w:rPr>
          <w:rFonts w:cs="Times New Roman"/>
          <w:lang w:val="sr-Cyrl-RS"/>
        </w:rPr>
      </w:pPr>
      <w:r w:rsidRPr="008B0656">
        <w:rPr>
          <w:rFonts w:cs="Times New Roman"/>
          <w:lang w:val="sr-Cyrl-RS"/>
        </w:rPr>
        <w:t>Педагог је припремала статистичко поређење успеха, уз помоћ предметних наставника информатике, координатора тима за есдневник Андрије Ђуришића и Дејана Станковића за извоз и обраду података по потреби. На основу података израђивала је Периодични извештај о квалитету наставе.</w:t>
      </w:r>
    </w:p>
    <w:p w14:paraId="65653279" w14:textId="77777777" w:rsidR="000667B3" w:rsidRPr="008B0656" w:rsidRDefault="000667B3" w:rsidP="00273576">
      <w:pPr>
        <w:rPr>
          <w:rFonts w:cs="Times New Roman"/>
          <w:lang w:val="sr-Cyrl-RS"/>
        </w:rPr>
      </w:pPr>
      <w:r w:rsidRPr="008B0656">
        <w:rPr>
          <w:rFonts w:cs="Times New Roman"/>
          <w:lang w:val="sr-Cyrl-RS"/>
        </w:rPr>
        <w:t>Педагог је припремала текст родитељских састанака, термине предстојећих обавеза, гледала електронски дневник. Редовно је учествовала у раду стручних органа школе, укључујући и Педагошки колегијум. Води редовне записнике и пише извештаје.</w:t>
      </w:r>
    </w:p>
    <w:p w14:paraId="335CA31F" w14:textId="77777777" w:rsidR="000667B3" w:rsidRPr="008B0656" w:rsidRDefault="000667B3" w:rsidP="00273576">
      <w:pPr>
        <w:rPr>
          <w:rFonts w:cs="Times New Roman"/>
          <w:lang w:val="sr-Cyrl-RS"/>
        </w:rPr>
      </w:pPr>
      <w:r w:rsidRPr="008B0656">
        <w:rPr>
          <w:rFonts w:cs="Times New Roman"/>
          <w:lang w:val="sr-Cyrl-RS"/>
        </w:rPr>
        <w:t>Стручни сарадник редовно прегледава педагошку документацију школе и води комплетну евиденцију о свом раду.</w:t>
      </w:r>
    </w:p>
    <w:p w14:paraId="1E82DC66" w14:textId="77777777" w:rsidR="000667B3" w:rsidRPr="008B0656" w:rsidRDefault="000667B3" w:rsidP="000667B3">
      <w:pPr>
        <w:rPr>
          <w:rFonts w:cs="Times New Roman"/>
        </w:rPr>
      </w:pPr>
    </w:p>
    <w:p w14:paraId="51E9977C" w14:textId="77777777" w:rsidR="00946ACF" w:rsidRPr="008B0656" w:rsidRDefault="00946ACF" w:rsidP="00946ACF">
      <w:pPr>
        <w:rPr>
          <w:rFonts w:cs="Times New Roman"/>
          <w:lang w:val="sr-Latn-RS"/>
        </w:rPr>
      </w:pPr>
    </w:p>
    <w:p w14:paraId="1644EBB1" w14:textId="0EE9CC61" w:rsidR="0091121B" w:rsidRPr="008B0656" w:rsidRDefault="008011B7" w:rsidP="008011B7">
      <w:pPr>
        <w:pStyle w:val="Heading2"/>
        <w:rPr>
          <w:rFonts w:cs="Times New Roman"/>
          <w:lang w:val="sr-Cyrl-RS"/>
        </w:rPr>
      </w:pPr>
      <w:bookmarkStart w:id="50" w:name="_Toc176821099"/>
      <w:bookmarkStart w:id="51" w:name="_Toc208578948"/>
      <w:r w:rsidRPr="008B0656">
        <w:rPr>
          <w:rFonts w:cs="Times New Roman"/>
          <w:lang w:val="sr-Cyrl-RS"/>
        </w:rPr>
        <w:t>ИЗВЕШТАЈ О РАДУ</w:t>
      </w:r>
      <w:r w:rsidR="00AE4C7E" w:rsidRPr="008B0656">
        <w:rPr>
          <w:rFonts w:cs="Times New Roman"/>
          <w:lang w:val="sr-Cyrl-RS"/>
        </w:rPr>
        <w:t xml:space="preserve"> Стручн</w:t>
      </w:r>
      <w:r w:rsidRPr="008B0656">
        <w:rPr>
          <w:rFonts w:cs="Times New Roman"/>
          <w:lang w:val="sr-Cyrl-RS"/>
        </w:rPr>
        <w:t>ог</w:t>
      </w:r>
      <w:r w:rsidR="00AE4C7E" w:rsidRPr="008B0656">
        <w:rPr>
          <w:rFonts w:cs="Times New Roman"/>
          <w:lang w:val="sr-Cyrl-RS"/>
        </w:rPr>
        <w:t xml:space="preserve"> сарадник</w:t>
      </w:r>
      <w:r w:rsidRPr="008B0656">
        <w:rPr>
          <w:rFonts w:cs="Times New Roman"/>
          <w:lang w:val="sr-Cyrl-RS"/>
        </w:rPr>
        <w:t xml:space="preserve">а </w:t>
      </w:r>
      <w:r w:rsidR="00AE4C7E" w:rsidRPr="008B0656">
        <w:rPr>
          <w:rFonts w:cs="Times New Roman"/>
          <w:lang w:val="sr-Cyrl-RS"/>
        </w:rPr>
        <w:t>-</w:t>
      </w:r>
      <w:r w:rsidRPr="008B0656">
        <w:rPr>
          <w:rFonts w:cs="Times New Roman"/>
          <w:lang w:val="sr-Cyrl-RS"/>
        </w:rPr>
        <w:t xml:space="preserve"> </w:t>
      </w:r>
      <w:r w:rsidR="00AE4C7E" w:rsidRPr="008B0656">
        <w:rPr>
          <w:rFonts w:cs="Times New Roman"/>
          <w:lang w:val="sr-Cyrl-RS"/>
        </w:rPr>
        <w:t>психолог</w:t>
      </w:r>
      <w:r w:rsidRPr="008B0656">
        <w:rPr>
          <w:rFonts w:cs="Times New Roman"/>
          <w:lang w:val="sr-Cyrl-RS"/>
        </w:rPr>
        <w:t>а</w:t>
      </w:r>
      <w:bookmarkEnd w:id="50"/>
      <w:bookmarkEnd w:id="51"/>
    </w:p>
    <w:p w14:paraId="69FA30C2" w14:textId="77777777" w:rsidR="00273576" w:rsidRPr="008B0656" w:rsidRDefault="00273576" w:rsidP="00DD561E">
      <w:pPr>
        <w:pStyle w:val="Default"/>
        <w:spacing w:line="276" w:lineRule="auto"/>
        <w:rPr>
          <w:bCs/>
        </w:rPr>
      </w:pPr>
    </w:p>
    <w:p w14:paraId="7036D18D" w14:textId="55103626" w:rsidR="00DD561E" w:rsidRPr="008B0656" w:rsidRDefault="00DD561E" w:rsidP="00DD561E">
      <w:pPr>
        <w:pStyle w:val="Default"/>
        <w:spacing w:line="276" w:lineRule="auto"/>
        <w:rPr>
          <w:bCs/>
          <w:lang w:val="sr-Cyrl-RS"/>
        </w:rPr>
      </w:pPr>
      <w:r w:rsidRPr="008B0656">
        <w:rPr>
          <w:bCs/>
          <w:lang w:val="sr-Cyrl-RS"/>
        </w:rPr>
        <w:t>У школској 2024/2025. години, стручни сарадник-психолог, са 100 % радног ангажовања, обављала је следеће послове:</w:t>
      </w:r>
    </w:p>
    <w:p w14:paraId="02120CA1" w14:textId="77777777" w:rsidR="00DD561E" w:rsidRPr="008B0656" w:rsidRDefault="00DD561E" w:rsidP="00DD561E">
      <w:pPr>
        <w:pStyle w:val="Default"/>
        <w:spacing w:line="276" w:lineRule="auto"/>
        <w:jc w:val="both"/>
      </w:pPr>
    </w:p>
    <w:p w14:paraId="097B4074" w14:textId="77777777" w:rsidR="00DD561E" w:rsidRPr="008B0656" w:rsidRDefault="00DD561E" w:rsidP="00512078">
      <w:pPr>
        <w:pStyle w:val="Default"/>
        <w:tabs>
          <w:tab w:val="left" w:pos="0"/>
          <w:tab w:val="left" w:pos="90"/>
        </w:tabs>
        <w:spacing w:line="276" w:lineRule="auto"/>
        <w:rPr>
          <w:lang w:val="sr-Cyrl-CS"/>
        </w:rPr>
      </w:pPr>
      <w:r w:rsidRPr="008B0656">
        <w:t xml:space="preserve">ПЛАНИРАЊЕ И ПРОГРАМИРАЊЕ ВАСПИТНО-ОБРАЗОВНОГ, ОДНОСНО ОБРАЗОВНО-ВАСПИТНОГ РАДА </w:t>
      </w:r>
    </w:p>
    <w:p w14:paraId="58644BF4" w14:textId="77777777" w:rsidR="00DD561E" w:rsidRPr="008B0656" w:rsidRDefault="00DD561E" w:rsidP="00DD561E">
      <w:pPr>
        <w:pStyle w:val="Default"/>
        <w:numPr>
          <w:ilvl w:val="0"/>
          <w:numId w:val="10"/>
        </w:numPr>
        <w:spacing w:line="276" w:lineRule="auto"/>
        <w:jc w:val="both"/>
        <w:rPr>
          <w:i/>
          <w:sz w:val="20"/>
          <w:szCs w:val="20"/>
          <w:lang w:val="sr-Cyrl-CS"/>
        </w:rPr>
      </w:pPr>
      <w:r w:rsidRPr="008B0656">
        <w:rPr>
          <w:lang w:val="sr-Cyrl-CS"/>
        </w:rPr>
        <w:t xml:space="preserve">Психолог је  учествовала у изради Извештаја о реализацији годишњег плана рада школе, Годишњег плана рада школе, Извештаја о самовредновању, новом Развојном плану школе. </w:t>
      </w:r>
      <w:r w:rsidRPr="008B0656">
        <w:rPr>
          <w:i/>
          <w:sz w:val="20"/>
          <w:szCs w:val="20"/>
          <w:lang w:val="sr-Cyrl-CS"/>
        </w:rPr>
        <w:t>(септембар, 2024.)</w:t>
      </w:r>
    </w:p>
    <w:p w14:paraId="1AC2A7C0" w14:textId="77777777" w:rsidR="00DD561E" w:rsidRPr="008B0656" w:rsidRDefault="00DD561E" w:rsidP="00DD561E">
      <w:pPr>
        <w:pStyle w:val="Default"/>
        <w:numPr>
          <w:ilvl w:val="0"/>
          <w:numId w:val="10"/>
        </w:numPr>
        <w:spacing w:line="276" w:lineRule="auto"/>
        <w:jc w:val="both"/>
        <w:rPr>
          <w:lang w:val="sr-Cyrl-CS"/>
        </w:rPr>
      </w:pPr>
      <w:r w:rsidRPr="008B0656">
        <w:rPr>
          <w:lang w:val="sr-Cyrl-CS"/>
        </w:rPr>
        <w:t xml:space="preserve">У сарадњи са педагогом школе, припремала план посете васпитно-образовним активностима и часовима, за време редовне и онлајн наставе </w:t>
      </w:r>
      <w:r w:rsidRPr="008B0656">
        <w:rPr>
          <w:i/>
          <w:sz w:val="20"/>
          <w:szCs w:val="20"/>
          <w:lang w:val="sr-Cyrl-CS"/>
        </w:rPr>
        <w:t>(септембар, 2024, март, 2025.)</w:t>
      </w:r>
    </w:p>
    <w:p w14:paraId="38AA2C52" w14:textId="77777777" w:rsidR="00DD561E" w:rsidRPr="008B0656" w:rsidRDefault="00DD561E" w:rsidP="00DD561E">
      <w:pPr>
        <w:pStyle w:val="Default"/>
        <w:numPr>
          <w:ilvl w:val="0"/>
          <w:numId w:val="10"/>
        </w:numPr>
        <w:spacing w:line="276" w:lineRule="auto"/>
        <w:jc w:val="both"/>
        <w:rPr>
          <w:lang w:val="sr-Cyrl-CS"/>
        </w:rPr>
      </w:pPr>
      <w:r w:rsidRPr="008B0656">
        <w:rPr>
          <w:lang w:val="sr-Cyrl-RS"/>
        </w:rPr>
        <w:t>Учествовала у изради Плана и програма Тима за заштиту ученика, плана активности Тима за ИО, Програма сарадње психолошке службе са одељењским старешинама.</w:t>
      </w:r>
    </w:p>
    <w:p w14:paraId="737308C6" w14:textId="77777777" w:rsidR="00DD561E" w:rsidRPr="008B0656" w:rsidRDefault="00DD561E" w:rsidP="00DD561E">
      <w:pPr>
        <w:pStyle w:val="Default"/>
        <w:numPr>
          <w:ilvl w:val="0"/>
          <w:numId w:val="10"/>
        </w:numPr>
        <w:spacing w:line="276" w:lineRule="auto"/>
        <w:jc w:val="both"/>
        <w:rPr>
          <w:lang w:val="sr-Cyrl-CS"/>
        </w:rPr>
      </w:pPr>
      <w:r w:rsidRPr="008B0656">
        <w:rPr>
          <w:lang w:val="sr-Cyrl-CS"/>
        </w:rPr>
        <w:t>Учествовала је у припреми и изради анкета за испитивање различитих сегмената живота у школи.</w:t>
      </w:r>
    </w:p>
    <w:p w14:paraId="1F247C9B" w14:textId="77777777" w:rsidR="00DD561E" w:rsidRPr="008B0656" w:rsidRDefault="00DD561E" w:rsidP="00DD561E">
      <w:pPr>
        <w:pStyle w:val="Default"/>
        <w:numPr>
          <w:ilvl w:val="0"/>
          <w:numId w:val="10"/>
        </w:numPr>
        <w:spacing w:line="276" w:lineRule="auto"/>
        <w:jc w:val="both"/>
        <w:rPr>
          <w:lang w:val="sr-Cyrl-CS"/>
        </w:rPr>
      </w:pPr>
      <w:r w:rsidRPr="008B0656">
        <w:rPr>
          <w:lang w:val="sr-Cyrl-CS"/>
        </w:rPr>
        <w:t xml:space="preserve">Планирала је реализацију бројних ваннаставних активности у школи </w:t>
      </w:r>
    </w:p>
    <w:p w14:paraId="733A5C09" w14:textId="77777777" w:rsidR="00273576" w:rsidRPr="008B0656" w:rsidRDefault="00273576" w:rsidP="00DD561E">
      <w:pPr>
        <w:pStyle w:val="Default"/>
        <w:spacing w:line="276" w:lineRule="auto"/>
        <w:jc w:val="both"/>
      </w:pPr>
    </w:p>
    <w:p w14:paraId="55CD16B5" w14:textId="3E2D8454" w:rsidR="00DD561E" w:rsidRPr="008B0656" w:rsidRDefault="00DD561E" w:rsidP="00512078">
      <w:pPr>
        <w:pStyle w:val="Default"/>
        <w:spacing w:line="276" w:lineRule="auto"/>
        <w:rPr>
          <w:lang w:val="sr-Cyrl-CS"/>
        </w:rPr>
      </w:pPr>
      <w:r w:rsidRPr="008B0656">
        <w:rPr>
          <w:lang w:val="sr-Cyrl-CS"/>
        </w:rPr>
        <w:t xml:space="preserve">ПРАЋЕЊЕ И ВРЕДНОВАЊЕ ОБРАЗОВНО-ВАСПИТНОГ, ОДНОСНО ВАСПИТНО-ОБРАЗОВНОГ РАДА </w:t>
      </w:r>
    </w:p>
    <w:p w14:paraId="37ECF3C6" w14:textId="77777777" w:rsidR="00DD561E" w:rsidRPr="008B0656" w:rsidRDefault="00DD561E" w:rsidP="00DD561E">
      <w:pPr>
        <w:pStyle w:val="Default"/>
        <w:numPr>
          <w:ilvl w:val="0"/>
          <w:numId w:val="11"/>
        </w:numPr>
        <w:spacing w:line="276" w:lineRule="auto"/>
        <w:jc w:val="both"/>
        <w:rPr>
          <w:lang w:val="sr-Cyrl-CS"/>
        </w:rPr>
      </w:pPr>
      <w:r w:rsidRPr="008B0656">
        <w:rPr>
          <w:lang w:val="sr-Cyrl-CS"/>
        </w:rPr>
        <w:t>Као члан Тима за праћење наставе, заједно са директором и педагогом школе, посећивала часове редовне наставе, огледне часове, а након обуставе наставе, свакодневно пратила реализацију онлајн наставе.</w:t>
      </w:r>
    </w:p>
    <w:p w14:paraId="1850BA7D" w14:textId="77777777" w:rsidR="00DD561E" w:rsidRPr="008B0656" w:rsidRDefault="00DD561E" w:rsidP="00DD561E">
      <w:pPr>
        <w:pStyle w:val="Default"/>
        <w:numPr>
          <w:ilvl w:val="0"/>
          <w:numId w:val="11"/>
        </w:numPr>
        <w:spacing w:line="276" w:lineRule="auto"/>
        <w:jc w:val="both"/>
        <w:rPr>
          <w:lang w:val="sr-Cyrl-CS"/>
        </w:rPr>
      </w:pPr>
      <w:r w:rsidRPr="008B0656">
        <w:rPr>
          <w:lang w:val="sr-Cyrl-CS"/>
        </w:rPr>
        <w:t xml:space="preserve">Као члан Тима за ваннаставне активности организовала и пратила реализацију ваннаставних активности у школи. </w:t>
      </w:r>
    </w:p>
    <w:p w14:paraId="6C0F12CB" w14:textId="77777777" w:rsidR="00DD561E" w:rsidRPr="008B0656" w:rsidRDefault="00DD561E" w:rsidP="00DD561E">
      <w:pPr>
        <w:pStyle w:val="Default"/>
        <w:numPr>
          <w:ilvl w:val="0"/>
          <w:numId w:val="11"/>
        </w:numPr>
        <w:spacing w:line="276" w:lineRule="auto"/>
        <w:jc w:val="both"/>
        <w:rPr>
          <w:i/>
          <w:iCs/>
          <w:sz w:val="20"/>
          <w:szCs w:val="20"/>
          <w:lang w:val="sr-Cyrl-CS"/>
        </w:rPr>
      </w:pPr>
      <w:r w:rsidRPr="008B0656">
        <w:rPr>
          <w:lang w:val="sr-Cyrl-CS"/>
        </w:rPr>
        <w:t>Учествовала у организацији и реализацији пријемних испита за специјализована одељења.</w:t>
      </w:r>
    </w:p>
    <w:p w14:paraId="1950D73B" w14:textId="77777777" w:rsidR="00DD561E" w:rsidRPr="008B0656" w:rsidRDefault="00DD561E" w:rsidP="00DD561E">
      <w:pPr>
        <w:pStyle w:val="Default"/>
        <w:numPr>
          <w:ilvl w:val="0"/>
          <w:numId w:val="11"/>
        </w:numPr>
        <w:spacing w:line="276" w:lineRule="auto"/>
        <w:jc w:val="both"/>
        <w:rPr>
          <w:i/>
          <w:iCs/>
          <w:sz w:val="20"/>
          <w:szCs w:val="20"/>
          <w:lang w:val="sr-Cyrl-CS"/>
        </w:rPr>
      </w:pPr>
      <w:r w:rsidRPr="008B0656">
        <w:rPr>
          <w:lang w:val="sr-Cyrl-CS"/>
        </w:rPr>
        <w:t>Била подршка реализацији матурских испита и других ваннаставних активности у школи.</w:t>
      </w:r>
    </w:p>
    <w:p w14:paraId="41219D89" w14:textId="77777777" w:rsidR="00273576" w:rsidRPr="008B0656" w:rsidRDefault="00273576" w:rsidP="00DD561E">
      <w:pPr>
        <w:pStyle w:val="Default"/>
        <w:spacing w:line="276" w:lineRule="auto"/>
        <w:jc w:val="both"/>
      </w:pPr>
    </w:p>
    <w:p w14:paraId="4D5DB20C" w14:textId="20E9B716" w:rsidR="00DD561E" w:rsidRPr="008B0656" w:rsidRDefault="00DD561E" w:rsidP="00DD561E">
      <w:pPr>
        <w:pStyle w:val="Default"/>
        <w:spacing w:line="276" w:lineRule="auto"/>
        <w:jc w:val="both"/>
        <w:rPr>
          <w:lang w:val="sr-Cyrl-CS"/>
        </w:rPr>
      </w:pPr>
      <w:r w:rsidRPr="008B0656">
        <w:rPr>
          <w:lang w:val="sr-Cyrl-CS"/>
        </w:rPr>
        <w:t xml:space="preserve">РАД СА НАСТАВНИЦИМА </w:t>
      </w:r>
    </w:p>
    <w:p w14:paraId="1E84585E" w14:textId="77777777" w:rsidR="00DD561E" w:rsidRPr="008B0656" w:rsidRDefault="00DD561E" w:rsidP="00DD561E">
      <w:pPr>
        <w:pStyle w:val="Default"/>
        <w:numPr>
          <w:ilvl w:val="0"/>
          <w:numId w:val="12"/>
        </w:numPr>
        <w:spacing w:line="276" w:lineRule="auto"/>
        <w:jc w:val="both"/>
        <w:rPr>
          <w:lang w:val="sr-Cyrl-CS"/>
        </w:rPr>
      </w:pPr>
      <w:r w:rsidRPr="008B0656">
        <w:rPr>
          <w:lang w:val="sr-Cyrl-CS"/>
        </w:rPr>
        <w:t xml:space="preserve">Саветодавно радила са наставницима и пружала подршку јачању наставничких компетенција са циљем стварања подстицајне атмосфере у групи и на часу, радила на развијању конструктивне комуникације </w:t>
      </w:r>
    </w:p>
    <w:p w14:paraId="563ED81A" w14:textId="77777777" w:rsidR="00DD561E" w:rsidRPr="008B0656" w:rsidRDefault="00DD561E" w:rsidP="00DD561E">
      <w:pPr>
        <w:pStyle w:val="Default"/>
        <w:numPr>
          <w:ilvl w:val="0"/>
          <w:numId w:val="12"/>
        </w:numPr>
        <w:spacing w:line="276" w:lineRule="auto"/>
        <w:jc w:val="both"/>
        <w:rPr>
          <w:lang w:val="sr-Cyrl-CS"/>
        </w:rPr>
      </w:pPr>
      <w:r w:rsidRPr="008B0656">
        <w:rPr>
          <w:lang w:val="sr-Cyrl-CS"/>
        </w:rPr>
        <w:t xml:space="preserve">Са свим одељењским старешинама првог разреда, урадила је анализу адаптације ученика. За ученике код којих је примећена отежана адаптација на нове услове, предлагала мере и пратила ефекте. </w:t>
      </w:r>
    </w:p>
    <w:p w14:paraId="43F54200" w14:textId="77777777" w:rsidR="00DD561E" w:rsidRPr="008B0656" w:rsidRDefault="00DD561E" w:rsidP="00DD561E">
      <w:pPr>
        <w:pStyle w:val="Default"/>
        <w:numPr>
          <w:ilvl w:val="0"/>
          <w:numId w:val="12"/>
        </w:numPr>
        <w:spacing w:line="276" w:lineRule="auto"/>
        <w:jc w:val="both"/>
        <w:rPr>
          <w:lang w:val="sr-Cyrl-CS"/>
        </w:rPr>
      </w:pPr>
      <w:r w:rsidRPr="008B0656">
        <w:rPr>
          <w:lang w:val="sr-Cyrl-CS"/>
        </w:rPr>
        <w:t>Пратила напредовање ученика у учењу и развоју, свакодневно.</w:t>
      </w:r>
    </w:p>
    <w:p w14:paraId="32F1CAB3" w14:textId="77777777" w:rsidR="00DD561E" w:rsidRPr="008B0656" w:rsidRDefault="00DD561E" w:rsidP="00DD561E">
      <w:pPr>
        <w:pStyle w:val="Default"/>
        <w:numPr>
          <w:ilvl w:val="0"/>
          <w:numId w:val="12"/>
        </w:numPr>
        <w:spacing w:line="276" w:lineRule="auto"/>
        <w:jc w:val="both"/>
        <w:rPr>
          <w:lang w:val="sr-Cyrl-CS"/>
        </w:rPr>
      </w:pPr>
      <w:r w:rsidRPr="008B0656">
        <w:rPr>
          <w:lang w:val="sr-Cyrl-CS"/>
        </w:rPr>
        <w:t>Психолог је пружала подршку наставницима у раду са ученицима код којих је утврђен психолошки узрок неуспеха у достизању захтева образовних стандарда као и предлагала мере за њихово превазилажење, на крају класификационих периода.</w:t>
      </w:r>
      <w:r w:rsidRPr="008B0656">
        <w:rPr>
          <w:i/>
          <w:sz w:val="20"/>
          <w:szCs w:val="20"/>
          <w:lang w:val="sr-Cyrl-CS"/>
        </w:rPr>
        <w:t xml:space="preserve">  </w:t>
      </w:r>
    </w:p>
    <w:p w14:paraId="00FA008F" w14:textId="77777777" w:rsidR="00DD561E" w:rsidRPr="008B0656" w:rsidRDefault="00DD561E" w:rsidP="00DD561E">
      <w:pPr>
        <w:pStyle w:val="Default"/>
        <w:numPr>
          <w:ilvl w:val="0"/>
          <w:numId w:val="12"/>
        </w:numPr>
        <w:spacing w:line="276" w:lineRule="auto"/>
        <w:jc w:val="both"/>
        <w:rPr>
          <w:lang w:val="sr-Cyrl-CS"/>
        </w:rPr>
      </w:pPr>
      <w:r w:rsidRPr="008B0656">
        <w:rPr>
          <w:lang w:val="sr-Cyrl-CS"/>
        </w:rPr>
        <w:t>Психолог је пружала подршку одељењским старешинама у реализацији часова одељењског старешине обрадом актуелних тема: дигитално насиље, ментално здравље, интервенције у кризним ситуацијама, болести зависности...</w:t>
      </w:r>
      <w:r w:rsidRPr="008B0656">
        <w:rPr>
          <w:i/>
          <w:sz w:val="20"/>
          <w:szCs w:val="20"/>
          <w:lang w:val="sr-Cyrl-CS"/>
        </w:rPr>
        <w:t>(током школске године).</w:t>
      </w:r>
    </w:p>
    <w:p w14:paraId="11F42506" w14:textId="77777777" w:rsidR="00DD561E" w:rsidRPr="008B0656" w:rsidRDefault="00DD561E" w:rsidP="00DD561E">
      <w:pPr>
        <w:pStyle w:val="Default"/>
        <w:numPr>
          <w:ilvl w:val="0"/>
          <w:numId w:val="12"/>
        </w:numPr>
        <w:spacing w:line="276" w:lineRule="auto"/>
        <w:jc w:val="both"/>
        <w:rPr>
          <w:i/>
          <w:sz w:val="20"/>
          <w:szCs w:val="20"/>
          <w:lang w:val="sr-Cyrl-CS"/>
        </w:rPr>
      </w:pPr>
      <w:r w:rsidRPr="008B0656">
        <w:rPr>
          <w:lang w:val="sr-Cyrl-CS"/>
        </w:rPr>
        <w:t xml:space="preserve">Указивала је на узроке поремећаја интерперсоналних односа у групама, односно одељењским заједницама и предлагала мере за њихово превазилажење </w:t>
      </w:r>
      <w:r w:rsidRPr="008B0656">
        <w:rPr>
          <w:i/>
          <w:sz w:val="20"/>
          <w:szCs w:val="20"/>
          <w:lang w:val="sr-Cyrl-CS"/>
        </w:rPr>
        <w:t>(по потреби).</w:t>
      </w:r>
    </w:p>
    <w:p w14:paraId="5E3D1E10" w14:textId="77777777" w:rsidR="00DD561E" w:rsidRPr="008B0656" w:rsidRDefault="00DD561E" w:rsidP="00DD561E">
      <w:pPr>
        <w:pStyle w:val="Default"/>
        <w:numPr>
          <w:ilvl w:val="0"/>
          <w:numId w:val="12"/>
        </w:numPr>
        <w:spacing w:line="276" w:lineRule="auto"/>
        <w:jc w:val="both"/>
        <w:rPr>
          <w:lang w:val="sr-Cyrl-CS"/>
        </w:rPr>
      </w:pPr>
      <w:r w:rsidRPr="008B0656">
        <w:rPr>
          <w:lang w:val="sr-Cyrl-CS"/>
        </w:rPr>
        <w:t>Пружала подршку наставницима у раду са родитељима, односно старатељима.</w:t>
      </w:r>
    </w:p>
    <w:p w14:paraId="69B72AB5" w14:textId="77777777" w:rsidR="00DD561E" w:rsidRPr="008B0656" w:rsidRDefault="00DD561E" w:rsidP="00DD561E">
      <w:pPr>
        <w:pStyle w:val="Default"/>
        <w:numPr>
          <w:ilvl w:val="0"/>
          <w:numId w:val="12"/>
        </w:numPr>
        <w:spacing w:line="276" w:lineRule="auto"/>
        <w:jc w:val="both"/>
        <w:rPr>
          <w:lang w:val="sr-Cyrl-CS"/>
        </w:rPr>
      </w:pPr>
      <w:r w:rsidRPr="008B0656">
        <w:rPr>
          <w:lang w:val="sr-Cyrl-CS"/>
        </w:rPr>
        <w:t>Упућивала одељењске старешине на измене у Закону и Правилницима.</w:t>
      </w:r>
    </w:p>
    <w:p w14:paraId="32EE50A6" w14:textId="77777777" w:rsidR="00DD561E" w:rsidRPr="008B0656" w:rsidRDefault="00DD561E" w:rsidP="00DD561E">
      <w:pPr>
        <w:pStyle w:val="Default"/>
        <w:numPr>
          <w:ilvl w:val="0"/>
          <w:numId w:val="12"/>
        </w:numPr>
        <w:spacing w:line="276" w:lineRule="auto"/>
        <w:jc w:val="both"/>
        <w:rPr>
          <w:lang w:val="sr-Cyrl-CS"/>
        </w:rPr>
      </w:pPr>
      <w:r w:rsidRPr="008B0656">
        <w:rPr>
          <w:lang w:val="sr-Cyrl-CS"/>
        </w:rPr>
        <w:t>Пружала подршку одељењским старешинама у спровођењу појачаног васпитног рада, код ученика са великим бројем неоправданих изостанака или са непримереним понашањем.</w:t>
      </w:r>
    </w:p>
    <w:p w14:paraId="7B98C38C" w14:textId="77777777" w:rsidR="00DD561E" w:rsidRPr="008B0656" w:rsidRDefault="00DD561E" w:rsidP="00DD561E">
      <w:pPr>
        <w:pStyle w:val="Default"/>
        <w:numPr>
          <w:ilvl w:val="0"/>
          <w:numId w:val="12"/>
        </w:numPr>
        <w:spacing w:line="276" w:lineRule="auto"/>
        <w:jc w:val="both"/>
        <w:rPr>
          <w:lang w:val="sr-Cyrl-CS"/>
        </w:rPr>
      </w:pPr>
      <w:r w:rsidRPr="008B0656">
        <w:rPr>
          <w:lang w:val="sr-Cyrl-CS"/>
        </w:rPr>
        <w:t>Пружала подршку и помоћ наставницима приликом израде индивидуалних планова заштите за поједине ученике.</w:t>
      </w:r>
    </w:p>
    <w:p w14:paraId="2E92CA7F" w14:textId="77777777" w:rsidR="00DD561E" w:rsidRPr="008B0656" w:rsidRDefault="00DD561E" w:rsidP="00DD561E">
      <w:pPr>
        <w:pStyle w:val="Default"/>
        <w:numPr>
          <w:ilvl w:val="0"/>
          <w:numId w:val="12"/>
        </w:numPr>
        <w:spacing w:line="276" w:lineRule="auto"/>
        <w:jc w:val="both"/>
        <w:rPr>
          <w:i/>
          <w:iCs/>
          <w:sz w:val="20"/>
          <w:szCs w:val="20"/>
          <w:lang w:val="sr-Cyrl-CS"/>
        </w:rPr>
      </w:pPr>
      <w:r w:rsidRPr="008B0656">
        <w:rPr>
          <w:lang w:val="sr-Cyrl-CS"/>
        </w:rPr>
        <w:t xml:space="preserve">Упознавала нове запослене, предметне наставнике на замени, са условима рада, обавезама и дужностима и обављала разговоре о адаптацији на школску средину, колектив, услове рада. </w:t>
      </w:r>
    </w:p>
    <w:p w14:paraId="506F2EB2" w14:textId="77777777" w:rsidR="00DD561E" w:rsidRPr="008B0656" w:rsidRDefault="00DD561E" w:rsidP="00DD561E">
      <w:pPr>
        <w:pStyle w:val="Default"/>
        <w:numPr>
          <w:ilvl w:val="0"/>
          <w:numId w:val="12"/>
        </w:numPr>
        <w:spacing w:line="276" w:lineRule="auto"/>
        <w:jc w:val="both"/>
        <w:rPr>
          <w:i/>
          <w:iCs/>
          <w:sz w:val="20"/>
          <w:szCs w:val="20"/>
          <w:lang w:val="sr-Cyrl-CS"/>
        </w:rPr>
      </w:pPr>
      <w:r w:rsidRPr="008B0656">
        <w:rPr>
          <w:lang w:val="sr-Cyrl-CS"/>
        </w:rPr>
        <w:t>Израдила препоруке за рад са ученицима у кризним ситуацијама, на основу приручника и других доступних ресурса.</w:t>
      </w:r>
    </w:p>
    <w:p w14:paraId="00C9E1ED" w14:textId="77777777" w:rsidR="00273576" w:rsidRPr="008B0656" w:rsidRDefault="00273576" w:rsidP="00DD561E">
      <w:pPr>
        <w:pStyle w:val="Default"/>
        <w:spacing w:line="276" w:lineRule="auto"/>
        <w:jc w:val="both"/>
      </w:pPr>
    </w:p>
    <w:p w14:paraId="545F4438" w14:textId="41A562BE" w:rsidR="00DD561E" w:rsidRPr="008B0656" w:rsidRDefault="00DD561E" w:rsidP="00DD561E">
      <w:pPr>
        <w:pStyle w:val="Default"/>
        <w:spacing w:line="276" w:lineRule="auto"/>
        <w:jc w:val="both"/>
        <w:rPr>
          <w:lang w:val="sr-Cyrl-CS"/>
        </w:rPr>
      </w:pPr>
      <w:r w:rsidRPr="008B0656">
        <w:rPr>
          <w:lang w:val="sr-Cyrl-CS"/>
        </w:rPr>
        <w:t xml:space="preserve">РАД СА УЧЕНИЦИМА </w:t>
      </w:r>
    </w:p>
    <w:p w14:paraId="65C90536" w14:textId="77777777" w:rsidR="00DD561E" w:rsidRPr="008B0656" w:rsidRDefault="00DD561E" w:rsidP="00DD561E">
      <w:pPr>
        <w:pStyle w:val="Default"/>
        <w:numPr>
          <w:ilvl w:val="0"/>
          <w:numId w:val="20"/>
        </w:numPr>
        <w:spacing w:line="276" w:lineRule="auto"/>
        <w:ind w:hanging="294"/>
        <w:jc w:val="both"/>
        <w:rPr>
          <w:lang w:val="sr-Cyrl-CS"/>
        </w:rPr>
      </w:pPr>
      <w:r w:rsidRPr="008B0656">
        <w:rPr>
          <w:lang w:val="sr-Cyrl-CS"/>
        </w:rPr>
        <w:t>На почетку школске године урађена је социјална карта свих ученика првог разреда.</w:t>
      </w:r>
    </w:p>
    <w:p w14:paraId="6BD9E5E5" w14:textId="77777777" w:rsidR="00DD561E" w:rsidRPr="008B0656" w:rsidRDefault="00DD561E" w:rsidP="00DD561E">
      <w:pPr>
        <w:pStyle w:val="Default"/>
        <w:numPr>
          <w:ilvl w:val="0"/>
          <w:numId w:val="20"/>
        </w:numPr>
        <w:spacing w:line="276" w:lineRule="auto"/>
        <w:ind w:hanging="294"/>
        <w:jc w:val="both"/>
        <w:rPr>
          <w:lang w:val="sr-Cyrl-CS"/>
        </w:rPr>
      </w:pPr>
      <w:r w:rsidRPr="008B0656">
        <w:rPr>
          <w:lang w:val="sr-Cyrl-CS"/>
        </w:rPr>
        <w:t>У септембру, извршена је анализа адаптације ученика првог разреда на нову школску средину, на основу упитника и процене одељењских старешина.</w:t>
      </w:r>
    </w:p>
    <w:p w14:paraId="21557702" w14:textId="77777777" w:rsidR="00DD561E" w:rsidRPr="008B0656" w:rsidRDefault="00DD561E" w:rsidP="00DD561E">
      <w:pPr>
        <w:pStyle w:val="Default"/>
        <w:numPr>
          <w:ilvl w:val="0"/>
          <w:numId w:val="13"/>
        </w:numPr>
        <w:spacing w:line="276" w:lineRule="auto"/>
        <w:ind w:left="720" w:hanging="270"/>
        <w:jc w:val="both"/>
        <w:rPr>
          <w:lang w:val="sr-Cyrl-CS"/>
        </w:rPr>
      </w:pPr>
      <w:r w:rsidRPr="008B0656">
        <w:rPr>
          <w:lang w:val="sr-Cyrl-CS"/>
        </w:rPr>
        <w:t>Психолог је учествовала у праћењу напредовања ученика у развоју и учењу.</w:t>
      </w:r>
    </w:p>
    <w:p w14:paraId="66C34218" w14:textId="77777777" w:rsidR="00DD561E" w:rsidRPr="008B0656" w:rsidRDefault="00DD561E" w:rsidP="00DD561E">
      <w:pPr>
        <w:pStyle w:val="Default"/>
        <w:numPr>
          <w:ilvl w:val="0"/>
          <w:numId w:val="13"/>
        </w:numPr>
        <w:spacing w:line="276" w:lineRule="auto"/>
        <w:ind w:left="720" w:hanging="270"/>
        <w:jc w:val="both"/>
        <w:rPr>
          <w:lang w:val="sr-Cyrl-CS"/>
        </w:rPr>
      </w:pPr>
      <w:r w:rsidRPr="008B0656">
        <w:rPr>
          <w:lang w:val="sr-Cyrl-CS"/>
        </w:rPr>
        <w:t>Учествовала је у раду састанака ученика свих разреда и разговарала о решавању текућих проблема у школи.</w:t>
      </w:r>
    </w:p>
    <w:p w14:paraId="6BCB7FAA" w14:textId="77777777" w:rsidR="00DD561E" w:rsidRPr="008B0656" w:rsidRDefault="00DD561E" w:rsidP="00DD561E">
      <w:pPr>
        <w:pStyle w:val="Default"/>
        <w:numPr>
          <w:ilvl w:val="0"/>
          <w:numId w:val="13"/>
        </w:numPr>
        <w:spacing w:line="276" w:lineRule="auto"/>
        <w:ind w:left="720" w:hanging="270"/>
        <w:jc w:val="both"/>
        <w:rPr>
          <w:i/>
          <w:sz w:val="20"/>
          <w:szCs w:val="20"/>
          <w:lang w:val="sr-Cyrl-CS"/>
        </w:rPr>
      </w:pPr>
      <w:r w:rsidRPr="008B0656">
        <w:rPr>
          <w:lang w:val="sr-Cyrl-CS"/>
        </w:rPr>
        <w:t xml:space="preserve">Идентификовала је ученике са изузетним способностима (даровити и талентовани) и пружала подршку таквим ученицима за њихов даљи развој </w:t>
      </w:r>
      <w:r w:rsidRPr="008B0656">
        <w:rPr>
          <w:i/>
          <w:sz w:val="20"/>
          <w:szCs w:val="20"/>
          <w:lang w:val="sr-Cyrl-CS"/>
        </w:rPr>
        <w:t xml:space="preserve">(октобар, новембар 2024.). </w:t>
      </w:r>
      <w:r w:rsidRPr="008B0656">
        <w:rPr>
          <w:iCs/>
          <w:lang w:val="sr-Cyrl-CS"/>
        </w:rPr>
        <w:t>Упућивала ученике у Регионални центар за таленте на рад под менторством еминентних стручњака из различитих научних области.</w:t>
      </w:r>
    </w:p>
    <w:p w14:paraId="78ED7AA4" w14:textId="77777777" w:rsidR="00DD561E" w:rsidRPr="008B0656" w:rsidRDefault="00DD561E" w:rsidP="00DD561E">
      <w:pPr>
        <w:pStyle w:val="Default"/>
        <w:numPr>
          <w:ilvl w:val="0"/>
          <w:numId w:val="13"/>
        </w:numPr>
        <w:spacing w:line="276" w:lineRule="auto"/>
        <w:ind w:left="720" w:hanging="270"/>
        <w:jc w:val="both"/>
        <w:rPr>
          <w:lang w:val="sr-Cyrl-CS"/>
        </w:rPr>
      </w:pPr>
      <w:r w:rsidRPr="008B0656">
        <w:rPr>
          <w:lang w:val="sr-Cyrl-CS"/>
        </w:rPr>
        <w:t xml:space="preserve">Саветодавно-инструктивно је радила са ученицима који имају тешкоће у учењу, развојне, емоционалне и социјалне тешкоће, проблеме прилагођавања, проблеме понашања, породичне проблеме </w:t>
      </w:r>
      <w:r w:rsidRPr="008B0656">
        <w:rPr>
          <w:i/>
          <w:sz w:val="20"/>
          <w:szCs w:val="20"/>
          <w:lang w:val="sr-Cyrl-CS"/>
        </w:rPr>
        <w:t>(током школске године).</w:t>
      </w:r>
    </w:p>
    <w:p w14:paraId="4986D658" w14:textId="77777777" w:rsidR="00DD561E" w:rsidRPr="008B0656" w:rsidRDefault="00DD561E" w:rsidP="00DD561E">
      <w:pPr>
        <w:pStyle w:val="Default"/>
        <w:numPr>
          <w:ilvl w:val="0"/>
          <w:numId w:val="13"/>
        </w:numPr>
        <w:spacing w:line="276" w:lineRule="auto"/>
        <w:ind w:left="720" w:hanging="270"/>
        <w:jc w:val="both"/>
        <w:rPr>
          <w:lang w:val="sr-Cyrl-CS"/>
        </w:rPr>
      </w:pPr>
      <w:r w:rsidRPr="008B0656">
        <w:rPr>
          <w:lang w:val="sr-Cyrl-CS"/>
        </w:rPr>
        <w:t>Радила на подстицању ученика за боља школска постигнућа, укључивање у ваннаставне активности, активније укључивање у живот и рад школе.</w:t>
      </w:r>
    </w:p>
    <w:p w14:paraId="54D9D60B" w14:textId="77777777" w:rsidR="00DD561E" w:rsidRPr="008B0656" w:rsidRDefault="00DD561E" w:rsidP="00DD561E">
      <w:pPr>
        <w:pStyle w:val="Default"/>
        <w:numPr>
          <w:ilvl w:val="0"/>
          <w:numId w:val="13"/>
        </w:numPr>
        <w:spacing w:line="276" w:lineRule="auto"/>
        <w:ind w:left="720" w:hanging="270"/>
        <w:jc w:val="both"/>
        <w:rPr>
          <w:lang w:val="sr-Cyrl-CS"/>
        </w:rPr>
      </w:pPr>
      <w:r w:rsidRPr="008B0656">
        <w:rPr>
          <w:lang w:val="sr-Cyrl-CS"/>
        </w:rPr>
        <w:t xml:space="preserve">Пратила понашање ученика на часовима редовне наставе. </w:t>
      </w:r>
    </w:p>
    <w:p w14:paraId="43F5494D" w14:textId="77777777" w:rsidR="00DD561E" w:rsidRPr="008B0656" w:rsidRDefault="00DD561E" w:rsidP="00DD561E">
      <w:pPr>
        <w:pStyle w:val="Default"/>
        <w:numPr>
          <w:ilvl w:val="0"/>
          <w:numId w:val="13"/>
        </w:numPr>
        <w:spacing w:line="276" w:lineRule="auto"/>
        <w:ind w:left="720" w:hanging="270"/>
        <w:jc w:val="both"/>
        <w:rPr>
          <w:lang w:val="sr-Cyrl-CS"/>
        </w:rPr>
      </w:pPr>
      <w:r w:rsidRPr="008B0656">
        <w:rPr>
          <w:lang w:val="sr-Cyrl-CS"/>
        </w:rPr>
        <w:t>Организовала радионице и трибине за ученике, на различите теме.</w:t>
      </w:r>
    </w:p>
    <w:p w14:paraId="3409D8A1" w14:textId="77777777" w:rsidR="00DD561E" w:rsidRPr="008B0656" w:rsidRDefault="00DD561E" w:rsidP="00DD561E">
      <w:pPr>
        <w:pStyle w:val="Default"/>
        <w:numPr>
          <w:ilvl w:val="0"/>
          <w:numId w:val="13"/>
        </w:numPr>
        <w:spacing w:line="276" w:lineRule="auto"/>
        <w:ind w:left="720" w:hanging="270"/>
        <w:jc w:val="both"/>
        <w:rPr>
          <w:lang w:val="sr-Cyrl-CS"/>
        </w:rPr>
      </w:pPr>
      <w:r w:rsidRPr="008B0656">
        <w:rPr>
          <w:lang w:val="sr-Cyrl-CS"/>
        </w:rPr>
        <w:t>Психолог је по потреби реализовала часове одељењског старешине на различите теме.</w:t>
      </w:r>
    </w:p>
    <w:p w14:paraId="78C8612A" w14:textId="77777777" w:rsidR="00DD561E" w:rsidRPr="008B0656" w:rsidRDefault="00DD561E" w:rsidP="00DD561E">
      <w:pPr>
        <w:pStyle w:val="Default"/>
        <w:numPr>
          <w:ilvl w:val="0"/>
          <w:numId w:val="13"/>
        </w:numPr>
        <w:spacing w:line="276" w:lineRule="auto"/>
        <w:ind w:left="720" w:hanging="270"/>
        <w:jc w:val="both"/>
        <w:rPr>
          <w:i/>
          <w:sz w:val="20"/>
          <w:szCs w:val="20"/>
          <w:lang w:val="sr-Cyrl-CS"/>
        </w:rPr>
      </w:pPr>
      <w:r w:rsidRPr="008B0656">
        <w:rPr>
          <w:iCs/>
          <w:lang w:val="sr-Cyrl-CS"/>
        </w:rPr>
        <w:t xml:space="preserve">Пратила напредовање и адаптацију ученика који су дошли из других школа </w:t>
      </w:r>
      <w:r w:rsidRPr="008B0656">
        <w:rPr>
          <w:i/>
          <w:sz w:val="20"/>
          <w:szCs w:val="20"/>
          <w:lang w:val="sr-Cyrl-CS"/>
        </w:rPr>
        <w:t>(септембар, новембар, децембар, 2024.).</w:t>
      </w:r>
    </w:p>
    <w:p w14:paraId="3A448FCE" w14:textId="77777777" w:rsidR="00DD561E" w:rsidRPr="008B0656" w:rsidRDefault="00DD561E" w:rsidP="00DD561E">
      <w:pPr>
        <w:pStyle w:val="Default"/>
        <w:numPr>
          <w:ilvl w:val="0"/>
          <w:numId w:val="13"/>
        </w:numPr>
        <w:spacing w:line="276" w:lineRule="auto"/>
        <w:ind w:left="720" w:hanging="270"/>
        <w:jc w:val="both"/>
        <w:rPr>
          <w:i/>
          <w:sz w:val="20"/>
          <w:szCs w:val="20"/>
          <w:lang w:val="sr-Cyrl-CS"/>
        </w:rPr>
      </w:pPr>
      <w:r w:rsidRPr="008B0656">
        <w:rPr>
          <w:lang w:val="sr-Cyrl-CS"/>
        </w:rPr>
        <w:t>Пружала психолошку помоћ ученицима и одељењу у акцидентним кризама – болест и/или смрт родитеља у сарадњи са одељењским старешинама.</w:t>
      </w:r>
      <w:r w:rsidRPr="008B0656">
        <w:rPr>
          <w:i/>
          <w:sz w:val="20"/>
          <w:szCs w:val="20"/>
          <w:lang w:val="sr-Cyrl-CS"/>
        </w:rPr>
        <w:t xml:space="preserve">. </w:t>
      </w:r>
    </w:p>
    <w:p w14:paraId="734D9BF0" w14:textId="77777777" w:rsidR="00DD561E" w:rsidRPr="008B0656" w:rsidRDefault="00DD561E" w:rsidP="00DD561E">
      <w:pPr>
        <w:pStyle w:val="Default"/>
        <w:numPr>
          <w:ilvl w:val="0"/>
          <w:numId w:val="22"/>
        </w:numPr>
        <w:spacing w:line="276" w:lineRule="auto"/>
        <w:jc w:val="both"/>
        <w:rPr>
          <w:i/>
          <w:sz w:val="20"/>
          <w:szCs w:val="20"/>
          <w:lang w:val="sr-Cyrl-CS"/>
        </w:rPr>
      </w:pPr>
      <w:r w:rsidRPr="008B0656">
        <w:rPr>
          <w:iCs/>
          <w:lang w:val="sr-Cyrl-CS"/>
        </w:rPr>
        <w:t>Дежурала на великим  одморима и пре почетка наставе с циљем праћења понашања ученика.</w:t>
      </w:r>
    </w:p>
    <w:p w14:paraId="036438AF" w14:textId="77777777" w:rsidR="00DD561E" w:rsidRPr="008B0656" w:rsidRDefault="00DD561E" w:rsidP="00DD561E">
      <w:pPr>
        <w:pStyle w:val="Default"/>
        <w:numPr>
          <w:ilvl w:val="0"/>
          <w:numId w:val="22"/>
        </w:numPr>
        <w:spacing w:line="276" w:lineRule="auto"/>
        <w:jc w:val="both"/>
        <w:rPr>
          <w:i/>
          <w:sz w:val="20"/>
          <w:szCs w:val="20"/>
          <w:lang w:val="sr-Cyrl-CS"/>
        </w:rPr>
      </w:pPr>
      <w:r w:rsidRPr="008B0656">
        <w:rPr>
          <w:iCs/>
          <w:lang w:val="sr-Cyrl-CS"/>
        </w:rPr>
        <w:t>Пратила прилагођавање ученика из Русије.</w:t>
      </w:r>
    </w:p>
    <w:p w14:paraId="36DF33AB" w14:textId="77777777" w:rsidR="00DD561E" w:rsidRPr="008B0656" w:rsidRDefault="00DD561E" w:rsidP="00DD561E">
      <w:pPr>
        <w:pStyle w:val="Default"/>
        <w:numPr>
          <w:ilvl w:val="0"/>
          <w:numId w:val="22"/>
        </w:numPr>
        <w:spacing w:line="276" w:lineRule="auto"/>
        <w:jc w:val="both"/>
        <w:rPr>
          <w:i/>
          <w:sz w:val="20"/>
          <w:szCs w:val="20"/>
          <w:lang w:val="sr-Cyrl-CS"/>
        </w:rPr>
      </w:pPr>
      <w:r w:rsidRPr="008B0656">
        <w:rPr>
          <w:iCs/>
          <w:lang w:val="sr-Cyrl-CS"/>
        </w:rPr>
        <w:t>Са предметним наставницима израдила план подршке за нове ученике, ученике из иностранства.</w:t>
      </w:r>
    </w:p>
    <w:p w14:paraId="2BCDF366" w14:textId="77777777" w:rsidR="00DD561E" w:rsidRPr="008B0656" w:rsidRDefault="00DD561E" w:rsidP="00DD561E">
      <w:pPr>
        <w:pStyle w:val="Default"/>
        <w:numPr>
          <w:ilvl w:val="0"/>
          <w:numId w:val="22"/>
        </w:numPr>
        <w:spacing w:line="276" w:lineRule="auto"/>
        <w:jc w:val="both"/>
        <w:rPr>
          <w:i/>
          <w:sz w:val="20"/>
          <w:szCs w:val="20"/>
          <w:lang w:val="sr-Cyrl-CS"/>
        </w:rPr>
      </w:pPr>
      <w:r w:rsidRPr="008B0656">
        <w:rPr>
          <w:iCs/>
          <w:lang w:val="sr-Cyrl-CS"/>
        </w:rPr>
        <w:t>Подстицала предметне наставнике да приступе индивидуализацији наставе за даровите ученике. Пратила напредовање ученика идентификованих за потенцијалну израду ИОП-а 3.</w:t>
      </w:r>
    </w:p>
    <w:p w14:paraId="16FF6673" w14:textId="77777777" w:rsidR="00DD561E" w:rsidRPr="008B0656" w:rsidRDefault="00DD561E" w:rsidP="00DD561E">
      <w:pPr>
        <w:pStyle w:val="Default"/>
        <w:numPr>
          <w:ilvl w:val="0"/>
          <w:numId w:val="22"/>
        </w:numPr>
        <w:spacing w:line="276" w:lineRule="auto"/>
        <w:jc w:val="both"/>
        <w:rPr>
          <w:i/>
          <w:sz w:val="20"/>
          <w:szCs w:val="20"/>
          <w:lang w:val="sr-Cyrl-CS"/>
        </w:rPr>
      </w:pPr>
      <w:r w:rsidRPr="008B0656">
        <w:rPr>
          <w:iCs/>
          <w:lang w:val="sr-Cyrl-CS"/>
        </w:rPr>
        <w:t>Била члан комисија ученицима који су полагали разредни испит, пружала им саветодавну помоћ за даље напредовање.</w:t>
      </w:r>
    </w:p>
    <w:p w14:paraId="5F0A0DD0" w14:textId="77777777" w:rsidR="00DD561E" w:rsidRPr="008B0656" w:rsidRDefault="00DD561E" w:rsidP="00DD561E">
      <w:pPr>
        <w:pStyle w:val="Default"/>
        <w:numPr>
          <w:ilvl w:val="0"/>
          <w:numId w:val="22"/>
        </w:numPr>
        <w:spacing w:line="276" w:lineRule="auto"/>
        <w:jc w:val="both"/>
        <w:rPr>
          <w:i/>
          <w:sz w:val="20"/>
          <w:szCs w:val="20"/>
          <w:lang w:val="sr-Cyrl-CS"/>
        </w:rPr>
      </w:pPr>
      <w:r w:rsidRPr="008B0656">
        <w:rPr>
          <w:iCs/>
          <w:lang w:val="sr-Cyrl-CS"/>
        </w:rPr>
        <w:t>Менторисала матурске радове из психологије ученицима четвртог разреда.</w:t>
      </w:r>
    </w:p>
    <w:p w14:paraId="1FC0BBB5" w14:textId="77777777" w:rsidR="00DD561E" w:rsidRPr="008B0656" w:rsidRDefault="00DD561E" w:rsidP="00DD561E">
      <w:pPr>
        <w:pStyle w:val="Default"/>
        <w:numPr>
          <w:ilvl w:val="0"/>
          <w:numId w:val="22"/>
        </w:numPr>
        <w:spacing w:line="276" w:lineRule="auto"/>
        <w:jc w:val="both"/>
        <w:rPr>
          <w:i/>
          <w:sz w:val="20"/>
          <w:szCs w:val="20"/>
          <w:lang w:val="sr-Cyrl-CS"/>
        </w:rPr>
      </w:pPr>
      <w:r w:rsidRPr="008B0656">
        <w:rPr>
          <w:iCs/>
          <w:lang w:val="sr-Cyrl-CS"/>
        </w:rPr>
        <w:t>Пратила безбедоносну ситуацију на активностима матураната током блокаде школе.</w:t>
      </w:r>
    </w:p>
    <w:p w14:paraId="3FEDCBBF" w14:textId="77777777" w:rsidR="00DD561E" w:rsidRPr="008B0656" w:rsidRDefault="00DD561E" w:rsidP="00DD561E">
      <w:pPr>
        <w:pStyle w:val="Default"/>
        <w:spacing w:line="276" w:lineRule="auto"/>
        <w:ind w:left="720"/>
        <w:jc w:val="both"/>
        <w:rPr>
          <w:iCs/>
          <w:lang w:val="sr-Cyrl-CS"/>
        </w:rPr>
      </w:pPr>
    </w:p>
    <w:p w14:paraId="20AE32AF" w14:textId="77777777" w:rsidR="00DD561E" w:rsidRPr="008B0656" w:rsidRDefault="00DD561E" w:rsidP="00DD561E">
      <w:pPr>
        <w:pStyle w:val="Default"/>
        <w:spacing w:line="276" w:lineRule="auto"/>
        <w:jc w:val="both"/>
        <w:rPr>
          <w:lang w:val="sr-Cyrl-CS"/>
        </w:rPr>
      </w:pPr>
      <w:r w:rsidRPr="008B0656">
        <w:rPr>
          <w:lang w:val="sr-Cyrl-CS"/>
        </w:rPr>
        <w:t xml:space="preserve">РАД СА РОДИТЕЉИМА, ОДНОСНО СТАРАТЕЉИМА </w:t>
      </w:r>
    </w:p>
    <w:p w14:paraId="55DB2450" w14:textId="77777777" w:rsidR="00DD561E" w:rsidRPr="008B0656" w:rsidRDefault="00DD561E" w:rsidP="00DD561E">
      <w:pPr>
        <w:pStyle w:val="Default"/>
        <w:numPr>
          <w:ilvl w:val="0"/>
          <w:numId w:val="21"/>
        </w:numPr>
        <w:spacing w:line="276" w:lineRule="auto"/>
        <w:jc w:val="both"/>
        <w:rPr>
          <w:lang w:val="sr-Cyrl-CS"/>
        </w:rPr>
      </w:pPr>
      <w:r w:rsidRPr="008B0656">
        <w:rPr>
          <w:lang w:val="sr-Cyrl-CS"/>
        </w:rPr>
        <w:t xml:space="preserve">Присуствовала седницама Савета родитеља и Школског одбора </w:t>
      </w:r>
      <w:r w:rsidRPr="008B0656">
        <w:rPr>
          <w:i/>
          <w:iCs/>
          <w:sz w:val="20"/>
          <w:szCs w:val="20"/>
          <w:lang w:val="sr-Cyrl-CS"/>
        </w:rPr>
        <w:t>(септембар, 2024)</w:t>
      </w:r>
    </w:p>
    <w:p w14:paraId="530CE881" w14:textId="77777777" w:rsidR="00DD561E" w:rsidRPr="008B0656" w:rsidRDefault="00DD561E" w:rsidP="00DD561E">
      <w:pPr>
        <w:pStyle w:val="Default"/>
        <w:numPr>
          <w:ilvl w:val="0"/>
          <w:numId w:val="14"/>
        </w:numPr>
        <w:spacing w:line="276" w:lineRule="auto"/>
        <w:jc w:val="both"/>
        <w:rPr>
          <w:i/>
          <w:sz w:val="20"/>
          <w:szCs w:val="20"/>
          <w:lang w:val="sr-Cyrl-CS"/>
        </w:rPr>
      </w:pPr>
      <w:r w:rsidRPr="008B0656">
        <w:rPr>
          <w:lang w:val="sr-Cyrl-CS"/>
        </w:rPr>
        <w:t xml:space="preserve">Саветодавно радила са родитељима  ученика који имају различите тешкоће - у развоју, учењу и понашању, по потреби </w:t>
      </w:r>
    </w:p>
    <w:p w14:paraId="314075BB" w14:textId="77777777" w:rsidR="00DD561E" w:rsidRPr="008B0656" w:rsidRDefault="00DD561E" w:rsidP="00DD561E">
      <w:pPr>
        <w:pStyle w:val="Default"/>
        <w:numPr>
          <w:ilvl w:val="0"/>
          <w:numId w:val="14"/>
        </w:numPr>
        <w:spacing w:line="276" w:lineRule="auto"/>
        <w:jc w:val="both"/>
        <w:rPr>
          <w:i/>
          <w:sz w:val="20"/>
          <w:szCs w:val="20"/>
          <w:lang w:val="sr-Cyrl-CS"/>
        </w:rPr>
      </w:pPr>
      <w:r w:rsidRPr="008B0656">
        <w:rPr>
          <w:lang w:val="sr-Cyrl-CS"/>
        </w:rPr>
        <w:t>Пружала психолошку помоћ родитељима, чија су деца у акцидентној кризи</w:t>
      </w:r>
      <w:r w:rsidRPr="008B0656">
        <w:rPr>
          <w:i/>
          <w:sz w:val="20"/>
          <w:szCs w:val="20"/>
          <w:lang w:val="sr-Cyrl-CS"/>
        </w:rPr>
        <w:t>.</w:t>
      </w:r>
    </w:p>
    <w:p w14:paraId="10F14ABF" w14:textId="77777777" w:rsidR="00DD561E" w:rsidRPr="008B0656" w:rsidRDefault="00DD561E" w:rsidP="00DD561E">
      <w:pPr>
        <w:pStyle w:val="Default"/>
        <w:numPr>
          <w:ilvl w:val="0"/>
          <w:numId w:val="14"/>
        </w:numPr>
        <w:spacing w:line="276" w:lineRule="auto"/>
        <w:jc w:val="both"/>
        <w:rPr>
          <w:i/>
          <w:sz w:val="20"/>
          <w:szCs w:val="20"/>
          <w:lang w:val="sr-Cyrl-CS"/>
        </w:rPr>
      </w:pPr>
      <w:r w:rsidRPr="008B0656">
        <w:rPr>
          <w:iCs/>
          <w:lang w:val="sr-Cyrl-CS"/>
        </w:rPr>
        <w:t>Пратила постигнућа ученика у договору са родитељима, са циљем даљег напредовања и побољшања успеха.</w:t>
      </w:r>
    </w:p>
    <w:p w14:paraId="13CD43A0" w14:textId="77777777" w:rsidR="00DD561E" w:rsidRPr="008B0656" w:rsidRDefault="00DD561E" w:rsidP="00DD561E">
      <w:pPr>
        <w:pStyle w:val="Default"/>
        <w:numPr>
          <w:ilvl w:val="0"/>
          <w:numId w:val="14"/>
        </w:numPr>
        <w:spacing w:line="276" w:lineRule="auto"/>
        <w:jc w:val="both"/>
        <w:rPr>
          <w:i/>
          <w:sz w:val="20"/>
          <w:szCs w:val="20"/>
          <w:lang w:val="sr-Cyrl-CS"/>
        </w:rPr>
      </w:pPr>
      <w:r w:rsidRPr="008B0656">
        <w:rPr>
          <w:iCs/>
          <w:lang w:val="sr-Cyrl-CS"/>
        </w:rPr>
        <w:t>Успостављала сарадњу са родитељима који су школи пружали подршку у раду.</w:t>
      </w:r>
    </w:p>
    <w:p w14:paraId="2DF94B5C" w14:textId="77777777" w:rsidR="00273576" w:rsidRPr="008B0656" w:rsidRDefault="00273576" w:rsidP="00DD561E">
      <w:pPr>
        <w:pStyle w:val="Default"/>
        <w:spacing w:line="276" w:lineRule="auto"/>
        <w:jc w:val="both"/>
      </w:pPr>
    </w:p>
    <w:p w14:paraId="44A81A7B" w14:textId="5BECFED6" w:rsidR="00DD561E" w:rsidRPr="008B0656" w:rsidRDefault="00DD561E" w:rsidP="00DD561E">
      <w:pPr>
        <w:pStyle w:val="Default"/>
        <w:spacing w:line="276" w:lineRule="auto"/>
        <w:jc w:val="both"/>
        <w:rPr>
          <w:lang w:val="sr-Cyrl-CS"/>
        </w:rPr>
      </w:pPr>
      <w:r w:rsidRPr="008B0656">
        <w:rPr>
          <w:lang w:val="sr-Cyrl-CS"/>
        </w:rPr>
        <w:t xml:space="preserve">РАД СА ДИРЕКТОРОМ, ПОМОЋНИЦАМА ДИРЕКТОРА И ПЕДАГОГОМ ШКОЛЕ </w:t>
      </w:r>
    </w:p>
    <w:p w14:paraId="000CB3DC" w14:textId="77777777" w:rsidR="00DD561E" w:rsidRPr="008B0656" w:rsidRDefault="00DD561E" w:rsidP="00DD561E">
      <w:pPr>
        <w:pStyle w:val="Default"/>
        <w:numPr>
          <w:ilvl w:val="0"/>
          <w:numId w:val="15"/>
        </w:numPr>
        <w:spacing w:line="276" w:lineRule="auto"/>
        <w:jc w:val="both"/>
        <w:rPr>
          <w:lang w:val="sr-Cyrl-CS"/>
        </w:rPr>
      </w:pPr>
      <w:r w:rsidRPr="008B0656">
        <w:rPr>
          <w:lang w:val="sr-Cyrl-CS"/>
        </w:rPr>
        <w:t>Сарађивала са директором, помоћницом директора и педагогом на припреми докумената школе, прегледа, извештаја и анализа, према потреби</w:t>
      </w:r>
      <w:r w:rsidRPr="008B0656">
        <w:rPr>
          <w:i/>
          <w:sz w:val="20"/>
          <w:szCs w:val="20"/>
          <w:lang w:val="sr-Cyrl-CS"/>
        </w:rPr>
        <w:t>.</w:t>
      </w:r>
      <w:r w:rsidRPr="008B0656">
        <w:rPr>
          <w:lang w:val="sr-Cyrl-CS"/>
        </w:rPr>
        <w:t xml:space="preserve"> </w:t>
      </w:r>
    </w:p>
    <w:p w14:paraId="025CA3DE" w14:textId="77777777" w:rsidR="00DD561E" w:rsidRPr="008B0656" w:rsidRDefault="00DD561E" w:rsidP="00DD561E">
      <w:pPr>
        <w:pStyle w:val="Default"/>
        <w:numPr>
          <w:ilvl w:val="0"/>
          <w:numId w:val="15"/>
        </w:numPr>
        <w:spacing w:line="276" w:lineRule="auto"/>
        <w:jc w:val="both"/>
        <w:rPr>
          <w:lang w:val="sr-Cyrl-CS"/>
        </w:rPr>
      </w:pPr>
      <w:r w:rsidRPr="008B0656">
        <w:rPr>
          <w:lang w:val="sr-Cyrl-CS"/>
        </w:rPr>
        <w:t>Сарађивала са директором у организовању ваннаставних активности и посети значајних личности школи.</w:t>
      </w:r>
    </w:p>
    <w:p w14:paraId="37071DD1" w14:textId="77777777" w:rsidR="00DD561E" w:rsidRPr="008B0656" w:rsidRDefault="00DD561E" w:rsidP="00DD561E">
      <w:pPr>
        <w:pStyle w:val="Default"/>
        <w:numPr>
          <w:ilvl w:val="0"/>
          <w:numId w:val="15"/>
        </w:numPr>
        <w:spacing w:line="276" w:lineRule="auto"/>
        <w:jc w:val="both"/>
        <w:rPr>
          <w:i/>
          <w:sz w:val="20"/>
          <w:szCs w:val="20"/>
          <w:lang w:val="sr-Cyrl-CS"/>
        </w:rPr>
      </w:pPr>
      <w:r w:rsidRPr="008B0656">
        <w:rPr>
          <w:lang w:val="sr-Cyrl-CS"/>
        </w:rPr>
        <w:t>Сарађивала са директором и педагогом по питању приговора и жалби ученика и њихових родитеља на оцену из предмета</w:t>
      </w:r>
      <w:r w:rsidRPr="008B0656">
        <w:rPr>
          <w:i/>
          <w:sz w:val="20"/>
          <w:szCs w:val="20"/>
          <w:lang w:val="sr-Cyrl-CS"/>
        </w:rPr>
        <w:t>.</w:t>
      </w:r>
    </w:p>
    <w:p w14:paraId="270FBBD4" w14:textId="77777777" w:rsidR="00DD561E" w:rsidRPr="008B0656" w:rsidRDefault="00DD561E" w:rsidP="00DD561E">
      <w:pPr>
        <w:pStyle w:val="Default"/>
        <w:numPr>
          <w:ilvl w:val="0"/>
          <w:numId w:val="15"/>
        </w:numPr>
        <w:spacing w:line="276" w:lineRule="auto"/>
        <w:jc w:val="both"/>
        <w:rPr>
          <w:lang w:val="sr-Cyrl-CS"/>
        </w:rPr>
      </w:pPr>
      <w:r w:rsidRPr="008B0656">
        <w:rPr>
          <w:lang w:val="sr-Cyrl-CS"/>
        </w:rPr>
        <w:t xml:space="preserve">Редовно размењивала, планирала и усаглашавала заједничке послове са директором, помоћницама директора и педагогом школе </w:t>
      </w:r>
      <w:r w:rsidRPr="008B0656">
        <w:rPr>
          <w:i/>
          <w:sz w:val="20"/>
          <w:szCs w:val="20"/>
          <w:lang w:val="sr-Cyrl-CS"/>
        </w:rPr>
        <w:t>(свакодневно).</w:t>
      </w:r>
      <w:r w:rsidRPr="008B0656">
        <w:rPr>
          <w:lang w:val="sr-Cyrl-CS"/>
        </w:rPr>
        <w:t xml:space="preserve"> </w:t>
      </w:r>
    </w:p>
    <w:p w14:paraId="7F989276" w14:textId="77777777" w:rsidR="00273576" w:rsidRPr="008B0656" w:rsidRDefault="00273576" w:rsidP="00DD561E">
      <w:pPr>
        <w:pStyle w:val="Default"/>
        <w:spacing w:line="276" w:lineRule="auto"/>
        <w:jc w:val="both"/>
      </w:pPr>
    </w:p>
    <w:p w14:paraId="21A580AB" w14:textId="4FCCD1C7" w:rsidR="00DD561E" w:rsidRPr="008B0656" w:rsidRDefault="00DD561E" w:rsidP="00DD561E">
      <w:pPr>
        <w:pStyle w:val="Default"/>
        <w:spacing w:line="276" w:lineRule="auto"/>
        <w:jc w:val="both"/>
        <w:rPr>
          <w:lang w:val="sr-Cyrl-CS"/>
        </w:rPr>
      </w:pPr>
      <w:r w:rsidRPr="008B0656">
        <w:rPr>
          <w:lang w:val="sr-Cyrl-CS"/>
        </w:rPr>
        <w:t xml:space="preserve">РАД У СТРУЧНИМ ОРГАНИМА И ТИМОВИМА </w:t>
      </w:r>
    </w:p>
    <w:p w14:paraId="6545F2FD" w14:textId="77777777" w:rsidR="00DD561E" w:rsidRPr="008B0656" w:rsidRDefault="00DD561E" w:rsidP="00DD561E">
      <w:pPr>
        <w:pStyle w:val="Default"/>
        <w:numPr>
          <w:ilvl w:val="0"/>
          <w:numId w:val="16"/>
        </w:numPr>
        <w:spacing w:line="276" w:lineRule="auto"/>
        <w:jc w:val="both"/>
        <w:rPr>
          <w:lang w:val="sr-Cyrl-CS"/>
        </w:rPr>
      </w:pPr>
      <w:r w:rsidRPr="008B0656">
        <w:rPr>
          <w:lang w:val="sr-Cyrl-CS"/>
        </w:rPr>
        <w:t>Учествовала у раду васпитно-образовног, односно наставничког, односно педагошког већа (давањем саопштења, прегледа и других активности од значаја за образовно-васпитни рад).</w:t>
      </w:r>
    </w:p>
    <w:p w14:paraId="4787D011" w14:textId="77777777" w:rsidR="00DD561E" w:rsidRPr="008B0656" w:rsidRDefault="00DD561E" w:rsidP="00DD561E">
      <w:pPr>
        <w:pStyle w:val="Default"/>
        <w:numPr>
          <w:ilvl w:val="0"/>
          <w:numId w:val="16"/>
        </w:numPr>
        <w:spacing w:line="276" w:lineRule="auto"/>
        <w:jc w:val="both"/>
        <w:rPr>
          <w:lang w:val="sr-Cyrl-CS"/>
        </w:rPr>
      </w:pPr>
      <w:r w:rsidRPr="008B0656">
        <w:rPr>
          <w:lang w:val="sr-Cyrl-CS"/>
        </w:rPr>
        <w:t xml:space="preserve">Учествовала у раду тимова школе: координатор Тима за безбедност ученика и Тима за инклузију. </w:t>
      </w:r>
    </w:p>
    <w:p w14:paraId="4045F531" w14:textId="77777777" w:rsidR="00DD561E" w:rsidRPr="008B0656" w:rsidRDefault="00DD561E" w:rsidP="00DD561E">
      <w:pPr>
        <w:pStyle w:val="Default"/>
        <w:numPr>
          <w:ilvl w:val="0"/>
          <w:numId w:val="16"/>
        </w:numPr>
        <w:spacing w:line="276" w:lineRule="auto"/>
        <w:jc w:val="both"/>
        <w:rPr>
          <w:lang w:val="sr-Cyrl-CS"/>
        </w:rPr>
      </w:pPr>
      <w:r w:rsidRPr="008B0656">
        <w:rPr>
          <w:lang w:val="sr-Cyrl-CS"/>
        </w:rPr>
        <w:t>Учествовала у раду стручних актива за развојно планирање и развој школског програма и педагошког колегијума.</w:t>
      </w:r>
    </w:p>
    <w:p w14:paraId="56DC2A8C" w14:textId="77777777" w:rsidR="00DD561E" w:rsidRPr="008B0656" w:rsidRDefault="00DD561E" w:rsidP="00DD561E">
      <w:pPr>
        <w:pStyle w:val="Default"/>
        <w:numPr>
          <w:ilvl w:val="0"/>
          <w:numId w:val="16"/>
        </w:numPr>
        <w:spacing w:line="276" w:lineRule="auto"/>
        <w:jc w:val="both"/>
        <w:rPr>
          <w:lang w:val="sr-Cyrl-CS"/>
        </w:rPr>
      </w:pPr>
      <w:r w:rsidRPr="008B0656">
        <w:rPr>
          <w:lang w:val="sr-Cyrl-CS"/>
        </w:rPr>
        <w:t xml:space="preserve">Сарађивала са ђачким парламентом школе, пратила активности парламента и пружала подршку за реализацију хуманитарних активности. </w:t>
      </w:r>
      <w:r w:rsidRPr="008B0656">
        <w:rPr>
          <w:i/>
          <w:sz w:val="20"/>
          <w:szCs w:val="20"/>
          <w:lang w:val="sr-Cyrl-CS"/>
        </w:rPr>
        <w:t>(периодично и по потреби).</w:t>
      </w:r>
    </w:p>
    <w:p w14:paraId="57591D37" w14:textId="77777777" w:rsidR="00DD561E" w:rsidRPr="008B0656" w:rsidRDefault="00DD561E" w:rsidP="00DD561E">
      <w:pPr>
        <w:pStyle w:val="Default"/>
        <w:numPr>
          <w:ilvl w:val="0"/>
          <w:numId w:val="16"/>
        </w:numPr>
        <w:spacing w:line="276" w:lineRule="auto"/>
        <w:jc w:val="both"/>
        <w:rPr>
          <w:lang w:val="sr-Cyrl-CS"/>
        </w:rPr>
      </w:pPr>
      <w:r w:rsidRPr="008B0656">
        <w:rPr>
          <w:lang w:val="sr-Cyrl-CS"/>
        </w:rPr>
        <w:t>Оформила Вршњачки тим школе, одржала неколико састанка, договор око активности.</w:t>
      </w:r>
    </w:p>
    <w:p w14:paraId="10C2B773" w14:textId="77777777" w:rsidR="00DD561E" w:rsidRPr="008B0656" w:rsidRDefault="00DD561E" w:rsidP="00DD561E">
      <w:pPr>
        <w:pStyle w:val="Default"/>
        <w:numPr>
          <w:ilvl w:val="0"/>
          <w:numId w:val="16"/>
        </w:numPr>
        <w:spacing w:line="276" w:lineRule="auto"/>
        <w:jc w:val="both"/>
        <w:rPr>
          <w:lang w:val="sr-Cyrl-CS"/>
        </w:rPr>
      </w:pPr>
      <w:r w:rsidRPr="008B0656">
        <w:rPr>
          <w:lang w:val="sr-Cyrl-CS"/>
        </w:rPr>
        <w:t>Сарађивала са администратором приликом уређивања сајта школе.</w:t>
      </w:r>
    </w:p>
    <w:p w14:paraId="190482E8" w14:textId="77777777" w:rsidR="00DD561E" w:rsidRPr="008B0656" w:rsidRDefault="00DD561E" w:rsidP="00DD561E">
      <w:pPr>
        <w:pStyle w:val="Default"/>
        <w:numPr>
          <w:ilvl w:val="0"/>
          <w:numId w:val="16"/>
        </w:numPr>
        <w:spacing w:line="276" w:lineRule="auto"/>
        <w:jc w:val="both"/>
        <w:rPr>
          <w:lang w:val="sr-Cyrl-CS"/>
        </w:rPr>
      </w:pPr>
      <w:r w:rsidRPr="008B0656">
        <w:rPr>
          <w:lang w:val="sr-Cyrl-CS"/>
        </w:rPr>
        <w:t>Рад у тиму за самовредновање.</w:t>
      </w:r>
    </w:p>
    <w:p w14:paraId="5D1EC6BC" w14:textId="77777777" w:rsidR="00DD561E" w:rsidRPr="008B0656" w:rsidRDefault="00DD561E" w:rsidP="00DD561E">
      <w:pPr>
        <w:pStyle w:val="Default"/>
        <w:numPr>
          <w:ilvl w:val="0"/>
          <w:numId w:val="16"/>
        </w:numPr>
        <w:spacing w:line="276" w:lineRule="auto"/>
        <w:jc w:val="both"/>
        <w:rPr>
          <w:lang w:val="sr-Cyrl-CS"/>
        </w:rPr>
      </w:pPr>
      <w:r w:rsidRPr="008B0656">
        <w:rPr>
          <w:lang w:val="sr-Cyrl-CS"/>
        </w:rPr>
        <w:t>Водила записнике на састанцима од значаја за школу.</w:t>
      </w:r>
    </w:p>
    <w:p w14:paraId="00BB0CF1" w14:textId="77777777" w:rsidR="00DD561E" w:rsidRPr="008B0656" w:rsidRDefault="00DD561E" w:rsidP="00DD561E">
      <w:pPr>
        <w:pStyle w:val="Default"/>
        <w:numPr>
          <w:ilvl w:val="0"/>
          <w:numId w:val="16"/>
        </w:numPr>
        <w:spacing w:line="276" w:lineRule="auto"/>
        <w:jc w:val="both"/>
        <w:rPr>
          <w:lang w:val="sr-Cyrl-CS"/>
        </w:rPr>
      </w:pPr>
      <w:r w:rsidRPr="008B0656">
        <w:rPr>
          <w:lang w:val="sr-Cyrl-CS"/>
        </w:rPr>
        <w:t>Припремала дописе у вези безбедности школске зграде.</w:t>
      </w:r>
    </w:p>
    <w:p w14:paraId="22EC2995" w14:textId="77777777" w:rsidR="00DD561E" w:rsidRPr="008B0656" w:rsidRDefault="00DD561E" w:rsidP="00DD561E">
      <w:pPr>
        <w:pStyle w:val="Default"/>
        <w:spacing w:line="276" w:lineRule="auto"/>
        <w:jc w:val="both"/>
        <w:rPr>
          <w:i/>
          <w:iCs/>
          <w:sz w:val="20"/>
          <w:szCs w:val="20"/>
          <w:lang w:val="sr-Cyrl-CS"/>
        </w:rPr>
      </w:pPr>
    </w:p>
    <w:p w14:paraId="5903FD2A" w14:textId="77777777" w:rsidR="00DD561E" w:rsidRPr="008B0656" w:rsidRDefault="00DD561E" w:rsidP="00DD561E">
      <w:pPr>
        <w:pStyle w:val="Default"/>
        <w:spacing w:line="276" w:lineRule="auto"/>
        <w:jc w:val="both"/>
        <w:rPr>
          <w:lang w:val="sr-Cyrl-CS"/>
        </w:rPr>
      </w:pPr>
      <w:r w:rsidRPr="008B0656">
        <w:rPr>
          <w:lang w:val="sr-Cyrl-CS"/>
        </w:rPr>
        <w:t xml:space="preserve">САРАДЊА СА НАДЛЕЖНИМ УСТАНОВАМА, ОРГАНИЗАЦИЈАМА, УДРУЖЕЊИМА И ЈЕДИНИЦОМ ЛОКАЛНЕ САМОУПРАВЕ </w:t>
      </w:r>
    </w:p>
    <w:p w14:paraId="091416E8" w14:textId="77777777" w:rsidR="00DD561E" w:rsidRPr="008B0656" w:rsidRDefault="00DD561E" w:rsidP="00DD561E">
      <w:pPr>
        <w:pStyle w:val="Default"/>
        <w:numPr>
          <w:ilvl w:val="0"/>
          <w:numId w:val="17"/>
        </w:numPr>
        <w:spacing w:line="276" w:lineRule="auto"/>
        <w:jc w:val="both"/>
        <w:rPr>
          <w:lang w:val="sr-Cyrl-CS"/>
        </w:rPr>
      </w:pPr>
      <w:r w:rsidRPr="008B0656">
        <w:rPr>
          <w:lang w:val="sr-Cyrl-CS"/>
        </w:rPr>
        <w:t xml:space="preserve">Остварена је сарадња са образовним, здравственим, социјалним и другим институцијама значајним за остваривање циљева образовно-васпитног рада и добробити ученика, и то са следећим институцијама и удружењима: </w:t>
      </w:r>
    </w:p>
    <w:p w14:paraId="62BF6798" w14:textId="77777777" w:rsidR="00DD561E" w:rsidRPr="008B0656" w:rsidRDefault="00DD561E" w:rsidP="00DD561E">
      <w:pPr>
        <w:pStyle w:val="Default"/>
        <w:numPr>
          <w:ilvl w:val="0"/>
          <w:numId w:val="19"/>
        </w:numPr>
        <w:spacing w:line="276" w:lineRule="auto"/>
        <w:jc w:val="both"/>
        <w:rPr>
          <w:lang w:val="sr-Cyrl-CS"/>
        </w:rPr>
      </w:pPr>
      <w:r w:rsidRPr="008B0656">
        <w:rPr>
          <w:lang w:val="sr-Cyrl-CS"/>
        </w:rPr>
        <w:t>Регионални центар за таленте Ниш</w:t>
      </w:r>
    </w:p>
    <w:p w14:paraId="63F61D97" w14:textId="77777777" w:rsidR="00DD561E" w:rsidRPr="008B0656" w:rsidRDefault="00DD561E" w:rsidP="00DD561E">
      <w:pPr>
        <w:pStyle w:val="Default"/>
        <w:numPr>
          <w:ilvl w:val="0"/>
          <w:numId w:val="19"/>
        </w:numPr>
        <w:spacing w:line="276" w:lineRule="auto"/>
        <w:jc w:val="both"/>
        <w:rPr>
          <w:lang w:val="sr-Cyrl-CS"/>
        </w:rPr>
      </w:pPr>
      <w:r w:rsidRPr="008B0656">
        <w:rPr>
          <w:lang w:val="sr-Cyrl-CS"/>
        </w:rPr>
        <w:t>Центар за девојке Ниш</w:t>
      </w:r>
    </w:p>
    <w:p w14:paraId="73DA0EDB" w14:textId="77777777" w:rsidR="00DD561E" w:rsidRPr="008B0656" w:rsidRDefault="00DD561E" w:rsidP="00DD561E">
      <w:pPr>
        <w:pStyle w:val="Default"/>
        <w:numPr>
          <w:ilvl w:val="0"/>
          <w:numId w:val="19"/>
        </w:numPr>
        <w:spacing w:line="276" w:lineRule="auto"/>
        <w:jc w:val="both"/>
        <w:rPr>
          <w:lang w:val="sr-Cyrl-CS"/>
        </w:rPr>
      </w:pPr>
      <w:r w:rsidRPr="008B0656">
        <w:rPr>
          <w:lang w:val="sr-Cyrl-RS"/>
        </w:rPr>
        <w:t>Канцеларија за младе Града Ниша</w:t>
      </w:r>
    </w:p>
    <w:p w14:paraId="0F78E212" w14:textId="77777777" w:rsidR="00DD561E" w:rsidRPr="008B0656" w:rsidRDefault="00DD561E" w:rsidP="00DD561E">
      <w:pPr>
        <w:pStyle w:val="Default"/>
        <w:numPr>
          <w:ilvl w:val="0"/>
          <w:numId w:val="19"/>
        </w:numPr>
        <w:spacing w:line="276" w:lineRule="auto"/>
        <w:jc w:val="both"/>
        <w:rPr>
          <w:lang w:val="sr-Cyrl-CS"/>
        </w:rPr>
      </w:pPr>
      <w:r w:rsidRPr="008B0656">
        <w:rPr>
          <w:lang w:val="sr-Cyrl-CS"/>
        </w:rPr>
        <w:t>Полицијска управа Ниш</w:t>
      </w:r>
    </w:p>
    <w:p w14:paraId="2B857F6B" w14:textId="77777777" w:rsidR="00DD561E" w:rsidRPr="008B0656" w:rsidRDefault="00DD561E" w:rsidP="00DD561E">
      <w:pPr>
        <w:pStyle w:val="Default"/>
        <w:numPr>
          <w:ilvl w:val="0"/>
          <w:numId w:val="19"/>
        </w:numPr>
        <w:spacing w:line="276" w:lineRule="auto"/>
        <w:jc w:val="both"/>
        <w:rPr>
          <w:lang w:val="sr-Cyrl-CS"/>
        </w:rPr>
      </w:pPr>
      <w:r w:rsidRPr="008B0656">
        <w:rPr>
          <w:lang w:val="sr-Cyrl-CS"/>
        </w:rPr>
        <w:t>Институт за јавно здравље Ниш</w:t>
      </w:r>
    </w:p>
    <w:p w14:paraId="3B75EC29" w14:textId="77777777" w:rsidR="00DD561E" w:rsidRPr="008B0656" w:rsidRDefault="00DD561E" w:rsidP="00DD561E">
      <w:pPr>
        <w:pStyle w:val="Default"/>
        <w:numPr>
          <w:ilvl w:val="0"/>
          <w:numId w:val="19"/>
        </w:numPr>
        <w:spacing w:line="276" w:lineRule="auto"/>
        <w:jc w:val="both"/>
        <w:rPr>
          <w:lang w:val="sr-Cyrl-CS"/>
        </w:rPr>
      </w:pPr>
      <w:r w:rsidRPr="008B0656">
        <w:rPr>
          <w:lang w:val="sr-Cyrl-CS"/>
        </w:rPr>
        <w:t>Центар за социјални рад „Свети Сава“ у Нишу</w:t>
      </w:r>
    </w:p>
    <w:p w14:paraId="35F1B4E4" w14:textId="77777777" w:rsidR="00DD561E" w:rsidRPr="008B0656" w:rsidRDefault="00DD561E" w:rsidP="00DD561E">
      <w:pPr>
        <w:pStyle w:val="Default"/>
        <w:numPr>
          <w:ilvl w:val="0"/>
          <w:numId w:val="19"/>
        </w:numPr>
        <w:spacing w:line="276" w:lineRule="auto"/>
        <w:jc w:val="both"/>
        <w:rPr>
          <w:lang w:val="sr-Cyrl-CS"/>
        </w:rPr>
      </w:pPr>
      <w:r w:rsidRPr="008B0656">
        <w:rPr>
          <w:lang w:val="sr-Cyrl-CS"/>
        </w:rPr>
        <w:t>МПНТР</w:t>
      </w:r>
    </w:p>
    <w:p w14:paraId="14B55A0F" w14:textId="77777777" w:rsidR="00DD561E" w:rsidRPr="008B0656" w:rsidRDefault="00DD561E" w:rsidP="00DD561E">
      <w:pPr>
        <w:pStyle w:val="Default"/>
        <w:numPr>
          <w:ilvl w:val="0"/>
          <w:numId w:val="19"/>
        </w:numPr>
        <w:spacing w:line="276" w:lineRule="auto"/>
        <w:jc w:val="both"/>
        <w:rPr>
          <w:lang w:val="sr-Cyrl-CS"/>
        </w:rPr>
      </w:pPr>
      <w:r w:rsidRPr="008B0656">
        <w:rPr>
          <w:lang w:val="sr-Cyrl-CS"/>
        </w:rPr>
        <w:t>Школска управа Ниш</w:t>
      </w:r>
    </w:p>
    <w:p w14:paraId="0C4CB304" w14:textId="77777777" w:rsidR="00DD561E" w:rsidRPr="008B0656" w:rsidRDefault="00DD561E" w:rsidP="00DD561E">
      <w:pPr>
        <w:pStyle w:val="Default"/>
        <w:numPr>
          <w:ilvl w:val="0"/>
          <w:numId w:val="19"/>
        </w:numPr>
        <w:spacing w:line="276" w:lineRule="auto"/>
        <w:jc w:val="both"/>
        <w:rPr>
          <w:lang w:val="sr-Cyrl-CS"/>
        </w:rPr>
      </w:pPr>
      <w:r w:rsidRPr="008B0656">
        <w:rPr>
          <w:lang w:val="sr-Cyrl-CS"/>
        </w:rPr>
        <w:t>Филозофски факултет у Нишу</w:t>
      </w:r>
    </w:p>
    <w:p w14:paraId="757C5174" w14:textId="77777777" w:rsidR="00DD561E" w:rsidRPr="008B0656" w:rsidRDefault="00DD561E" w:rsidP="00DD561E">
      <w:pPr>
        <w:pStyle w:val="Default"/>
        <w:numPr>
          <w:ilvl w:val="0"/>
          <w:numId w:val="19"/>
        </w:numPr>
        <w:spacing w:line="276" w:lineRule="auto"/>
        <w:jc w:val="both"/>
        <w:rPr>
          <w:lang w:val="sr-Cyrl-CS"/>
        </w:rPr>
      </w:pPr>
      <w:r w:rsidRPr="008B0656">
        <w:rPr>
          <w:lang w:val="sr-Cyrl-CS"/>
        </w:rPr>
        <w:t>Дом ученика у Нишу</w:t>
      </w:r>
    </w:p>
    <w:p w14:paraId="3D4DC767" w14:textId="77777777" w:rsidR="00DD561E" w:rsidRPr="008B0656" w:rsidRDefault="00DD561E" w:rsidP="00DD561E">
      <w:pPr>
        <w:pStyle w:val="Default"/>
        <w:numPr>
          <w:ilvl w:val="0"/>
          <w:numId w:val="19"/>
        </w:numPr>
        <w:spacing w:line="276" w:lineRule="auto"/>
        <w:jc w:val="both"/>
        <w:rPr>
          <w:lang w:val="sr-Cyrl-CS"/>
        </w:rPr>
      </w:pPr>
      <w:r w:rsidRPr="008B0656">
        <w:rPr>
          <w:lang w:val="sr-Cyrl-CS"/>
        </w:rPr>
        <w:t>Дирекција за изградњу града Ниша</w:t>
      </w:r>
    </w:p>
    <w:p w14:paraId="6BE7826C" w14:textId="77777777" w:rsidR="00DD561E" w:rsidRPr="008B0656" w:rsidRDefault="00DD561E" w:rsidP="00DD561E">
      <w:pPr>
        <w:pStyle w:val="Default"/>
        <w:spacing w:line="276" w:lineRule="auto"/>
        <w:jc w:val="both"/>
        <w:rPr>
          <w:lang w:val="sr-Cyrl-CS"/>
        </w:rPr>
      </w:pPr>
      <w:r w:rsidRPr="008B0656">
        <w:rPr>
          <w:lang w:val="sr-Cyrl-CS"/>
        </w:rPr>
        <w:t>Током обуставе наставе и блокаде школске зграде од стране ученика, свакодневно је сарађивала са Полицијском управом Ниш, у циљу очувања безбедности.</w:t>
      </w:r>
    </w:p>
    <w:p w14:paraId="41961260" w14:textId="77777777" w:rsidR="00273576" w:rsidRPr="008B0656" w:rsidRDefault="00273576" w:rsidP="00DD561E">
      <w:pPr>
        <w:pStyle w:val="Default"/>
        <w:spacing w:line="276" w:lineRule="auto"/>
        <w:jc w:val="both"/>
      </w:pPr>
    </w:p>
    <w:p w14:paraId="2B83586E" w14:textId="1B37AA89" w:rsidR="00DD561E" w:rsidRPr="008B0656" w:rsidRDefault="00DD561E" w:rsidP="00DD561E">
      <w:pPr>
        <w:pStyle w:val="Default"/>
        <w:spacing w:line="276" w:lineRule="auto"/>
        <w:jc w:val="both"/>
        <w:rPr>
          <w:lang w:val="sr-Cyrl-CS"/>
        </w:rPr>
      </w:pPr>
      <w:r w:rsidRPr="008B0656">
        <w:rPr>
          <w:lang w:val="sr-Cyrl-CS"/>
        </w:rPr>
        <w:t xml:space="preserve">ВОЂЕЊЕ ДОКУМЕНТАЦИЈЕ, ПРИПРЕМА ЗА РАД И СТРУЧНО УСАВРШАВАЊЕ </w:t>
      </w:r>
    </w:p>
    <w:p w14:paraId="68E43CB7" w14:textId="77777777" w:rsidR="00DD561E" w:rsidRPr="008B0656" w:rsidRDefault="00DD561E" w:rsidP="00DD561E">
      <w:pPr>
        <w:pStyle w:val="Default"/>
        <w:numPr>
          <w:ilvl w:val="0"/>
          <w:numId w:val="18"/>
        </w:numPr>
        <w:spacing w:line="276" w:lineRule="auto"/>
        <w:jc w:val="both"/>
        <w:rPr>
          <w:i/>
          <w:sz w:val="20"/>
          <w:szCs w:val="20"/>
          <w:lang w:val="sr-Cyrl-CS"/>
        </w:rPr>
      </w:pPr>
      <w:r w:rsidRPr="008B0656">
        <w:rPr>
          <w:lang w:val="sr-Cyrl-CS"/>
        </w:rPr>
        <w:t xml:space="preserve">Водила евиденцију о сопственом раду у дневнику рада психолога и евиденцији о раду са ученицима </w:t>
      </w:r>
      <w:r w:rsidRPr="008B0656">
        <w:rPr>
          <w:i/>
          <w:sz w:val="20"/>
          <w:szCs w:val="20"/>
          <w:lang w:val="sr-Cyrl-CS"/>
        </w:rPr>
        <w:t xml:space="preserve">(свакодневно). </w:t>
      </w:r>
    </w:p>
    <w:p w14:paraId="16FA20A2" w14:textId="77777777" w:rsidR="00DD561E" w:rsidRPr="008B0656" w:rsidRDefault="00DD561E" w:rsidP="00DD561E">
      <w:pPr>
        <w:pStyle w:val="Default"/>
        <w:numPr>
          <w:ilvl w:val="0"/>
          <w:numId w:val="18"/>
        </w:numPr>
        <w:spacing w:line="276" w:lineRule="auto"/>
        <w:jc w:val="both"/>
        <w:rPr>
          <w:i/>
          <w:sz w:val="20"/>
          <w:szCs w:val="20"/>
          <w:lang w:val="sr-Cyrl-CS"/>
        </w:rPr>
      </w:pPr>
      <w:r w:rsidRPr="008B0656">
        <w:rPr>
          <w:lang w:val="sr-Cyrl-CS"/>
        </w:rPr>
        <w:t>Изра</w:t>
      </w:r>
      <w:r w:rsidRPr="008B0656">
        <w:rPr>
          <w:lang w:val="sr-Cyrl-RS"/>
        </w:rPr>
        <w:t>ђивала</w:t>
      </w:r>
      <w:r w:rsidRPr="008B0656">
        <w:rPr>
          <w:lang w:val="sr-Cyrl-CS"/>
        </w:rPr>
        <w:t xml:space="preserve"> дописе, Записнике са састанака Тима за безбедност ученика и састанака на различите теме од интереса за школу </w:t>
      </w:r>
      <w:r w:rsidRPr="008B0656">
        <w:rPr>
          <w:i/>
          <w:sz w:val="20"/>
          <w:szCs w:val="20"/>
          <w:lang w:val="sr-Cyrl-CS"/>
        </w:rPr>
        <w:t>(током школске године).</w:t>
      </w:r>
    </w:p>
    <w:p w14:paraId="14C2ACC3" w14:textId="77777777" w:rsidR="00DD561E" w:rsidRPr="008B0656" w:rsidRDefault="00DD561E" w:rsidP="00DD561E">
      <w:pPr>
        <w:pStyle w:val="Default"/>
        <w:numPr>
          <w:ilvl w:val="0"/>
          <w:numId w:val="18"/>
        </w:numPr>
        <w:spacing w:line="276" w:lineRule="auto"/>
        <w:jc w:val="both"/>
        <w:rPr>
          <w:i/>
          <w:sz w:val="20"/>
          <w:szCs w:val="20"/>
          <w:lang w:val="sr-Cyrl-CS"/>
        </w:rPr>
      </w:pPr>
      <w:r w:rsidRPr="008B0656">
        <w:rPr>
          <w:lang w:val="sr-Cyrl-CS"/>
        </w:rPr>
        <w:t xml:space="preserve">Водила евиденцију о извршеним анализама,  посећеним активностима, односно часовима и др. </w:t>
      </w:r>
      <w:r w:rsidRPr="008B0656">
        <w:rPr>
          <w:i/>
          <w:sz w:val="20"/>
          <w:szCs w:val="20"/>
          <w:lang w:val="sr-Cyrl-CS"/>
        </w:rPr>
        <w:t>(периодично и по потреби).</w:t>
      </w:r>
    </w:p>
    <w:p w14:paraId="0B6A7A60" w14:textId="77777777" w:rsidR="00DD561E" w:rsidRPr="008B0656" w:rsidRDefault="00DD561E" w:rsidP="00DD561E">
      <w:pPr>
        <w:pStyle w:val="Default"/>
        <w:numPr>
          <w:ilvl w:val="0"/>
          <w:numId w:val="18"/>
        </w:numPr>
        <w:spacing w:line="276" w:lineRule="auto"/>
        <w:jc w:val="both"/>
        <w:rPr>
          <w:lang w:val="sr-Cyrl-CS"/>
        </w:rPr>
      </w:pPr>
      <w:r w:rsidRPr="008B0656">
        <w:rPr>
          <w:lang w:val="sr-Cyrl-CS"/>
        </w:rPr>
        <w:t xml:space="preserve">Прикупљала и на одговарајући начин чувала и штитила материјале који садрже личне податке о ученицима. </w:t>
      </w:r>
    </w:p>
    <w:p w14:paraId="0EE57DEF" w14:textId="77777777" w:rsidR="00DD561E" w:rsidRPr="008B0656" w:rsidRDefault="00DD561E" w:rsidP="00DD561E">
      <w:pPr>
        <w:pStyle w:val="Default"/>
        <w:numPr>
          <w:ilvl w:val="0"/>
          <w:numId w:val="18"/>
        </w:numPr>
        <w:spacing w:line="276" w:lineRule="auto"/>
        <w:jc w:val="both"/>
        <w:rPr>
          <w:lang w:val="sr-Cyrl-CS"/>
        </w:rPr>
      </w:pPr>
      <w:r w:rsidRPr="008B0656">
        <w:rPr>
          <w:lang w:val="sr-Cyrl-CS"/>
        </w:rPr>
        <w:t xml:space="preserve">Стручно се усавршавала праћењем стручне литературе, разменом искуства и сарадњом са другим психолозима у образовању. </w:t>
      </w:r>
    </w:p>
    <w:p w14:paraId="151CF120" w14:textId="77777777" w:rsidR="00DD561E" w:rsidRPr="008B0656" w:rsidRDefault="00DD561E" w:rsidP="00DD561E">
      <w:pPr>
        <w:pStyle w:val="Default"/>
        <w:numPr>
          <w:ilvl w:val="0"/>
          <w:numId w:val="18"/>
        </w:numPr>
        <w:spacing w:line="276" w:lineRule="auto"/>
        <w:jc w:val="both"/>
        <w:rPr>
          <w:lang w:val="sr-Cyrl-CS"/>
        </w:rPr>
      </w:pPr>
      <w:r w:rsidRPr="008B0656">
        <w:rPr>
          <w:lang w:val="sr-Cyrl-RS"/>
        </w:rPr>
        <w:t>Похађала обуке за коришћење националне платформе „Чувам те“</w:t>
      </w:r>
    </w:p>
    <w:p w14:paraId="125B0E0D" w14:textId="77777777" w:rsidR="00DD561E" w:rsidRPr="008B0656" w:rsidRDefault="00DD561E" w:rsidP="00DD561E">
      <w:pPr>
        <w:pStyle w:val="Default"/>
        <w:numPr>
          <w:ilvl w:val="0"/>
          <w:numId w:val="18"/>
        </w:numPr>
        <w:spacing w:line="276" w:lineRule="auto"/>
        <w:jc w:val="both"/>
        <w:rPr>
          <w:lang w:val="sr-Cyrl-CS"/>
        </w:rPr>
      </w:pPr>
      <w:r w:rsidRPr="008B0656">
        <w:rPr>
          <w:lang w:val="sr-Cyrl-RS"/>
        </w:rPr>
        <w:t>Стекла звање породични саветник системске породичне терапије (завршена друга година едукације из системске породичне терапије)</w:t>
      </w:r>
    </w:p>
    <w:p w14:paraId="4A36CFC1" w14:textId="77777777" w:rsidR="00DD561E" w:rsidRPr="008B0656" w:rsidRDefault="00DD561E" w:rsidP="00DD561E">
      <w:pPr>
        <w:pStyle w:val="Default"/>
        <w:numPr>
          <w:ilvl w:val="0"/>
          <w:numId w:val="18"/>
        </w:numPr>
        <w:spacing w:line="276" w:lineRule="auto"/>
        <w:jc w:val="both"/>
        <w:rPr>
          <w:lang w:val="sr-Cyrl-CS"/>
        </w:rPr>
      </w:pPr>
      <w:r w:rsidRPr="008B0656">
        <w:rPr>
          <w:lang w:val="sr-Cyrl-CS"/>
        </w:rPr>
        <w:t>Детаљан приказ акредитованих и неакредитованих обука налази се у Извештају о стручном усавршавању за школску 2024/2025. године.</w:t>
      </w:r>
    </w:p>
    <w:p w14:paraId="33CD0072" w14:textId="77777777" w:rsidR="00DD561E" w:rsidRPr="008B0656" w:rsidRDefault="00DD561E" w:rsidP="00DD561E">
      <w:pPr>
        <w:spacing w:line="276" w:lineRule="auto"/>
        <w:rPr>
          <w:rFonts w:cs="Times New Roman"/>
          <w:lang w:val="sr-Cyrl-CS"/>
        </w:rPr>
      </w:pPr>
    </w:p>
    <w:p w14:paraId="1F094589" w14:textId="77777777" w:rsidR="00087AE6" w:rsidRPr="008B0656" w:rsidRDefault="00087AE6" w:rsidP="00AE4C7E">
      <w:pPr>
        <w:pStyle w:val="Default"/>
        <w:spacing w:line="276" w:lineRule="auto"/>
        <w:rPr>
          <w:bCs/>
          <w:lang w:val="sr-Latn-RS"/>
        </w:rPr>
      </w:pPr>
    </w:p>
    <w:p w14:paraId="1F3C3A2A" w14:textId="690886A3" w:rsidR="00E52C85" w:rsidRPr="008B0656" w:rsidRDefault="00E52C85" w:rsidP="004B6E5A">
      <w:pPr>
        <w:pStyle w:val="Heading1"/>
        <w:rPr>
          <w:rFonts w:cs="Times New Roman"/>
        </w:rPr>
      </w:pPr>
      <w:bookmarkStart w:id="52" w:name="_Toc176821100"/>
      <w:bookmarkStart w:id="53" w:name="_Toc208578949"/>
      <w:bookmarkStart w:id="54" w:name="_Hlk150008022"/>
      <w:r w:rsidRPr="008B0656">
        <w:rPr>
          <w:rFonts w:cs="Times New Roman"/>
        </w:rPr>
        <w:t>ИЗВЕШТАЈ СТРУЧНОГ АКТИВА ЗА РАЗВОЈ ШКОЛСКОГ ПРОГРАМА</w:t>
      </w:r>
      <w:bookmarkEnd w:id="52"/>
      <w:bookmarkEnd w:id="53"/>
    </w:p>
    <w:bookmarkEnd w:id="54"/>
    <w:p w14:paraId="5C89FFB7" w14:textId="77777777" w:rsidR="00512078" w:rsidRDefault="00512078" w:rsidP="00DD561E">
      <w:pPr>
        <w:spacing w:after="0"/>
        <w:ind w:firstLine="720"/>
        <w:rPr>
          <w:rFonts w:cs="Times New Roman"/>
          <w:lang w:val="sr-Cyrl-RS"/>
        </w:rPr>
      </w:pPr>
    </w:p>
    <w:p w14:paraId="5721BB78" w14:textId="7450D861" w:rsidR="00DD561E" w:rsidRPr="008B0656" w:rsidRDefault="00DD561E" w:rsidP="00DD561E">
      <w:pPr>
        <w:spacing w:after="0"/>
        <w:ind w:firstLine="720"/>
        <w:rPr>
          <w:rFonts w:cs="Times New Roman"/>
          <w:sz w:val="22"/>
        </w:rPr>
      </w:pPr>
      <w:r w:rsidRPr="008B0656">
        <w:rPr>
          <w:rFonts w:cs="Times New Roman"/>
        </w:rPr>
        <w:t>Чланови стручног актива су:</w:t>
      </w:r>
    </w:p>
    <w:p w14:paraId="6014B580" w14:textId="77777777" w:rsidR="00DD561E" w:rsidRPr="008B0656" w:rsidRDefault="00DD561E" w:rsidP="00273576">
      <w:pPr>
        <w:spacing w:after="0"/>
        <w:ind w:left="1276"/>
        <w:rPr>
          <w:rFonts w:cs="Times New Roman"/>
        </w:rPr>
      </w:pPr>
      <w:r w:rsidRPr="008B0656">
        <w:rPr>
          <w:rFonts w:cs="Times New Roman"/>
        </w:rPr>
        <w:t>Маја Пешић, координатор</w:t>
      </w:r>
    </w:p>
    <w:p w14:paraId="1583E165" w14:textId="77777777" w:rsidR="00DD561E" w:rsidRPr="008B0656" w:rsidRDefault="00DD561E" w:rsidP="00273576">
      <w:pPr>
        <w:spacing w:after="0"/>
        <w:ind w:left="1276"/>
        <w:rPr>
          <w:rFonts w:cs="Times New Roman"/>
        </w:rPr>
      </w:pPr>
      <w:r w:rsidRPr="008B0656">
        <w:rPr>
          <w:rFonts w:cs="Times New Roman"/>
          <w:lang w:val="sr-Cyrl-RS"/>
        </w:rPr>
        <w:t>Ивана Живковић</w:t>
      </w:r>
      <w:r w:rsidRPr="008B0656">
        <w:rPr>
          <w:rFonts w:cs="Times New Roman"/>
        </w:rPr>
        <w:t xml:space="preserve">, психолог </w:t>
      </w:r>
    </w:p>
    <w:p w14:paraId="7F6A96C3" w14:textId="77777777" w:rsidR="00DD561E" w:rsidRPr="008B0656" w:rsidRDefault="00DD561E" w:rsidP="00273576">
      <w:pPr>
        <w:spacing w:after="0"/>
        <w:ind w:left="1276"/>
        <w:rPr>
          <w:rFonts w:cs="Times New Roman"/>
          <w:lang w:val="sr-Cyrl-RS"/>
        </w:rPr>
      </w:pPr>
      <w:r w:rsidRPr="008B0656">
        <w:rPr>
          <w:rFonts w:cs="Times New Roman"/>
          <w:lang w:val="sr-Cyrl-RS"/>
        </w:rPr>
        <w:t>и следећи чланови већа из области предмета:</w:t>
      </w:r>
    </w:p>
    <w:p w14:paraId="3726A416" w14:textId="77777777" w:rsidR="00DD561E" w:rsidRPr="008B0656" w:rsidRDefault="00DD561E" w:rsidP="00273576">
      <w:pPr>
        <w:spacing w:after="0"/>
        <w:ind w:left="1276"/>
        <w:rPr>
          <w:rFonts w:cs="Times New Roman"/>
          <w:lang w:val="sr-Cyrl-RS"/>
        </w:rPr>
      </w:pPr>
      <w:r w:rsidRPr="008B0656">
        <w:rPr>
          <w:rFonts w:cs="Times New Roman"/>
          <w:lang w:val="sr-Cyrl-RS"/>
        </w:rPr>
        <w:t>Марија Станчић Михајловић – српски језик и страни језици</w:t>
      </w:r>
    </w:p>
    <w:p w14:paraId="6071B389" w14:textId="77777777" w:rsidR="00DD561E" w:rsidRPr="008B0656" w:rsidRDefault="00DD561E" w:rsidP="00273576">
      <w:pPr>
        <w:spacing w:after="0"/>
        <w:ind w:left="1276"/>
        <w:rPr>
          <w:rFonts w:cs="Times New Roman"/>
          <w:lang w:val="sr-Cyrl-RS"/>
        </w:rPr>
      </w:pPr>
      <w:r w:rsidRPr="008B0656">
        <w:rPr>
          <w:rFonts w:cs="Times New Roman"/>
          <w:lang w:val="sr-Cyrl-RS"/>
        </w:rPr>
        <w:t>Тања Арнаутовић – физичко васпитање, ликовно васпитање и музичка култура</w:t>
      </w:r>
    </w:p>
    <w:p w14:paraId="05017CEB" w14:textId="77777777" w:rsidR="00DD561E" w:rsidRPr="008B0656" w:rsidRDefault="00DD561E" w:rsidP="00273576">
      <w:pPr>
        <w:spacing w:after="0"/>
        <w:ind w:left="1276"/>
        <w:rPr>
          <w:rFonts w:cs="Times New Roman"/>
          <w:lang w:val="sr-Cyrl-RS"/>
        </w:rPr>
      </w:pPr>
      <w:r w:rsidRPr="008B0656">
        <w:rPr>
          <w:rFonts w:cs="Times New Roman"/>
          <w:lang w:val="sr-Cyrl-RS"/>
        </w:rPr>
        <w:t>Катарина Лазаревић Брдар – друштвене науке</w:t>
      </w:r>
    </w:p>
    <w:p w14:paraId="2521F74C" w14:textId="77777777" w:rsidR="00DD561E" w:rsidRPr="008B0656" w:rsidRDefault="00DD561E" w:rsidP="00273576">
      <w:pPr>
        <w:spacing w:after="0"/>
        <w:ind w:left="1276"/>
        <w:rPr>
          <w:rFonts w:cs="Times New Roman"/>
          <w:lang w:val="sr-Cyrl-RS"/>
        </w:rPr>
      </w:pPr>
      <w:r w:rsidRPr="008B0656">
        <w:rPr>
          <w:rFonts w:cs="Times New Roman"/>
          <w:lang w:val="sr-Cyrl-RS"/>
        </w:rPr>
        <w:t>Марија Ђурић – природне науке</w:t>
      </w:r>
    </w:p>
    <w:p w14:paraId="2318F3BB" w14:textId="77777777" w:rsidR="00DD561E" w:rsidRPr="008B0656" w:rsidRDefault="00DD561E" w:rsidP="00273576">
      <w:pPr>
        <w:spacing w:after="0"/>
        <w:ind w:left="1276"/>
        <w:rPr>
          <w:rFonts w:cs="Times New Roman"/>
          <w:lang w:val="sr-Cyrl-RS"/>
        </w:rPr>
      </w:pPr>
      <w:r w:rsidRPr="008B0656">
        <w:rPr>
          <w:rFonts w:cs="Times New Roman"/>
          <w:lang w:val="sr-Cyrl-RS"/>
        </w:rPr>
        <w:t>Марија Живковић – изборни предмети</w:t>
      </w:r>
    </w:p>
    <w:p w14:paraId="0F4B0D9A" w14:textId="77777777" w:rsidR="00DD561E" w:rsidRPr="008B0656" w:rsidRDefault="00DD561E" w:rsidP="00DD561E">
      <w:pPr>
        <w:rPr>
          <w:rFonts w:cs="Times New Roman"/>
          <w:lang w:val="sr-Cyrl-RS"/>
        </w:rPr>
      </w:pPr>
    </w:p>
    <w:p w14:paraId="4D55770E" w14:textId="352400B3" w:rsidR="00DD561E" w:rsidRPr="008B0656" w:rsidRDefault="00DD561E" w:rsidP="00512078">
      <w:pPr>
        <w:rPr>
          <w:lang w:val="sr-Cyrl-RS"/>
        </w:rPr>
      </w:pPr>
      <w:r w:rsidRPr="008B0656">
        <w:rPr>
          <w:lang w:val="sr-Cyrl-RS"/>
        </w:rPr>
        <w:t>У току школске 2024/25. године одржано је више састанака чланова тима. На састанцима је праћена реализација школског програма, вршена је анализа рада чланова тима.</w:t>
      </w:r>
    </w:p>
    <w:p w14:paraId="62C53112" w14:textId="77777777" w:rsidR="00DD561E" w:rsidRPr="008B0656" w:rsidRDefault="00DD561E" w:rsidP="00512078">
      <w:pPr>
        <w:rPr>
          <w:lang w:val="sr-Cyrl-RS"/>
        </w:rPr>
      </w:pPr>
      <w:r w:rsidRPr="008B0656">
        <w:rPr>
          <w:lang w:val="sr-Cyrl-RS"/>
        </w:rPr>
        <w:t>Постојећи школски програм актуелан је од ове школске године, јер је ванредно, по препоруци саветника Душице Младеновић и по договору свих чланова овог актива, нови школски програм састављен септембра 2024 и он је важећи у периоду од наредне 4 школске године.</w:t>
      </w:r>
    </w:p>
    <w:p w14:paraId="41F86957" w14:textId="77777777" w:rsidR="00DD561E" w:rsidRPr="008B0656" w:rsidRDefault="00DD561E" w:rsidP="00512078">
      <w:r w:rsidRPr="008B0656">
        <w:rPr>
          <w:lang w:val="sr-Cyrl-RS"/>
        </w:rPr>
        <w:t>Иако је током школске године дошло до обуставе наставе у трајању од десет недеља, уз максималну посвећеност и ангажовање наставног особља, већи део наставног плана је успешно надокнађен. Одређени часови, посебно у оквиру додатне и допунске наставе, нису могли бити у потпуности реализовани услед ограничених временских и организационих могућности. У циљу обезбеђивања квалитетне подршке ученицима, планира се обнављање градива на почетку следеће школске године.</w:t>
      </w:r>
    </w:p>
    <w:p w14:paraId="53EF3ED5" w14:textId="77777777" w:rsidR="00273576" w:rsidRPr="008B0656" w:rsidRDefault="00273576" w:rsidP="00DD561E">
      <w:pPr>
        <w:ind w:firstLine="720"/>
        <w:rPr>
          <w:rFonts w:cs="Times New Roman"/>
        </w:rPr>
      </w:pPr>
    </w:p>
    <w:p w14:paraId="68C45A0F" w14:textId="77777777" w:rsidR="00273576" w:rsidRPr="008B0656" w:rsidRDefault="00273576" w:rsidP="00DD561E">
      <w:pPr>
        <w:ind w:firstLine="720"/>
        <w:rPr>
          <w:rFonts w:cs="Times New Roman"/>
        </w:rPr>
      </w:pPr>
    </w:p>
    <w:p w14:paraId="5FCD8B34" w14:textId="1EFF91B1" w:rsidR="00D813A5" w:rsidRPr="008B0656" w:rsidRDefault="00D813A5" w:rsidP="004B6E5A">
      <w:pPr>
        <w:pStyle w:val="Heading1"/>
        <w:rPr>
          <w:rFonts w:cs="Times New Roman"/>
          <w:lang w:val="sr-Cyrl-RS"/>
        </w:rPr>
      </w:pPr>
      <w:bookmarkStart w:id="55" w:name="_Toc176821101"/>
      <w:bookmarkStart w:id="56" w:name="_Toc208578950"/>
      <w:bookmarkStart w:id="57" w:name="_Hlk150008068"/>
      <w:r w:rsidRPr="008B0656">
        <w:rPr>
          <w:rFonts w:cs="Times New Roman"/>
          <w:lang w:val="sr-Cyrl-RS"/>
        </w:rPr>
        <w:t>Извештај тима за награђивање и јавно промовисање ученика</w:t>
      </w:r>
      <w:bookmarkEnd w:id="55"/>
      <w:bookmarkEnd w:id="56"/>
    </w:p>
    <w:p w14:paraId="5873031F" w14:textId="77777777" w:rsidR="004C61D3" w:rsidRPr="008B0656" w:rsidRDefault="004C61D3" w:rsidP="004C61D3">
      <w:pPr>
        <w:rPr>
          <w:rFonts w:cs="Times New Roman"/>
          <w:shd w:val="clear" w:color="auto" w:fill="FFFFFF"/>
          <w:lang w:val="sr-Latn-RS"/>
        </w:rPr>
      </w:pPr>
    </w:p>
    <w:p w14:paraId="2513D861" w14:textId="77777777" w:rsidR="00DD561E" w:rsidRPr="008B0656" w:rsidRDefault="00DD561E" w:rsidP="00DD561E">
      <w:pPr>
        <w:rPr>
          <w:rFonts w:cs="Times New Roman"/>
          <w:szCs w:val="24"/>
        </w:rPr>
      </w:pPr>
      <w:r w:rsidRPr="008B0656">
        <w:rPr>
          <w:rFonts w:cs="Times New Roman"/>
          <w:b/>
          <w:szCs w:val="24"/>
        </w:rPr>
        <w:t>Географија:</w:t>
      </w:r>
      <w:r w:rsidRPr="008B0656">
        <w:rPr>
          <w:rFonts w:cs="Times New Roman"/>
          <w:szCs w:val="24"/>
        </w:rPr>
        <w:t xml:space="preserve"> општински ниво: Павле Жарков III 6, Никола Лилић III 6, Страхиња Шапић II 2, Вук Голубовић I 4, Софија Рајковић II 6, Јулија Стојановић II 6, Урош Ристић</w:t>
      </w:r>
    </w:p>
    <w:p w14:paraId="0560C9B3" w14:textId="77777777" w:rsidR="00DD561E" w:rsidRPr="008B0656" w:rsidRDefault="00DD561E" w:rsidP="00DD561E">
      <w:pPr>
        <w:rPr>
          <w:rFonts w:cs="Times New Roman"/>
          <w:szCs w:val="24"/>
        </w:rPr>
      </w:pPr>
      <w:r w:rsidRPr="008B0656">
        <w:rPr>
          <w:rFonts w:cs="Times New Roman"/>
          <w:szCs w:val="24"/>
        </w:rPr>
        <w:t>Окружни ниво: Павле Жарков III 6, Никола Лилић III 6, Страхиња Шапић II 2, Софија Рајковић II 6, Јулија Стојановић II 6, Вук Голубовић I 4</w:t>
      </w:r>
    </w:p>
    <w:p w14:paraId="6D267DF0" w14:textId="77777777" w:rsidR="00DD561E" w:rsidRPr="008B0656" w:rsidRDefault="00DD561E" w:rsidP="00DD561E">
      <w:pPr>
        <w:rPr>
          <w:rFonts w:cs="Times New Roman"/>
          <w:szCs w:val="24"/>
        </w:rPr>
      </w:pPr>
      <w:r w:rsidRPr="008B0656">
        <w:rPr>
          <w:rFonts w:cs="Times New Roman"/>
          <w:szCs w:val="24"/>
        </w:rPr>
        <w:t>Републички ниво: Страхиња Шапић II 2  1. место Катарина Вучић</w:t>
      </w:r>
    </w:p>
    <w:p w14:paraId="78BA5CF1" w14:textId="77777777" w:rsidR="00DD561E" w:rsidRPr="008B0656" w:rsidRDefault="00DD561E" w:rsidP="00DD561E">
      <w:pPr>
        <w:rPr>
          <w:rFonts w:cs="Times New Roman"/>
          <w:szCs w:val="24"/>
        </w:rPr>
      </w:pPr>
      <w:r w:rsidRPr="008B0656">
        <w:rPr>
          <w:rFonts w:cs="Times New Roman"/>
          <w:szCs w:val="24"/>
        </w:rPr>
        <w:t xml:space="preserve">                                Павле Жарков III 6      2. место Ана Ивић Вељковић</w:t>
      </w:r>
    </w:p>
    <w:p w14:paraId="208C7407" w14:textId="77777777" w:rsidR="00DD561E" w:rsidRPr="008B0656" w:rsidRDefault="00DD561E" w:rsidP="00DD561E">
      <w:pPr>
        <w:rPr>
          <w:rFonts w:cs="Times New Roman"/>
          <w:szCs w:val="24"/>
        </w:rPr>
      </w:pPr>
      <w:r w:rsidRPr="008B0656">
        <w:rPr>
          <w:rFonts w:cs="Times New Roman"/>
          <w:szCs w:val="24"/>
        </w:rPr>
        <w:t xml:space="preserve">                                Никола Лилић III 6      2. место Ана Ивић Вељковић</w:t>
      </w:r>
    </w:p>
    <w:p w14:paraId="474BE85D" w14:textId="77777777" w:rsidR="00DD561E" w:rsidRPr="008B0656" w:rsidRDefault="00DD561E" w:rsidP="00DD561E">
      <w:pPr>
        <w:rPr>
          <w:rFonts w:cs="Times New Roman"/>
          <w:szCs w:val="24"/>
        </w:rPr>
      </w:pPr>
      <w:r w:rsidRPr="008B0656">
        <w:rPr>
          <w:rFonts w:cs="Times New Roman"/>
          <w:b/>
          <w:szCs w:val="24"/>
        </w:rPr>
        <w:t>Математика:</w:t>
      </w:r>
      <w:r w:rsidRPr="008B0656">
        <w:rPr>
          <w:rFonts w:cs="Times New Roman"/>
          <w:szCs w:val="24"/>
        </w:rPr>
        <w:t xml:space="preserve"> Ана Митић III 2 1. место Кенгур такмичење  Тамара Милошевић</w:t>
      </w:r>
    </w:p>
    <w:p w14:paraId="461E1DFD" w14:textId="77777777" w:rsidR="00DD561E" w:rsidRPr="008B0656" w:rsidRDefault="00DD561E" w:rsidP="00DD561E">
      <w:pPr>
        <w:rPr>
          <w:rFonts w:cs="Times New Roman"/>
          <w:szCs w:val="24"/>
        </w:rPr>
      </w:pPr>
      <w:r w:rsidRPr="008B0656">
        <w:rPr>
          <w:rFonts w:cs="Times New Roman"/>
          <w:szCs w:val="24"/>
        </w:rPr>
        <w:t xml:space="preserve">                       Републичко такмичење Регионалног центра за таленте Лука Цветковић I 2 (2. награда) Марија Митић</w:t>
      </w:r>
    </w:p>
    <w:p w14:paraId="0C714376" w14:textId="77777777" w:rsidR="00DD561E" w:rsidRPr="008B0656" w:rsidRDefault="00DD561E" w:rsidP="00DD561E">
      <w:pPr>
        <w:rPr>
          <w:rFonts w:cs="Times New Roman"/>
          <w:szCs w:val="24"/>
        </w:rPr>
      </w:pPr>
      <w:r w:rsidRPr="008B0656">
        <w:rPr>
          <w:rFonts w:cs="Times New Roman"/>
          <w:b/>
          <w:szCs w:val="24"/>
        </w:rPr>
        <w:t>Биологија:</w:t>
      </w:r>
      <w:r w:rsidRPr="008B0656">
        <w:rPr>
          <w:rFonts w:cs="Times New Roman"/>
          <w:szCs w:val="24"/>
        </w:rPr>
        <w:t xml:space="preserve"> Републичко такмичење Регионалног центра за таленте Лана Данковић III 5 (1. место) Јасмина Манојловић</w:t>
      </w:r>
    </w:p>
    <w:p w14:paraId="7035C375" w14:textId="77777777" w:rsidR="00DD561E" w:rsidRPr="008B0656" w:rsidRDefault="00DD561E" w:rsidP="00DD561E">
      <w:pPr>
        <w:rPr>
          <w:rFonts w:cs="Times New Roman"/>
          <w:szCs w:val="24"/>
        </w:rPr>
      </w:pPr>
      <w:r w:rsidRPr="008B0656">
        <w:rPr>
          <w:rFonts w:cs="Times New Roman"/>
          <w:b/>
          <w:szCs w:val="24"/>
        </w:rPr>
        <w:t xml:space="preserve">Филозофија: </w:t>
      </w:r>
      <w:r w:rsidRPr="008B0656">
        <w:rPr>
          <w:rFonts w:cs="Times New Roman"/>
          <w:szCs w:val="24"/>
        </w:rPr>
        <w:t>Василије</w:t>
      </w:r>
      <w:r w:rsidRPr="008B0656">
        <w:rPr>
          <w:rFonts w:cs="Times New Roman"/>
          <w:b/>
          <w:szCs w:val="24"/>
        </w:rPr>
        <w:t xml:space="preserve"> </w:t>
      </w:r>
      <w:r w:rsidRPr="008B0656">
        <w:rPr>
          <w:rFonts w:cs="Times New Roman"/>
          <w:szCs w:val="24"/>
        </w:rPr>
        <w:t>Хаџи Илић III 4 републичко такмичење 5. место  Сара Илић</w:t>
      </w:r>
    </w:p>
    <w:p w14:paraId="5998452E" w14:textId="77777777" w:rsidR="00DD561E" w:rsidRPr="008B0656" w:rsidRDefault="00DD561E" w:rsidP="00DD561E">
      <w:pPr>
        <w:rPr>
          <w:rFonts w:cs="Times New Roman"/>
          <w:szCs w:val="24"/>
        </w:rPr>
      </w:pPr>
      <w:r w:rsidRPr="008B0656">
        <w:rPr>
          <w:rFonts w:cs="Times New Roman"/>
          <w:b/>
          <w:szCs w:val="24"/>
        </w:rPr>
        <w:t xml:space="preserve">Хемија: </w:t>
      </w:r>
      <w:r w:rsidRPr="008B0656">
        <w:rPr>
          <w:rFonts w:cs="Times New Roman"/>
          <w:szCs w:val="24"/>
        </w:rPr>
        <w:t>Регионално такмичење Регионалног центра за таленте Јана Ранђеловић III 5 1. место Љиљана Миладиновић</w:t>
      </w:r>
    </w:p>
    <w:p w14:paraId="41A2E248" w14:textId="77777777" w:rsidR="00DD561E" w:rsidRPr="008B0656" w:rsidRDefault="00DD561E" w:rsidP="00DD561E">
      <w:pPr>
        <w:rPr>
          <w:rFonts w:cs="Times New Roman"/>
          <w:szCs w:val="24"/>
        </w:rPr>
      </w:pPr>
      <w:r w:rsidRPr="008B0656">
        <w:rPr>
          <w:rFonts w:cs="Times New Roman"/>
          <w:b/>
          <w:szCs w:val="24"/>
        </w:rPr>
        <w:t xml:space="preserve">Рачунарство и информатика: </w:t>
      </w:r>
      <w:r w:rsidRPr="008B0656">
        <w:rPr>
          <w:rFonts w:cs="Times New Roman"/>
          <w:szCs w:val="24"/>
        </w:rPr>
        <w:t xml:space="preserve">Теодора Обрадовић III1 Европска олимпијада из програмирања за девојке (пласман) Владан Михајловић </w:t>
      </w:r>
    </w:p>
    <w:p w14:paraId="20CFC591" w14:textId="77777777" w:rsidR="00DD561E" w:rsidRPr="008B0656" w:rsidRDefault="00DD561E" w:rsidP="00DD561E">
      <w:pPr>
        <w:rPr>
          <w:rFonts w:cs="Times New Roman"/>
          <w:b/>
          <w:szCs w:val="24"/>
        </w:rPr>
      </w:pPr>
      <w:r w:rsidRPr="008B0656">
        <w:rPr>
          <w:rFonts w:cs="Times New Roman"/>
          <w:b/>
          <w:szCs w:val="24"/>
        </w:rPr>
        <w:t xml:space="preserve">Физичко и здравствено васпитање: </w:t>
      </w:r>
    </w:p>
    <w:p w14:paraId="5DDB043F" w14:textId="77777777" w:rsidR="00DD561E" w:rsidRPr="008B0656" w:rsidRDefault="00DD561E" w:rsidP="00DD561E">
      <w:pPr>
        <w:spacing w:after="0"/>
        <w:rPr>
          <w:rFonts w:cs="Times New Roman"/>
          <w:szCs w:val="24"/>
        </w:rPr>
      </w:pPr>
      <w:r w:rsidRPr="008B0656">
        <w:rPr>
          <w:rFonts w:cs="Times New Roman"/>
          <w:szCs w:val="24"/>
        </w:rPr>
        <w:t>Одбојка (девојке)  4. место на републичком такмичењу  Тања Арнаутовић</w:t>
      </w:r>
    </w:p>
    <w:p w14:paraId="363EC40C" w14:textId="77777777" w:rsidR="00DD561E" w:rsidRPr="008B0656" w:rsidRDefault="00DD561E" w:rsidP="00DD561E">
      <w:pPr>
        <w:spacing w:after="0"/>
        <w:rPr>
          <w:rFonts w:cs="Times New Roman"/>
          <w:szCs w:val="24"/>
        </w:rPr>
      </w:pPr>
      <w:r w:rsidRPr="008B0656">
        <w:rPr>
          <w:rFonts w:cs="Times New Roman"/>
          <w:szCs w:val="24"/>
        </w:rPr>
        <w:t>Одбојка (момци)   2. место на окружном такмичењу Немања Станковић</w:t>
      </w:r>
    </w:p>
    <w:p w14:paraId="20F3CE10" w14:textId="77777777" w:rsidR="00DD561E" w:rsidRPr="008B0656" w:rsidRDefault="00DD561E" w:rsidP="00DD561E">
      <w:pPr>
        <w:spacing w:after="0"/>
        <w:rPr>
          <w:rFonts w:cs="Times New Roman"/>
          <w:szCs w:val="24"/>
        </w:rPr>
      </w:pPr>
      <w:r w:rsidRPr="008B0656">
        <w:rPr>
          <w:rFonts w:cs="Times New Roman"/>
          <w:szCs w:val="24"/>
        </w:rPr>
        <w:t>Кошарка (момци)  3. место на окружном такмичењу Немања Станковић</w:t>
      </w:r>
    </w:p>
    <w:p w14:paraId="4434FD26" w14:textId="3C11B364" w:rsidR="00DD561E" w:rsidRPr="008B0656" w:rsidRDefault="00DD561E" w:rsidP="00DD561E">
      <w:pPr>
        <w:spacing w:after="0"/>
        <w:rPr>
          <w:rFonts w:cs="Times New Roman"/>
          <w:szCs w:val="24"/>
        </w:rPr>
      </w:pPr>
      <w:r w:rsidRPr="008B0656">
        <w:rPr>
          <w:rFonts w:cs="Times New Roman"/>
          <w:szCs w:val="24"/>
        </w:rPr>
        <w:t>Стрељаштво републички ниво Софија Пауновић IV 4, Софија Радовановић IV 2, Неда Ђокић III 3 Никола Димковски</w:t>
      </w:r>
    </w:p>
    <w:p w14:paraId="0E1BC8CA" w14:textId="5AF2AF78" w:rsidR="005151AA" w:rsidRPr="008B0656" w:rsidRDefault="005151AA" w:rsidP="00DD561E">
      <w:pPr>
        <w:spacing w:after="0"/>
        <w:rPr>
          <w:rFonts w:cs="Times New Roman"/>
          <w:szCs w:val="24"/>
        </w:rPr>
      </w:pPr>
    </w:p>
    <w:p w14:paraId="4021E60E" w14:textId="77777777" w:rsidR="005151AA" w:rsidRPr="008B0656" w:rsidRDefault="005151AA" w:rsidP="005151AA">
      <w:pPr>
        <w:spacing w:after="0" w:line="240" w:lineRule="auto"/>
        <w:rPr>
          <w:rFonts w:cs="Times New Roman"/>
          <w:bCs/>
          <w:color w:val="222222"/>
          <w:sz w:val="22"/>
          <w:shd w:val="clear" w:color="auto" w:fill="FFFFFF"/>
          <w:lang w:val="sr-Cyrl-RS"/>
        </w:rPr>
      </w:pPr>
      <w:r w:rsidRPr="008B0656">
        <w:rPr>
          <w:rFonts w:cs="Times New Roman"/>
          <w:bCs/>
          <w:color w:val="222222"/>
          <w:shd w:val="clear" w:color="auto" w:fill="FFFFFF"/>
          <w:lang w:val="sr-Cyrl-RS"/>
        </w:rPr>
        <w:t>На крају школске 2024-2025. године, Тим за награђивање ученика на основу података које су  доставили активи, стручна веће за област предмета, саставили су следећи списак награђених ученика.</w:t>
      </w:r>
    </w:p>
    <w:p w14:paraId="6F837EF9" w14:textId="77777777" w:rsidR="005151AA" w:rsidRPr="008B0656" w:rsidRDefault="005151AA" w:rsidP="005151AA">
      <w:pPr>
        <w:spacing w:after="0" w:line="240" w:lineRule="auto"/>
        <w:rPr>
          <w:rFonts w:cs="Times New Roman"/>
          <w:bCs/>
          <w:color w:val="222222"/>
          <w:shd w:val="clear" w:color="auto" w:fill="FFFFFF"/>
          <w:lang w:val="sr-Cyrl-RS"/>
        </w:rPr>
      </w:pPr>
      <w:r w:rsidRPr="008B0656">
        <w:rPr>
          <w:rFonts w:cs="Times New Roman"/>
          <w:bCs/>
          <w:color w:val="222222"/>
          <w:shd w:val="clear" w:color="auto" w:fill="FFFFFF"/>
          <w:lang w:val="sr-Cyrl-RS"/>
        </w:rPr>
        <w:t>Ове школске године није организован излет за чланове колектива, одложена је ова активност за следећу школску годину.</w:t>
      </w:r>
    </w:p>
    <w:p w14:paraId="22AB1922" w14:textId="77777777" w:rsidR="005151AA" w:rsidRPr="008B0656" w:rsidRDefault="005151AA" w:rsidP="005151AA">
      <w:pPr>
        <w:spacing w:after="0" w:line="240" w:lineRule="auto"/>
        <w:rPr>
          <w:rFonts w:cs="Times New Roman"/>
          <w:bCs/>
          <w:color w:val="222222"/>
          <w:shd w:val="clear" w:color="auto" w:fill="FFFFFF"/>
          <w:lang w:val="sr-Cyrl-RS"/>
        </w:rPr>
      </w:pPr>
      <w:r w:rsidRPr="008B0656">
        <w:rPr>
          <w:rFonts w:cs="Times New Roman"/>
          <w:bCs/>
          <w:color w:val="222222"/>
          <w:shd w:val="clear" w:color="auto" w:fill="FFFFFF"/>
          <w:lang w:val="sr-Cyrl-RS"/>
        </w:rPr>
        <w:t>Правилник о награђивању ученика није мењан ове школске године. Имамо у плану допуну Правилника у току следеће школске године.</w:t>
      </w:r>
    </w:p>
    <w:p w14:paraId="335A0B98" w14:textId="77777777" w:rsidR="005151AA" w:rsidRPr="008B0656" w:rsidRDefault="005151AA" w:rsidP="005151AA">
      <w:pPr>
        <w:spacing w:after="0" w:line="240" w:lineRule="auto"/>
        <w:rPr>
          <w:rFonts w:cs="Times New Roman"/>
          <w:color w:val="222222"/>
          <w:shd w:val="clear" w:color="auto" w:fill="FFFFFF"/>
        </w:rPr>
      </w:pPr>
      <w:r w:rsidRPr="008B0656">
        <w:rPr>
          <w:rFonts w:cs="Times New Roman"/>
          <w:b/>
          <w:bCs/>
          <w:color w:val="222222"/>
          <w:shd w:val="clear" w:color="auto" w:fill="FFFFFF"/>
        </w:rPr>
        <w:t>Диплома Стефан Симоновић</w:t>
      </w:r>
      <w:r w:rsidRPr="008B0656">
        <w:rPr>
          <w:rFonts w:cs="Times New Roman"/>
          <w:color w:val="222222"/>
          <w:shd w:val="clear" w:color="auto" w:fill="FFFFFF"/>
        </w:rPr>
        <w:t xml:space="preserve"> која носи име трагично преминулог ученика наше школе, који је остао упамћен по свом индивидуализму, креативности и изузетном ангажовању у бројним ваннаставним активностима. </w:t>
      </w:r>
      <w:r w:rsidRPr="008B0656">
        <w:rPr>
          <w:rFonts w:cs="Times New Roman"/>
          <w:color w:val="222222"/>
          <w:shd w:val="clear" w:color="auto" w:fill="FFFFFF"/>
          <w:lang w:val="sr-Cyrl-RS"/>
        </w:rPr>
        <w:t>д</w:t>
      </w:r>
      <w:r w:rsidRPr="008B0656">
        <w:rPr>
          <w:rFonts w:cs="Times New Roman"/>
          <w:color w:val="222222"/>
          <w:shd w:val="clear" w:color="auto" w:fill="FFFFFF"/>
        </w:rPr>
        <w:t>одељује се ученицима за свестрано ангажовање у школским ваннаставним активностима.</w:t>
      </w:r>
    </w:p>
    <w:p w14:paraId="3F70AB60" w14:textId="77777777" w:rsidR="005151AA" w:rsidRPr="008B0656" w:rsidRDefault="005151AA" w:rsidP="005151AA">
      <w:pPr>
        <w:spacing w:after="0" w:line="240" w:lineRule="auto"/>
        <w:rPr>
          <w:rFonts w:cs="Times New Roman"/>
          <w:color w:val="222222"/>
          <w:shd w:val="clear" w:color="auto" w:fill="FFFFFF"/>
        </w:rPr>
      </w:pPr>
      <w:r w:rsidRPr="008B0656">
        <w:rPr>
          <w:rFonts w:cs="Times New Roman"/>
          <w:color w:val="222222"/>
          <w:shd w:val="clear" w:color="auto" w:fill="FFFFFF"/>
        </w:rPr>
        <w:t>Награђени ученици су:</w:t>
      </w:r>
    </w:p>
    <w:p w14:paraId="107C7ABC" w14:textId="77777777" w:rsidR="005151AA" w:rsidRPr="008B0656" w:rsidRDefault="005151AA" w:rsidP="00325654">
      <w:pPr>
        <w:pStyle w:val="ListParagraph"/>
        <w:numPr>
          <w:ilvl w:val="0"/>
          <w:numId w:val="33"/>
        </w:numPr>
        <w:jc w:val="left"/>
        <w:rPr>
          <w:rFonts w:cs="Times New Roman"/>
          <w:color w:val="222222"/>
          <w:shd w:val="clear" w:color="auto" w:fill="FFFFFF"/>
        </w:rPr>
      </w:pPr>
      <w:r w:rsidRPr="008B0656">
        <w:rPr>
          <w:rFonts w:cs="Times New Roman"/>
          <w:color w:val="222222"/>
          <w:shd w:val="clear" w:color="auto" w:fill="FFFFFF"/>
          <w:lang w:val="sr-Cyrl-RS"/>
        </w:rPr>
        <w:t xml:space="preserve">Ђурђија Живадиновић </w:t>
      </w:r>
      <w:r w:rsidRPr="008B0656">
        <w:rPr>
          <w:rFonts w:cs="Times New Roman"/>
          <w:color w:val="222222"/>
          <w:shd w:val="clear" w:color="auto" w:fill="FFFFFF"/>
        </w:rPr>
        <w:t>IV4</w:t>
      </w:r>
    </w:p>
    <w:p w14:paraId="127D3C0A" w14:textId="77777777" w:rsidR="005151AA" w:rsidRPr="008B0656" w:rsidRDefault="005151AA" w:rsidP="00325654">
      <w:pPr>
        <w:pStyle w:val="ListParagraph"/>
        <w:numPr>
          <w:ilvl w:val="0"/>
          <w:numId w:val="33"/>
        </w:numPr>
        <w:jc w:val="left"/>
        <w:rPr>
          <w:rFonts w:cs="Times New Roman"/>
          <w:color w:val="222222"/>
          <w:shd w:val="clear" w:color="auto" w:fill="FFFFFF"/>
        </w:rPr>
      </w:pPr>
      <w:r w:rsidRPr="008B0656">
        <w:rPr>
          <w:rFonts w:cs="Times New Roman"/>
          <w:color w:val="222222"/>
          <w:shd w:val="clear" w:color="auto" w:fill="FFFFFF"/>
          <w:lang w:val="sr-Cyrl-RS"/>
        </w:rPr>
        <w:t xml:space="preserve">Уна Горановић </w:t>
      </w:r>
      <w:r w:rsidRPr="008B0656">
        <w:rPr>
          <w:rFonts w:cs="Times New Roman"/>
          <w:color w:val="222222"/>
          <w:shd w:val="clear" w:color="auto" w:fill="FFFFFF"/>
        </w:rPr>
        <w:t>IV</w:t>
      </w:r>
      <w:r w:rsidRPr="008B0656">
        <w:rPr>
          <w:rFonts w:cs="Times New Roman"/>
          <w:color w:val="222222"/>
          <w:shd w:val="clear" w:color="auto" w:fill="FFFFFF"/>
          <w:lang w:val="sr-Cyrl-RS"/>
        </w:rPr>
        <w:t>4</w:t>
      </w:r>
    </w:p>
    <w:p w14:paraId="697518E2" w14:textId="77777777" w:rsidR="005151AA" w:rsidRPr="008B0656" w:rsidRDefault="005151AA" w:rsidP="00325654">
      <w:pPr>
        <w:pStyle w:val="ListParagraph"/>
        <w:numPr>
          <w:ilvl w:val="0"/>
          <w:numId w:val="33"/>
        </w:numPr>
        <w:jc w:val="left"/>
        <w:rPr>
          <w:rFonts w:cs="Times New Roman"/>
          <w:color w:val="222222"/>
          <w:shd w:val="clear" w:color="auto" w:fill="FFFFFF"/>
        </w:rPr>
      </w:pPr>
      <w:r w:rsidRPr="008B0656">
        <w:rPr>
          <w:rFonts w:cs="Times New Roman"/>
          <w:color w:val="222222"/>
          <w:shd w:val="clear" w:color="auto" w:fill="FFFFFF"/>
          <w:lang w:val="sr-Cyrl-RS"/>
        </w:rPr>
        <w:t xml:space="preserve">Емилија Јаковљевић  </w:t>
      </w:r>
      <w:bookmarkStart w:id="58" w:name="_Hlk168951559"/>
      <w:r w:rsidRPr="008B0656">
        <w:rPr>
          <w:rFonts w:cs="Times New Roman"/>
          <w:color w:val="222222"/>
          <w:shd w:val="clear" w:color="auto" w:fill="FFFFFF"/>
        </w:rPr>
        <w:t>IV</w:t>
      </w:r>
      <w:bookmarkEnd w:id="58"/>
      <w:r w:rsidRPr="008B0656">
        <w:rPr>
          <w:rFonts w:cs="Times New Roman"/>
          <w:color w:val="222222"/>
          <w:shd w:val="clear" w:color="auto" w:fill="FFFFFF"/>
          <w:lang w:val="sr-Cyrl-RS"/>
        </w:rPr>
        <w:t>7</w:t>
      </w:r>
    </w:p>
    <w:p w14:paraId="4C487A5B" w14:textId="77777777" w:rsidR="005151AA" w:rsidRPr="008B0656" w:rsidRDefault="005151AA" w:rsidP="00325654">
      <w:pPr>
        <w:pStyle w:val="ListParagraph"/>
        <w:numPr>
          <w:ilvl w:val="0"/>
          <w:numId w:val="33"/>
        </w:numPr>
        <w:jc w:val="left"/>
        <w:rPr>
          <w:rFonts w:cs="Times New Roman"/>
          <w:color w:val="222222"/>
          <w:shd w:val="clear" w:color="auto" w:fill="FFFFFF"/>
        </w:rPr>
      </w:pPr>
      <w:r w:rsidRPr="008B0656">
        <w:rPr>
          <w:rFonts w:cs="Times New Roman"/>
          <w:color w:val="222222"/>
          <w:shd w:val="clear" w:color="auto" w:fill="FFFFFF"/>
          <w:lang w:val="sr-Cyrl-RS"/>
        </w:rPr>
        <w:t xml:space="preserve">Марта Милетић </w:t>
      </w:r>
      <w:r w:rsidRPr="008B0656">
        <w:rPr>
          <w:rFonts w:cs="Times New Roman"/>
          <w:color w:val="222222"/>
          <w:shd w:val="clear" w:color="auto" w:fill="FFFFFF"/>
        </w:rPr>
        <w:t>IV</w:t>
      </w:r>
      <w:r w:rsidRPr="008B0656">
        <w:rPr>
          <w:rFonts w:cs="Times New Roman"/>
          <w:color w:val="222222"/>
          <w:shd w:val="clear" w:color="auto" w:fill="FFFFFF"/>
          <w:lang w:val="sr-Cyrl-RS"/>
        </w:rPr>
        <w:t>7</w:t>
      </w:r>
    </w:p>
    <w:p w14:paraId="138AD040" w14:textId="77777777" w:rsidR="005151AA" w:rsidRPr="008B0656" w:rsidRDefault="005151AA" w:rsidP="00325654">
      <w:pPr>
        <w:pStyle w:val="ListParagraph"/>
        <w:numPr>
          <w:ilvl w:val="0"/>
          <w:numId w:val="33"/>
        </w:numPr>
        <w:jc w:val="left"/>
        <w:rPr>
          <w:rFonts w:cs="Times New Roman"/>
          <w:color w:val="222222"/>
          <w:shd w:val="clear" w:color="auto" w:fill="FFFFFF"/>
        </w:rPr>
      </w:pPr>
      <w:r w:rsidRPr="008B0656">
        <w:rPr>
          <w:rFonts w:cs="Times New Roman"/>
          <w:color w:val="222222"/>
          <w:shd w:val="clear" w:color="auto" w:fill="FFFFFF"/>
          <w:lang w:val="sr-Cyrl-RS"/>
        </w:rPr>
        <w:t xml:space="preserve">Вукашин Стојковић </w:t>
      </w:r>
      <w:r w:rsidRPr="008B0656">
        <w:rPr>
          <w:rFonts w:cs="Times New Roman"/>
          <w:color w:val="222222"/>
          <w:shd w:val="clear" w:color="auto" w:fill="FFFFFF"/>
        </w:rPr>
        <w:t>IV</w:t>
      </w:r>
      <w:r w:rsidRPr="008B0656">
        <w:rPr>
          <w:rFonts w:cs="Times New Roman"/>
          <w:color w:val="222222"/>
          <w:shd w:val="clear" w:color="auto" w:fill="FFFFFF"/>
          <w:lang w:val="sr-Cyrl-RS"/>
        </w:rPr>
        <w:t>7</w:t>
      </w:r>
    </w:p>
    <w:p w14:paraId="451E3F7E" w14:textId="77777777" w:rsidR="005151AA" w:rsidRPr="008B0656" w:rsidRDefault="005151AA" w:rsidP="005151AA">
      <w:pPr>
        <w:spacing w:after="0" w:line="240" w:lineRule="auto"/>
        <w:rPr>
          <w:rFonts w:cs="Times New Roman"/>
          <w:color w:val="222222"/>
          <w:shd w:val="clear" w:color="auto" w:fill="FFFFFF"/>
          <w:lang w:val="sr-Cyrl-RS"/>
        </w:rPr>
      </w:pPr>
      <w:r w:rsidRPr="008B0656">
        <w:rPr>
          <w:rFonts w:cs="Times New Roman"/>
          <w:b/>
          <w:bCs/>
          <w:color w:val="222222"/>
          <w:shd w:val="clear" w:color="auto" w:fill="FFFFFF"/>
          <w:lang w:val="sr-Cyrl-RS"/>
        </w:rPr>
        <w:t>Диплома „Борин прстен“</w:t>
      </w:r>
      <w:r w:rsidRPr="008B0656">
        <w:rPr>
          <w:rFonts w:cs="Times New Roman"/>
          <w:color w:val="222222"/>
          <w:shd w:val="clear" w:color="auto" w:fill="FFFFFF"/>
          <w:lang w:val="sr-Cyrl-RS"/>
        </w:rPr>
        <w:t xml:space="preserve"> додељује се за вишегодишњи ангажман у драмској секцији школе, у области глуме, режије или писања сценарија. За учешће у три и више школских представа, добитници ове награде су:</w:t>
      </w:r>
    </w:p>
    <w:p w14:paraId="44F4E71D" w14:textId="77777777" w:rsidR="005151AA" w:rsidRPr="008B0656" w:rsidRDefault="005151AA" w:rsidP="00325654">
      <w:pPr>
        <w:pStyle w:val="ListParagraph"/>
        <w:numPr>
          <w:ilvl w:val="0"/>
          <w:numId w:val="34"/>
        </w:numPr>
        <w:jc w:val="left"/>
        <w:rPr>
          <w:rFonts w:cs="Times New Roman"/>
          <w:color w:val="222222"/>
          <w:shd w:val="clear" w:color="auto" w:fill="FFFFFF"/>
          <w:lang w:val="sr-Cyrl-RS"/>
        </w:rPr>
      </w:pPr>
      <w:r w:rsidRPr="008B0656">
        <w:rPr>
          <w:rFonts w:cs="Times New Roman"/>
          <w:color w:val="222222"/>
          <w:shd w:val="clear" w:color="auto" w:fill="FFFFFF"/>
          <w:lang w:val="sr-Cyrl-RS"/>
        </w:rPr>
        <w:t xml:space="preserve">Ђурђија Живадиновић  </w:t>
      </w:r>
      <w:r w:rsidRPr="008B0656">
        <w:rPr>
          <w:rFonts w:cs="Times New Roman"/>
          <w:color w:val="222222"/>
          <w:shd w:val="clear" w:color="auto" w:fill="FFFFFF"/>
        </w:rPr>
        <w:t>IV</w:t>
      </w:r>
      <w:r w:rsidRPr="008B0656">
        <w:rPr>
          <w:rFonts w:cs="Times New Roman"/>
          <w:color w:val="222222"/>
          <w:shd w:val="clear" w:color="auto" w:fill="FFFFFF"/>
          <w:lang w:val="sr-Cyrl-RS"/>
        </w:rPr>
        <w:t>4</w:t>
      </w:r>
    </w:p>
    <w:p w14:paraId="02531C41" w14:textId="77777777" w:rsidR="005151AA" w:rsidRPr="008B0656" w:rsidRDefault="005151AA" w:rsidP="00325654">
      <w:pPr>
        <w:pStyle w:val="ListParagraph"/>
        <w:numPr>
          <w:ilvl w:val="0"/>
          <w:numId w:val="34"/>
        </w:numPr>
        <w:jc w:val="left"/>
        <w:rPr>
          <w:rFonts w:cs="Times New Roman"/>
          <w:color w:val="222222"/>
          <w:shd w:val="clear" w:color="auto" w:fill="FFFFFF"/>
          <w:lang w:val="sr-Cyrl-RS"/>
        </w:rPr>
      </w:pPr>
      <w:r w:rsidRPr="008B0656">
        <w:rPr>
          <w:rFonts w:cs="Times New Roman"/>
          <w:color w:val="222222"/>
          <w:shd w:val="clear" w:color="auto" w:fill="FFFFFF"/>
          <w:lang w:val="sr-Cyrl-RS"/>
        </w:rPr>
        <w:t xml:space="preserve">Уна Горановић </w:t>
      </w:r>
      <w:r w:rsidRPr="008B0656">
        <w:rPr>
          <w:rFonts w:cs="Times New Roman"/>
          <w:color w:val="222222"/>
          <w:shd w:val="clear" w:color="auto" w:fill="FFFFFF"/>
          <w:lang w:val="sr-Latn-RS"/>
        </w:rPr>
        <w:t>IV4</w:t>
      </w:r>
    </w:p>
    <w:p w14:paraId="55673270" w14:textId="77777777" w:rsidR="005151AA" w:rsidRPr="008B0656" w:rsidRDefault="005151AA" w:rsidP="005151AA">
      <w:pPr>
        <w:spacing w:after="0" w:line="240" w:lineRule="auto"/>
        <w:rPr>
          <w:rFonts w:cs="Times New Roman"/>
          <w:color w:val="222222"/>
          <w:shd w:val="clear" w:color="auto" w:fill="FFFFFF"/>
          <w:lang w:val="sr-Cyrl-RS"/>
        </w:rPr>
      </w:pPr>
      <w:r w:rsidRPr="008B0656">
        <w:rPr>
          <w:rFonts w:cs="Times New Roman"/>
          <w:color w:val="222222"/>
          <w:shd w:val="clear" w:color="auto" w:fill="FFFFFF"/>
          <w:lang w:val="sr-Cyrl-RS"/>
        </w:rPr>
        <w:t>На предлог Наставничког већа, уведене је још једна награда – појединачна специјална диплома за највишу просечну оцену одељења</w:t>
      </w:r>
      <w:bookmarkStart w:id="59" w:name="_Hlk168951754"/>
      <w:r w:rsidRPr="008B0656">
        <w:rPr>
          <w:rFonts w:cs="Times New Roman"/>
          <w:color w:val="222222"/>
          <w:shd w:val="clear" w:color="auto" w:fill="FFFFFF"/>
          <w:lang w:val="sr-Cyrl-RS"/>
        </w:rPr>
        <w:t xml:space="preserve"> </w:t>
      </w:r>
      <w:bookmarkEnd w:id="59"/>
      <w:r w:rsidRPr="008B0656">
        <w:rPr>
          <w:rFonts w:cs="Times New Roman"/>
          <w:color w:val="222222"/>
          <w:shd w:val="clear" w:color="auto" w:fill="FFFFFF"/>
          <w:lang w:val="sr-Cyrl-RS"/>
        </w:rPr>
        <w:t xml:space="preserve">матураната одељењу </w:t>
      </w:r>
      <w:r w:rsidRPr="008B0656">
        <w:rPr>
          <w:rFonts w:cs="Times New Roman"/>
          <w:color w:val="222222"/>
          <w:shd w:val="clear" w:color="auto" w:fill="FFFFFF"/>
        </w:rPr>
        <w:t>IV</w:t>
      </w:r>
      <w:r w:rsidRPr="008B0656">
        <w:rPr>
          <w:rFonts w:cs="Times New Roman"/>
          <w:color w:val="222222"/>
          <w:shd w:val="clear" w:color="auto" w:fill="FFFFFF"/>
          <w:lang w:val="sr-Cyrl-RS"/>
        </w:rPr>
        <w:t xml:space="preserve">7 за просек 4,97, а у циљу промоције одговорног односа према настави и учењу. </w:t>
      </w:r>
    </w:p>
    <w:p w14:paraId="6593B7B7" w14:textId="77777777" w:rsidR="005151AA" w:rsidRPr="008B0656" w:rsidRDefault="005151AA" w:rsidP="005151AA">
      <w:pPr>
        <w:spacing w:after="0" w:line="240" w:lineRule="auto"/>
        <w:rPr>
          <w:rFonts w:cs="Times New Roman"/>
          <w:color w:val="222222"/>
          <w:shd w:val="clear" w:color="auto" w:fill="FFFFFF"/>
        </w:rPr>
      </w:pPr>
      <w:r w:rsidRPr="008B0656">
        <w:rPr>
          <w:rFonts w:cs="Times New Roman"/>
          <w:color w:val="222222"/>
          <w:shd w:val="clear" w:color="auto" w:fill="FFFFFF"/>
          <w:lang w:val="sr-Cyrl-RS"/>
        </w:rPr>
        <w:t xml:space="preserve">Додељују се и две дипломе за посебан допринос бројним школским музичким манифестацијама Душану Младеновићу </w:t>
      </w:r>
      <w:r w:rsidRPr="008B0656">
        <w:rPr>
          <w:rFonts w:cs="Times New Roman"/>
          <w:color w:val="222222"/>
          <w:shd w:val="clear" w:color="auto" w:fill="FFFFFF"/>
        </w:rPr>
        <w:t>IV7</w:t>
      </w:r>
      <w:r w:rsidRPr="008B0656">
        <w:rPr>
          <w:rFonts w:cs="Times New Roman"/>
          <w:color w:val="222222"/>
          <w:shd w:val="clear" w:color="auto" w:fill="FFFFFF"/>
          <w:lang w:val="sr-Cyrl-RS"/>
        </w:rPr>
        <w:t xml:space="preserve"> и Јани Михалџић</w:t>
      </w:r>
      <w:r w:rsidRPr="008B0656">
        <w:rPr>
          <w:rFonts w:cs="Times New Roman"/>
          <w:color w:val="222222"/>
          <w:shd w:val="clear" w:color="auto" w:fill="FFFFFF"/>
        </w:rPr>
        <w:t xml:space="preserve"> IV4.</w:t>
      </w:r>
    </w:p>
    <w:p w14:paraId="4DCF1A75" w14:textId="77777777" w:rsidR="005151AA" w:rsidRPr="008B0656" w:rsidRDefault="005151AA" w:rsidP="005151AA">
      <w:pPr>
        <w:spacing w:after="0" w:line="240" w:lineRule="auto"/>
        <w:rPr>
          <w:rFonts w:cs="Times New Roman"/>
          <w:color w:val="222222"/>
          <w:shd w:val="clear" w:color="auto" w:fill="FFFFFF"/>
        </w:rPr>
      </w:pPr>
      <w:r w:rsidRPr="008B0656">
        <w:rPr>
          <w:rFonts w:cs="Times New Roman"/>
          <w:color w:val="222222"/>
          <w:shd w:val="clear" w:color="auto" w:fill="FFFFFF"/>
        </w:rPr>
        <w:t>Диплома „</w:t>
      </w:r>
      <w:r w:rsidRPr="008B0656">
        <w:rPr>
          <w:rFonts w:cs="Times New Roman"/>
          <w:b/>
          <w:bCs/>
          <w:color w:val="222222"/>
          <w:shd w:val="clear" w:color="auto" w:fill="FFFFFF"/>
        </w:rPr>
        <w:t>Борин шешир“</w:t>
      </w:r>
      <w:r w:rsidRPr="008B0656">
        <w:rPr>
          <w:rFonts w:cs="Times New Roman"/>
          <w:color w:val="222222"/>
          <w:shd w:val="clear" w:color="auto" w:fill="FFFFFF"/>
        </w:rPr>
        <w:t xml:space="preserve"> додељује се за бројне резултате на такмичењима из више области.</w:t>
      </w:r>
    </w:p>
    <w:p w14:paraId="1D36D70B" w14:textId="77777777" w:rsidR="005151AA" w:rsidRPr="008B0656" w:rsidRDefault="005151AA" w:rsidP="005151AA">
      <w:pPr>
        <w:spacing w:after="0" w:line="240" w:lineRule="auto"/>
        <w:rPr>
          <w:rFonts w:cs="Times New Roman"/>
          <w:color w:val="222222"/>
          <w:shd w:val="clear" w:color="auto" w:fill="FFFFFF"/>
        </w:rPr>
      </w:pPr>
      <w:r w:rsidRPr="008B0656">
        <w:rPr>
          <w:rFonts w:cs="Times New Roman"/>
          <w:color w:val="222222"/>
          <w:shd w:val="clear" w:color="auto" w:fill="FFFFFF"/>
        </w:rPr>
        <w:t>Награђени ученици, успешни такмичари су:</w:t>
      </w:r>
    </w:p>
    <w:p w14:paraId="5967689E" w14:textId="77777777" w:rsidR="005151AA" w:rsidRPr="008B0656" w:rsidRDefault="005151AA" w:rsidP="00325654">
      <w:pPr>
        <w:pStyle w:val="ListParagraph"/>
        <w:numPr>
          <w:ilvl w:val="0"/>
          <w:numId w:val="32"/>
        </w:numPr>
        <w:jc w:val="left"/>
        <w:rPr>
          <w:rFonts w:cs="Times New Roman"/>
          <w:color w:val="222222"/>
          <w:shd w:val="clear" w:color="auto" w:fill="FFFFFF"/>
        </w:rPr>
      </w:pPr>
      <w:r w:rsidRPr="008B0656">
        <w:rPr>
          <w:rFonts w:cs="Times New Roman"/>
          <w:color w:val="222222"/>
          <w:shd w:val="clear" w:color="auto" w:fill="FFFFFF"/>
          <w:lang w:val="sr-Cyrl-RS"/>
        </w:rPr>
        <w:t xml:space="preserve">Марина Стојилковић </w:t>
      </w:r>
      <w:bookmarkStart w:id="60" w:name="_Hlk170205741"/>
      <w:r w:rsidRPr="008B0656">
        <w:rPr>
          <w:rFonts w:cs="Times New Roman"/>
          <w:color w:val="222222"/>
          <w:shd w:val="clear" w:color="auto" w:fill="FFFFFF"/>
        </w:rPr>
        <w:t>IV</w:t>
      </w:r>
      <w:r w:rsidRPr="008B0656">
        <w:rPr>
          <w:rFonts w:cs="Times New Roman"/>
          <w:color w:val="222222"/>
          <w:shd w:val="clear" w:color="auto" w:fill="FFFFFF"/>
          <w:lang w:val="sr-Cyrl-RS"/>
        </w:rPr>
        <w:t>2</w:t>
      </w:r>
      <w:bookmarkEnd w:id="60"/>
      <w:r w:rsidRPr="008B0656">
        <w:rPr>
          <w:rFonts w:cs="Times New Roman"/>
          <w:color w:val="222222"/>
          <w:shd w:val="clear" w:color="auto" w:fill="FFFFFF"/>
          <w:lang w:val="sr-Cyrl-RS"/>
        </w:rPr>
        <w:t xml:space="preserve"> </w:t>
      </w:r>
    </w:p>
    <w:p w14:paraId="6F255BD3" w14:textId="77777777" w:rsidR="005151AA" w:rsidRPr="008B0656" w:rsidRDefault="005151AA" w:rsidP="00325654">
      <w:pPr>
        <w:pStyle w:val="ListParagraph"/>
        <w:numPr>
          <w:ilvl w:val="0"/>
          <w:numId w:val="32"/>
        </w:numPr>
        <w:jc w:val="left"/>
        <w:rPr>
          <w:rFonts w:cs="Times New Roman"/>
          <w:color w:val="222222"/>
          <w:shd w:val="clear" w:color="auto" w:fill="FFFFFF"/>
        </w:rPr>
      </w:pPr>
      <w:r w:rsidRPr="008B0656">
        <w:rPr>
          <w:rFonts w:cs="Times New Roman"/>
          <w:color w:val="222222"/>
          <w:shd w:val="clear" w:color="auto" w:fill="FFFFFF"/>
          <w:lang w:val="sr-Cyrl-RS"/>
        </w:rPr>
        <w:t xml:space="preserve">Тамара Маринковић  </w:t>
      </w:r>
      <w:r w:rsidRPr="008B0656">
        <w:rPr>
          <w:rFonts w:cs="Times New Roman"/>
          <w:color w:val="222222"/>
          <w:shd w:val="clear" w:color="auto" w:fill="FFFFFF"/>
        </w:rPr>
        <w:t>IV</w:t>
      </w:r>
      <w:r w:rsidRPr="008B0656">
        <w:rPr>
          <w:rFonts w:cs="Times New Roman"/>
          <w:color w:val="222222"/>
          <w:shd w:val="clear" w:color="auto" w:fill="FFFFFF"/>
          <w:lang w:val="sr-Cyrl-RS"/>
        </w:rPr>
        <w:t>6</w:t>
      </w:r>
    </w:p>
    <w:p w14:paraId="0740931C" w14:textId="77777777" w:rsidR="005151AA" w:rsidRPr="008B0656" w:rsidRDefault="005151AA" w:rsidP="00325654">
      <w:pPr>
        <w:pStyle w:val="ListParagraph"/>
        <w:numPr>
          <w:ilvl w:val="0"/>
          <w:numId w:val="32"/>
        </w:numPr>
        <w:jc w:val="left"/>
        <w:rPr>
          <w:rFonts w:cs="Times New Roman"/>
          <w:color w:val="222222"/>
          <w:shd w:val="clear" w:color="auto" w:fill="FFFFFF"/>
        </w:rPr>
      </w:pPr>
      <w:r w:rsidRPr="008B0656">
        <w:rPr>
          <w:rFonts w:cs="Times New Roman"/>
          <w:color w:val="222222"/>
          <w:shd w:val="clear" w:color="auto" w:fill="FFFFFF"/>
          <w:lang w:val="sr-Cyrl-RS"/>
        </w:rPr>
        <w:t xml:space="preserve">Ана Ђокић </w:t>
      </w:r>
      <w:r w:rsidRPr="008B0656">
        <w:rPr>
          <w:rFonts w:cs="Times New Roman"/>
          <w:color w:val="222222"/>
          <w:shd w:val="clear" w:color="auto" w:fill="FFFFFF"/>
        </w:rPr>
        <w:t xml:space="preserve">  IV</w:t>
      </w:r>
      <w:r w:rsidRPr="008B0656">
        <w:rPr>
          <w:rFonts w:cs="Times New Roman"/>
          <w:color w:val="222222"/>
          <w:shd w:val="clear" w:color="auto" w:fill="FFFFFF"/>
          <w:lang w:val="sr-Cyrl-RS"/>
        </w:rPr>
        <w:t xml:space="preserve">2 </w:t>
      </w:r>
    </w:p>
    <w:p w14:paraId="53584A8C" w14:textId="77777777" w:rsidR="005151AA" w:rsidRPr="008B0656" w:rsidRDefault="005151AA" w:rsidP="00325654">
      <w:pPr>
        <w:pStyle w:val="ListParagraph"/>
        <w:numPr>
          <w:ilvl w:val="0"/>
          <w:numId w:val="32"/>
        </w:numPr>
        <w:jc w:val="left"/>
        <w:rPr>
          <w:rFonts w:cs="Times New Roman"/>
          <w:color w:val="222222"/>
          <w:shd w:val="clear" w:color="auto" w:fill="FFFFFF"/>
        </w:rPr>
      </w:pPr>
      <w:r w:rsidRPr="008B0656">
        <w:rPr>
          <w:rFonts w:cs="Times New Roman"/>
          <w:color w:val="222222"/>
          <w:shd w:val="clear" w:color="auto" w:fill="FFFFFF"/>
          <w:lang w:val="sr-Cyrl-RS"/>
        </w:rPr>
        <w:t xml:space="preserve">Јаков Секулић </w:t>
      </w:r>
      <w:r w:rsidRPr="008B0656">
        <w:rPr>
          <w:rFonts w:cs="Times New Roman"/>
          <w:color w:val="222222"/>
          <w:shd w:val="clear" w:color="auto" w:fill="FFFFFF"/>
          <w:lang w:val="sr-Latn-RS"/>
        </w:rPr>
        <w:t>IV</w:t>
      </w:r>
      <w:r w:rsidRPr="008B0656">
        <w:rPr>
          <w:rFonts w:cs="Times New Roman"/>
          <w:color w:val="222222"/>
          <w:shd w:val="clear" w:color="auto" w:fill="FFFFFF"/>
          <w:lang w:val="sr-Cyrl-RS"/>
        </w:rPr>
        <w:t>2</w:t>
      </w:r>
    </w:p>
    <w:p w14:paraId="7D30D198" w14:textId="77777777" w:rsidR="005151AA" w:rsidRPr="008B0656" w:rsidRDefault="005151AA" w:rsidP="00325654">
      <w:pPr>
        <w:pStyle w:val="ListParagraph"/>
        <w:numPr>
          <w:ilvl w:val="0"/>
          <w:numId w:val="32"/>
        </w:numPr>
        <w:jc w:val="left"/>
        <w:rPr>
          <w:rFonts w:cs="Times New Roman"/>
          <w:color w:val="222222"/>
          <w:shd w:val="clear" w:color="auto" w:fill="FFFFFF"/>
        </w:rPr>
      </w:pPr>
      <w:r w:rsidRPr="008B0656">
        <w:rPr>
          <w:rFonts w:cs="Times New Roman"/>
          <w:color w:val="222222"/>
          <w:shd w:val="clear" w:color="auto" w:fill="FFFFFF"/>
          <w:lang w:val="sr-Cyrl-RS"/>
        </w:rPr>
        <w:t xml:space="preserve">Немања Антић </w:t>
      </w:r>
      <w:r w:rsidRPr="008B0656">
        <w:rPr>
          <w:rFonts w:cs="Times New Roman"/>
          <w:color w:val="222222"/>
          <w:shd w:val="clear" w:color="auto" w:fill="FFFFFF"/>
        </w:rPr>
        <w:t>IV</w:t>
      </w:r>
      <w:r w:rsidRPr="008B0656">
        <w:rPr>
          <w:rFonts w:cs="Times New Roman"/>
          <w:color w:val="222222"/>
          <w:shd w:val="clear" w:color="auto" w:fill="FFFFFF"/>
          <w:lang w:val="sr-Cyrl-RS"/>
        </w:rPr>
        <w:t xml:space="preserve">5 </w:t>
      </w:r>
    </w:p>
    <w:p w14:paraId="0B41A53E" w14:textId="77777777" w:rsidR="005151AA" w:rsidRPr="008B0656" w:rsidRDefault="005151AA" w:rsidP="005151AA">
      <w:pPr>
        <w:spacing w:after="0" w:line="240" w:lineRule="auto"/>
        <w:rPr>
          <w:rFonts w:cs="Times New Roman"/>
          <w:color w:val="222222"/>
          <w:shd w:val="clear" w:color="auto" w:fill="FFFFFF"/>
          <w:lang w:val="sr-Cyrl-RS"/>
        </w:rPr>
      </w:pPr>
      <w:r w:rsidRPr="008B0656">
        <w:rPr>
          <w:rFonts w:cs="Times New Roman"/>
          <w:color w:val="222222"/>
          <w:shd w:val="clear" w:color="auto" w:fill="FFFFFF"/>
        </w:rPr>
        <w:t>Похвал</w:t>
      </w:r>
      <w:r w:rsidRPr="008B0656">
        <w:rPr>
          <w:rFonts w:cs="Times New Roman"/>
          <w:color w:val="222222"/>
          <w:shd w:val="clear" w:color="auto" w:fill="FFFFFF"/>
          <w:lang w:val="sr-Cyrl-RS"/>
        </w:rPr>
        <w:t>у</w:t>
      </w:r>
      <w:r w:rsidRPr="008B0656">
        <w:rPr>
          <w:rFonts w:cs="Times New Roman"/>
          <w:color w:val="222222"/>
          <w:shd w:val="clear" w:color="auto" w:fill="FFFFFF"/>
        </w:rPr>
        <w:t xml:space="preserve"> „</w:t>
      </w:r>
      <w:r w:rsidRPr="008B0656">
        <w:rPr>
          <w:rFonts w:cs="Times New Roman"/>
          <w:b/>
          <w:bCs/>
          <w:color w:val="222222"/>
          <w:shd w:val="clear" w:color="auto" w:fill="FFFFFF"/>
        </w:rPr>
        <w:t>Спортиста генерације</w:t>
      </w:r>
      <w:r w:rsidRPr="008B0656">
        <w:rPr>
          <w:rFonts w:cs="Times New Roman"/>
          <w:color w:val="222222"/>
          <w:shd w:val="clear" w:color="auto" w:fill="FFFFFF"/>
          <w:lang w:val="sr-Cyrl-RS"/>
        </w:rPr>
        <w:t xml:space="preserve">“  добија ученик Матеја Мицаковић </w:t>
      </w:r>
      <w:r w:rsidRPr="008B0656">
        <w:rPr>
          <w:rFonts w:cs="Times New Roman"/>
          <w:color w:val="222222"/>
          <w:shd w:val="clear" w:color="auto" w:fill="FFFFFF"/>
        </w:rPr>
        <w:t>IV</w:t>
      </w:r>
      <w:r w:rsidRPr="008B0656">
        <w:rPr>
          <w:rFonts w:cs="Times New Roman"/>
          <w:color w:val="222222"/>
          <w:shd w:val="clear" w:color="auto" w:fill="FFFFFF"/>
          <w:lang w:val="sr-Cyrl-RS"/>
        </w:rPr>
        <w:t xml:space="preserve"> 5 за бројна спортска такмичења испред школе. </w:t>
      </w:r>
    </w:p>
    <w:p w14:paraId="204FEB32" w14:textId="77777777" w:rsidR="005151AA" w:rsidRPr="008B0656" w:rsidRDefault="005151AA" w:rsidP="005151AA">
      <w:pPr>
        <w:spacing w:after="0" w:line="240" w:lineRule="auto"/>
        <w:rPr>
          <w:rFonts w:cs="Times New Roman"/>
          <w:color w:val="222222"/>
          <w:shd w:val="clear" w:color="auto" w:fill="FFFFFF"/>
          <w:lang w:val="sr-Cyrl-RS"/>
        </w:rPr>
      </w:pPr>
      <w:r w:rsidRPr="008B0656">
        <w:rPr>
          <w:rFonts w:cs="Times New Roman"/>
          <w:color w:val="222222"/>
          <w:shd w:val="clear" w:color="auto" w:fill="FFFFFF"/>
        </w:rPr>
        <w:t xml:space="preserve">Диплома </w:t>
      </w:r>
      <w:r w:rsidRPr="008B0656">
        <w:rPr>
          <w:rFonts w:cs="Times New Roman"/>
          <w:b/>
          <w:bCs/>
          <w:color w:val="222222"/>
          <w:shd w:val="clear" w:color="auto" w:fill="FFFFFF"/>
        </w:rPr>
        <w:t>„Борин информатичар“</w:t>
      </w:r>
      <w:r w:rsidRPr="008B0656">
        <w:rPr>
          <w:rFonts w:cs="Times New Roman"/>
          <w:color w:val="222222"/>
          <w:shd w:val="clear" w:color="auto" w:fill="FFFFFF"/>
        </w:rPr>
        <w:t xml:space="preserve"> додељује се за успехе постигнуте у области рачунарстава и информатике. Ов</w:t>
      </w:r>
      <w:r w:rsidRPr="008B0656">
        <w:rPr>
          <w:rFonts w:cs="Times New Roman"/>
          <w:color w:val="222222"/>
          <w:shd w:val="clear" w:color="auto" w:fill="FFFFFF"/>
          <w:lang w:val="sr-Cyrl-RS"/>
        </w:rPr>
        <w:t xml:space="preserve">е године награду добијају две ученице: Теодора Обрадовић </w:t>
      </w:r>
      <w:r w:rsidRPr="008B0656">
        <w:rPr>
          <w:rFonts w:cs="Times New Roman"/>
          <w:color w:val="222222"/>
          <w:shd w:val="clear" w:color="auto" w:fill="FFFFFF"/>
        </w:rPr>
        <w:t>IV</w:t>
      </w:r>
      <w:r w:rsidRPr="008B0656">
        <w:rPr>
          <w:rFonts w:cs="Times New Roman"/>
          <w:color w:val="222222"/>
          <w:shd w:val="clear" w:color="auto" w:fill="FFFFFF"/>
          <w:lang w:val="sr-Cyrl-RS"/>
        </w:rPr>
        <w:t xml:space="preserve">1 и Марина Стојилковић </w:t>
      </w:r>
      <w:r w:rsidRPr="008B0656">
        <w:rPr>
          <w:rFonts w:cs="Times New Roman"/>
          <w:color w:val="222222"/>
          <w:shd w:val="clear" w:color="auto" w:fill="FFFFFF"/>
        </w:rPr>
        <w:t xml:space="preserve">IV </w:t>
      </w:r>
      <w:r w:rsidRPr="008B0656">
        <w:rPr>
          <w:rFonts w:cs="Times New Roman"/>
          <w:color w:val="222222"/>
          <w:shd w:val="clear" w:color="auto" w:fill="FFFFFF"/>
          <w:lang w:val="sr-Cyrl-RS"/>
        </w:rPr>
        <w:t xml:space="preserve">2. </w:t>
      </w:r>
    </w:p>
    <w:p w14:paraId="113F150C" w14:textId="77777777" w:rsidR="005151AA" w:rsidRPr="008B0656" w:rsidRDefault="005151AA" w:rsidP="005151AA">
      <w:pPr>
        <w:spacing w:after="0" w:line="240" w:lineRule="auto"/>
        <w:rPr>
          <w:rFonts w:cs="Times New Roman"/>
          <w:color w:val="222222"/>
          <w:shd w:val="clear" w:color="auto" w:fill="FFFFFF"/>
        </w:rPr>
      </w:pPr>
      <w:r w:rsidRPr="008B0656">
        <w:rPr>
          <w:rFonts w:cs="Times New Roman"/>
          <w:color w:val="222222"/>
          <w:shd w:val="clear" w:color="auto" w:fill="FFFFFF"/>
        </w:rPr>
        <w:t>Кандидати за Ђака генерације су рангирани према броју поена:</w:t>
      </w:r>
    </w:p>
    <w:p w14:paraId="5DC6A9C0" w14:textId="77777777" w:rsidR="005151AA" w:rsidRPr="008B0656" w:rsidRDefault="005151AA" w:rsidP="00325654">
      <w:pPr>
        <w:pStyle w:val="ListParagraph"/>
        <w:numPr>
          <w:ilvl w:val="0"/>
          <w:numId w:val="31"/>
        </w:numPr>
        <w:jc w:val="left"/>
        <w:rPr>
          <w:rFonts w:cs="Times New Roman"/>
          <w:b/>
          <w:color w:val="222222"/>
          <w:shd w:val="clear" w:color="auto" w:fill="FFFFFF"/>
        </w:rPr>
      </w:pPr>
      <w:r w:rsidRPr="008B0656">
        <w:rPr>
          <w:rFonts w:cs="Times New Roman"/>
          <w:b/>
          <w:bCs/>
          <w:color w:val="222222"/>
          <w:shd w:val="clear" w:color="auto" w:fill="FFFFFF"/>
          <w:lang w:val="sr-Cyrl-RS"/>
        </w:rPr>
        <w:t>Теодора Обрадовић</w:t>
      </w:r>
      <w:r w:rsidRPr="008B0656">
        <w:rPr>
          <w:rFonts w:cs="Times New Roman"/>
          <w:b/>
          <w:color w:val="222222"/>
          <w:shd w:val="clear" w:color="auto" w:fill="FFFFFF"/>
          <w:lang w:val="sr-Cyrl-RS"/>
        </w:rPr>
        <w:t xml:space="preserve"> </w:t>
      </w:r>
      <w:r w:rsidRPr="008B0656">
        <w:rPr>
          <w:rFonts w:cs="Times New Roman"/>
          <w:b/>
          <w:color w:val="222222"/>
          <w:shd w:val="clear" w:color="auto" w:fill="FFFFFF"/>
        </w:rPr>
        <w:t xml:space="preserve">  </w:t>
      </w:r>
      <w:r w:rsidRPr="008B0656">
        <w:rPr>
          <w:rFonts w:cs="Times New Roman"/>
          <w:b/>
          <w:color w:val="222222"/>
          <w:shd w:val="clear" w:color="auto" w:fill="FFFFFF"/>
          <w:lang w:val="sr-Cyrl-RS"/>
        </w:rPr>
        <w:t xml:space="preserve"> </w:t>
      </w:r>
      <w:bookmarkStart w:id="61" w:name="_Hlk200725251"/>
      <w:r w:rsidRPr="008B0656">
        <w:rPr>
          <w:rFonts w:cs="Times New Roman"/>
          <w:b/>
          <w:color w:val="222222"/>
          <w:shd w:val="clear" w:color="auto" w:fill="FFFFFF"/>
          <w:lang w:val="sr-Cyrl-RS"/>
        </w:rPr>
        <w:t xml:space="preserve">   </w:t>
      </w:r>
      <w:r w:rsidRPr="008B0656">
        <w:rPr>
          <w:rFonts w:cs="Times New Roman"/>
          <w:b/>
          <w:color w:val="222222"/>
          <w:shd w:val="clear" w:color="auto" w:fill="FFFFFF"/>
        </w:rPr>
        <w:t>IV</w:t>
      </w:r>
      <w:r w:rsidRPr="008B0656">
        <w:rPr>
          <w:rFonts w:cs="Times New Roman"/>
          <w:b/>
          <w:color w:val="222222"/>
          <w:shd w:val="clear" w:color="auto" w:fill="FFFFFF"/>
          <w:lang w:val="sr-Cyrl-RS"/>
        </w:rPr>
        <w:t>1</w:t>
      </w:r>
      <w:bookmarkEnd w:id="61"/>
      <w:r w:rsidRPr="008B0656">
        <w:rPr>
          <w:rFonts w:cs="Times New Roman"/>
          <w:b/>
          <w:color w:val="222222"/>
          <w:shd w:val="clear" w:color="auto" w:fill="FFFFFF"/>
        </w:rPr>
        <w:t xml:space="preserve">     </w:t>
      </w:r>
      <w:r w:rsidRPr="008B0656">
        <w:rPr>
          <w:rFonts w:cs="Times New Roman"/>
          <w:b/>
          <w:color w:val="222222"/>
          <w:shd w:val="clear" w:color="auto" w:fill="FFFFFF"/>
          <w:lang w:val="sr-Cyrl-RS"/>
        </w:rPr>
        <w:t xml:space="preserve">         преко 320</w:t>
      </w:r>
    </w:p>
    <w:p w14:paraId="296B0E42" w14:textId="77777777" w:rsidR="005151AA" w:rsidRPr="008B0656" w:rsidRDefault="005151AA" w:rsidP="00325654">
      <w:pPr>
        <w:pStyle w:val="ListParagraph"/>
        <w:numPr>
          <w:ilvl w:val="0"/>
          <w:numId w:val="31"/>
        </w:numPr>
        <w:jc w:val="left"/>
        <w:rPr>
          <w:rFonts w:cs="Times New Roman"/>
          <w:b/>
          <w:color w:val="222222"/>
          <w:shd w:val="clear" w:color="auto" w:fill="FFFFFF"/>
        </w:rPr>
      </w:pPr>
      <w:r w:rsidRPr="008B0656">
        <w:rPr>
          <w:rFonts w:cs="Times New Roman"/>
          <w:b/>
          <w:color w:val="222222"/>
          <w:shd w:val="clear" w:color="auto" w:fill="FFFFFF"/>
          <w:lang w:val="sr-Cyrl-RS"/>
        </w:rPr>
        <w:t xml:space="preserve">Петар Богдановић </w:t>
      </w:r>
      <w:r w:rsidRPr="008B0656">
        <w:rPr>
          <w:rFonts w:cs="Times New Roman"/>
          <w:b/>
          <w:color w:val="222222"/>
          <w:shd w:val="clear" w:color="auto" w:fill="FFFFFF"/>
        </w:rPr>
        <w:t xml:space="preserve">  </w:t>
      </w:r>
      <w:r w:rsidRPr="008B0656">
        <w:rPr>
          <w:rFonts w:cs="Times New Roman"/>
          <w:b/>
          <w:color w:val="222222"/>
          <w:shd w:val="clear" w:color="auto" w:fill="FFFFFF"/>
          <w:lang w:val="sr-Cyrl-RS"/>
        </w:rPr>
        <w:t xml:space="preserve">     </w:t>
      </w:r>
      <w:bookmarkStart w:id="62" w:name="_Hlk168952439"/>
      <w:r w:rsidRPr="008B0656">
        <w:rPr>
          <w:rFonts w:cs="Times New Roman"/>
          <w:b/>
          <w:color w:val="222222"/>
          <w:shd w:val="clear" w:color="auto" w:fill="FFFFFF"/>
          <w:lang w:val="sr-Cyrl-RS"/>
        </w:rPr>
        <w:t xml:space="preserve">  </w:t>
      </w:r>
      <w:r w:rsidRPr="008B0656">
        <w:rPr>
          <w:rFonts w:cs="Times New Roman"/>
          <w:b/>
          <w:color w:val="222222"/>
          <w:shd w:val="clear" w:color="auto" w:fill="FFFFFF"/>
        </w:rPr>
        <w:t>IV</w:t>
      </w:r>
      <w:r w:rsidRPr="008B0656">
        <w:rPr>
          <w:rFonts w:cs="Times New Roman"/>
          <w:b/>
          <w:color w:val="222222"/>
          <w:shd w:val="clear" w:color="auto" w:fill="FFFFFF"/>
          <w:lang w:val="sr-Cyrl-RS"/>
        </w:rPr>
        <w:t>2</w:t>
      </w:r>
      <w:bookmarkEnd w:id="62"/>
      <w:r w:rsidRPr="008B0656">
        <w:rPr>
          <w:rFonts w:cs="Times New Roman"/>
          <w:b/>
          <w:color w:val="222222"/>
          <w:shd w:val="clear" w:color="auto" w:fill="FFFFFF"/>
        </w:rPr>
        <w:t xml:space="preserve">          </w:t>
      </w:r>
      <w:r w:rsidRPr="008B0656">
        <w:rPr>
          <w:rFonts w:cs="Times New Roman"/>
          <w:b/>
          <w:color w:val="222222"/>
          <w:shd w:val="clear" w:color="auto" w:fill="FFFFFF"/>
          <w:lang w:val="sr-Cyrl-RS"/>
        </w:rPr>
        <w:t xml:space="preserve">    преко 320</w:t>
      </w:r>
    </w:p>
    <w:p w14:paraId="0B0EB5D9" w14:textId="77777777" w:rsidR="005151AA" w:rsidRPr="008B0656" w:rsidRDefault="005151AA" w:rsidP="00325654">
      <w:pPr>
        <w:pStyle w:val="ListParagraph"/>
        <w:numPr>
          <w:ilvl w:val="0"/>
          <w:numId w:val="31"/>
        </w:numPr>
        <w:jc w:val="left"/>
        <w:rPr>
          <w:rFonts w:cs="Times New Roman"/>
          <w:color w:val="222222"/>
          <w:shd w:val="clear" w:color="auto" w:fill="FFFFFF"/>
        </w:rPr>
      </w:pPr>
      <w:r w:rsidRPr="008B0656">
        <w:rPr>
          <w:rFonts w:cs="Times New Roman"/>
          <w:color w:val="222222"/>
          <w:shd w:val="clear" w:color="auto" w:fill="FFFFFF"/>
          <w:lang w:val="sr-Cyrl-RS"/>
        </w:rPr>
        <w:t>Марина Стојилковић</w:t>
      </w:r>
      <w:r w:rsidRPr="008B0656">
        <w:rPr>
          <w:rFonts w:cs="Times New Roman"/>
          <w:color w:val="222222"/>
          <w:shd w:val="clear" w:color="auto" w:fill="FFFFFF"/>
        </w:rPr>
        <w:t xml:space="preserve">  </w:t>
      </w:r>
      <w:r w:rsidRPr="008B0656">
        <w:rPr>
          <w:rFonts w:cs="Times New Roman"/>
          <w:color w:val="222222"/>
          <w:shd w:val="clear" w:color="auto" w:fill="FFFFFF"/>
          <w:lang w:val="sr-Cyrl-RS"/>
        </w:rPr>
        <w:t xml:space="preserve">      </w:t>
      </w:r>
      <w:r w:rsidRPr="008B0656">
        <w:rPr>
          <w:rFonts w:cs="Times New Roman"/>
          <w:color w:val="222222"/>
          <w:shd w:val="clear" w:color="auto" w:fill="FFFFFF"/>
        </w:rPr>
        <w:t>IV</w:t>
      </w:r>
      <w:r w:rsidRPr="008B0656">
        <w:rPr>
          <w:rFonts w:cs="Times New Roman"/>
          <w:color w:val="222222"/>
          <w:shd w:val="clear" w:color="auto" w:fill="FFFFFF"/>
          <w:lang w:val="sr-Cyrl-RS"/>
        </w:rPr>
        <w:t>2</w:t>
      </w:r>
      <w:r w:rsidRPr="008B0656">
        <w:rPr>
          <w:rFonts w:cs="Times New Roman"/>
          <w:color w:val="222222"/>
          <w:shd w:val="clear" w:color="auto" w:fill="FFFFFF"/>
        </w:rPr>
        <w:t xml:space="preserve">    </w:t>
      </w:r>
      <w:r w:rsidRPr="008B0656">
        <w:rPr>
          <w:rFonts w:cs="Times New Roman"/>
          <w:color w:val="222222"/>
          <w:shd w:val="clear" w:color="auto" w:fill="FFFFFF"/>
          <w:lang w:val="sr-Cyrl-RS"/>
        </w:rPr>
        <w:t xml:space="preserve">          184</w:t>
      </w:r>
    </w:p>
    <w:p w14:paraId="4E62FE54" w14:textId="77777777" w:rsidR="005151AA" w:rsidRPr="008B0656" w:rsidRDefault="005151AA" w:rsidP="00325654">
      <w:pPr>
        <w:pStyle w:val="ListParagraph"/>
        <w:numPr>
          <w:ilvl w:val="0"/>
          <w:numId w:val="31"/>
        </w:numPr>
        <w:jc w:val="left"/>
        <w:rPr>
          <w:rFonts w:cs="Times New Roman"/>
          <w:color w:val="222222"/>
          <w:shd w:val="clear" w:color="auto" w:fill="FFFFFF"/>
        </w:rPr>
      </w:pPr>
      <w:r w:rsidRPr="008B0656">
        <w:rPr>
          <w:rFonts w:cs="Times New Roman"/>
          <w:color w:val="222222"/>
          <w:shd w:val="clear" w:color="auto" w:fill="FFFFFF"/>
          <w:lang w:val="sr-Cyrl-RS"/>
        </w:rPr>
        <w:t xml:space="preserve">Тамара Маринковић        </w:t>
      </w:r>
      <w:r w:rsidRPr="008B0656">
        <w:rPr>
          <w:rFonts w:cs="Times New Roman"/>
          <w:color w:val="222222"/>
          <w:shd w:val="clear" w:color="auto" w:fill="FFFFFF"/>
        </w:rPr>
        <w:t>IV</w:t>
      </w:r>
      <w:r w:rsidRPr="008B0656">
        <w:rPr>
          <w:rFonts w:cs="Times New Roman"/>
          <w:color w:val="222222"/>
          <w:shd w:val="clear" w:color="auto" w:fill="FFFFFF"/>
          <w:lang w:val="sr-Cyrl-RS"/>
        </w:rPr>
        <w:t xml:space="preserve">6              101 </w:t>
      </w:r>
    </w:p>
    <w:p w14:paraId="46C3B4B5" w14:textId="77777777" w:rsidR="005151AA" w:rsidRPr="008B0656" w:rsidRDefault="005151AA" w:rsidP="00325654">
      <w:pPr>
        <w:pStyle w:val="ListParagraph"/>
        <w:numPr>
          <w:ilvl w:val="0"/>
          <w:numId w:val="31"/>
        </w:numPr>
        <w:jc w:val="left"/>
        <w:rPr>
          <w:rFonts w:cs="Times New Roman"/>
          <w:bCs/>
          <w:color w:val="222222"/>
          <w:shd w:val="clear" w:color="auto" w:fill="FFFFFF"/>
        </w:rPr>
      </w:pPr>
      <w:r w:rsidRPr="008B0656">
        <w:rPr>
          <w:rFonts w:cs="Times New Roman"/>
          <w:color w:val="222222"/>
          <w:shd w:val="clear" w:color="auto" w:fill="FFFFFF"/>
          <w:lang w:val="sr-Cyrl-RS"/>
        </w:rPr>
        <w:t xml:space="preserve">Јаков Секулић                  </w:t>
      </w:r>
      <w:r w:rsidRPr="008B0656">
        <w:rPr>
          <w:rFonts w:cs="Times New Roman"/>
          <w:bCs/>
          <w:color w:val="222222"/>
          <w:shd w:val="clear" w:color="auto" w:fill="FFFFFF"/>
        </w:rPr>
        <w:t>IV</w:t>
      </w:r>
      <w:r w:rsidRPr="008B0656">
        <w:rPr>
          <w:rFonts w:cs="Times New Roman"/>
          <w:bCs/>
          <w:color w:val="222222"/>
          <w:shd w:val="clear" w:color="auto" w:fill="FFFFFF"/>
          <w:lang w:val="sr-Cyrl-RS"/>
        </w:rPr>
        <w:t>2               75</w:t>
      </w:r>
    </w:p>
    <w:p w14:paraId="5CF85593" w14:textId="77777777" w:rsidR="005151AA" w:rsidRPr="008B0656" w:rsidRDefault="005151AA" w:rsidP="005151AA">
      <w:pPr>
        <w:pStyle w:val="ListParagraph"/>
        <w:rPr>
          <w:rFonts w:cs="Times New Roman"/>
          <w:color w:val="222222"/>
          <w:shd w:val="clear" w:color="auto" w:fill="FFFFFF"/>
        </w:rPr>
      </w:pPr>
    </w:p>
    <w:p w14:paraId="3DF7CFBB" w14:textId="77777777" w:rsidR="005151AA" w:rsidRPr="008B0656" w:rsidRDefault="005151AA" w:rsidP="005151AA">
      <w:pPr>
        <w:spacing w:after="0" w:line="240" w:lineRule="auto"/>
        <w:rPr>
          <w:rFonts w:cs="Times New Roman"/>
          <w:b/>
          <w:bCs/>
          <w:color w:val="222222"/>
          <w:shd w:val="clear" w:color="auto" w:fill="FFFFFF"/>
          <w:lang w:val="sr-Cyrl-RS"/>
        </w:rPr>
      </w:pPr>
      <w:r w:rsidRPr="008B0656">
        <w:rPr>
          <w:rFonts w:cs="Times New Roman"/>
          <w:color w:val="222222"/>
          <w:shd w:val="clear" w:color="auto" w:fill="FFFFFF"/>
        </w:rPr>
        <w:t xml:space="preserve">Тим за награђивање на основу броја поена предложио је </w:t>
      </w:r>
      <w:r w:rsidRPr="008B0656">
        <w:rPr>
          <w:rFonts w:cs="Times New Roman"/>
          <w:color w:val="222222"/>
          <w:shd w:val="clear" w:color="auto" w:fill="FFFFFF"/>
          <w:lang w:val="sr-Cyrl-RS"/>
        </w:rPr>
        <w:t xml:space="preserve">да титулу </w:t>
      </w:r>
      <w:r w:rsidRPr="008B0656">
        <w:rPr>
          <w:rFonts w:cs="Times New Roman"/>
          <w:color w:val="222222"/>
          <w:shd w:val="clear" w:color="auto" w:fill="FFFFFF"/>
        </w:rPr>
        <w:t xml:space="preserve">„Ђак генерације“ </w:t>
      </w:r>
      <w:r w:rsidRPr="008B0656">
        <w:rPr>
          <w:rFonts w:cs="Times New Roman"/>
          <w:color w:val="222222"/>
          <w:shd w:val="clear" w:color="auto" w:fill="FFFFFF"/>
          <w:lang w:val="sr-Cyrl-RS"/>
        </w:rPr>
        <w:t xml:space="preserve">понесу два ученика на основу Правилника школе где је дозвољено у изузтеним случајевима када два ученика имају већи број постигнућа на међународним и државним такмичењима, што је овде случај. Поред тога,  никада до сада ниједан кандидадт није имао преко 300 поена, а сада имају два. У том случају титулу „Ђак генерације“ понели су Теодора Обрадовић </w:t>
      </w:r>
      <w:r w:rsidRPr="008B0656">
        <w:rPr>
          <w:rFonts w:cs="Times New Roman"/>
          <w:color w:val="222222"/>
          <w:shd w:val="clear" w:color="auto" w:fill="FFFFFF"/>
        </w:rPr>
        <w:t xml:space="preserve">IV 1 </w:t>
      </w:r>
      <w:r w:rsidRPr="008B0656">
        <w:rPr>
          <w:rFonts w:cs="Times New Roman"/>
          <w:color w:val="222222"/>
          <w:shd w:val="clear" w:color="auto" w:fill="FFFFFF"/>
          <w:lang w:val="sr-Cyrl-RS"/>
        </w:rPr>
        <w:t xml:space="preserve">и Петар Богдановић </w:t>
      </w:r>
      <w:r w:rsidRPr="008B0656">
        <w:rPr>
          <w:rFonts w:cs="Times New Roman"/>
          <w:color w:val="222222"/>
          <w:shd w:val="clear" w:color="auto" w:fill="FFFFFF"/>
        </w:rPr>
        <w:t>IV2</w:t>
      </w:r>
      <w:r w:rsidRPr="008B0656">
        <w:rPr>
          <w:rFonts w:cs="Times New Roman"/>
          <w:color w:val="222222"/>
          <w:shd w:val="clear" w:color="auto" w:fill="FFFFFF"/>
          <w:lang w:val="sr-Cyrl-RS"/>
        </w:rPr>
        <w:t>.</w:t>
      </w:r>
    </w:p>
    <w:p w14:paraId="5F091E2A" w14:textId="77777777" w:rsidR="00512078" w:rsidRPr="00512078" w:rsidRDefault="00512078" w:rsidP="00273576">
      <w:pPr>
        <w:rPr>
          <w:rFonts w:cs="Times New Roman"/>
          <w:shd w:val="clear" w:color="auto" w:fill="FFFFFF"/>
          <w:lang w:val="sr-Cyrl-RS"/>
        </w:rPr>
      </w:pPr>
    </w:p>
    <w:p w14:paraId="5A6B5BA3" w14:textId="77777777" w:rsidR="005151AA" w:rsidRPr="008B0656" w:rsidRDefault="005151AA" w:rsidP="005151AA">
      <w:pPr>
        <w:rPr>
          <w:rFonts w:cs="Times New Roman"/>
          <w:b/>
          <w:u w:val="single"/>
          <w:lang w:val="sr-Cyrl-RS"/>
        </w:rPr>
      </w:pPr>
      <w:r w:rsidRPr="008B0656">
        <w:rPr>
          <w:rFonts w:cs="Times New Roman"/>
          <w:b/>
          <w:u w:val="single"/>
          <w:lang w:val="sr-Cyrl-RS"/>
        </w:rPr>
        <w:t>СПИСАК МАТУРАНАТА ВУКОВАЦА И ОДЛИЧНИХ УЧЕНИКА  У ШКОЛСКОЈ 2024</w:t>
      </w:r>
      <w:r w:rsidRPr="008B0656">
        <w:rPr>
          <w:rFonts w:cs="Times New Roman"/>
          <w:b/>
          <w:u w:val="single"/>
        </w:rPr>
        <w:t>/2025.</w:t>
      </w:r>
    </w:p>
    <w:p w14:paraId="63A75BF9" w14:textId="77777777" w:rsidR="005151AA" w:rsidRPr="008B0656" w:rsidRDefault="005151AA" w:rsidP="005151AA">
      <w:pPr>
        <w:rPr>
          <w:rFonts w:cs="Times New Roman"/>
        </w:rPr>
      </w:pPr>
      <w:r w:rsidRPr="008B0656">
        <w:rPr>
          <w:rFonts w:cs="Times New Roman"/>
          <w:b/>
          <w:u w:val="single"/>
          <w:lang w:val="sr-Cyrl-RS"/>
        </w:rPr>
        <w:t xml:space="preserve">Одељење </w:t>
      </w:r>
      <w:r w:rsidRPr="008B0656">
        <w:rPr>
          <w:rFonts w:cs="Times New Roman"/>
          <w:b/>
          <w:u w:val="single"/>
        </w:rPr>
        <w:t xml:space="preserve">IV1  </w:t>
      </w:r>
      <w:r w:rsidRPr="008B0656">
        <w:rPr>
          <w:rFonts w:cs="Times New Roman"/>
          <w:lang w:val="sr-Cyrl-RS"/>
        </w:rPr>
        <w:t>(Одлични ученици- 11)</w:t>
      </w:r>
      <w:r w:rsidRPr="008B0656">
        <w:rPr>
          <w:rFonts w:cs="Times New Roman"/>
        </w:rPr>
        <w:t xml:space="preserve">     </w:t>
      </w:r>
    </w:p>
    <w:p w14:paraId="26803E8B" w14:textId="77777777" w:rsidR="005151AA" w:rsidRPr="008B0656" w:rsidRDefault="005151AA" w:rsidP="005151AA">
      <w:pPr>
        <w:rPr>
          <w:rFonts w:cs="Times New Roman"/>
          <w:lang w:val="sr-Cyrl-RS"/>
        </w:rPr>
      </w:pPr>
      <w:r w:rsidRPr="008B0656">
        <w:rPr>
          <w:rFonts w:cs="Times New Roman"/>
        </w:rPr>
        <w:t>Вуковци: 9</w:t>
      </w:r>
      <w:r w:rsidRPr="008B0656">
        <w:rPr>
          <w:rFonts w:cs="Times New Roman"/>
          <w:lang w:val="sr-Cyrl-RS"/>
        </w:rPr>
        <w:t xml:space="preserve"> ученика</w:t>
      </w:r>
    </w:p>
    <w:p w14:paraId="20EC213B"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Ива Вукоичић</w:t>
      </w:r>
    </w:p>
    <w:p w14:paraId="1DC399E5"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Теодора Обрадовић</w:t>
      </w:r>
    </w:p>
    <w:p w14:paraId="73F3A846"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Игор Цветковић</w:t>
      </w:r>
    </w:p>
    <w:p w14:paraId="658B8D93"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Александар Црнатовић</w:t>
      </w:r>
    </w:p>
    <w:p w14:paraId="35C31BE4"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Михајло Иванов</w:t>
      </w:r>
    </w:p>
    <w:p w14:paraId="1911CB5A"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Павле Савић</w:t>
      </w:r>
    </w:p>
    <w:p w14:paraId="5AB30726"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Никола Савић</w:t>
      </w:r>
    </w:p>
    <w:p w14:paraId="21261346"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Павле Митић</w:t>
      </w:r>
    </w:p>
    <w:p w14:paraId="4CBE2F6F"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lang w:val="sr-Cyrl-RS"/>
        </w:rPr>
        <w:t>Ђорђе Дризић</w:t>
      </w:r>
    </w:p>
    <w:p w14:paraId="372E8858" w14:textId="77777777" w:rsidR="005151AA" w:rsidRPr="008B0656" w:rsidRDefault="005151AA" w:rsidP="005151AA">
      <w:pPr>
        <w:rPr>
          <w:rFonts w:cs="Times New Roman"/>
        </w:rPr>
      </w:pPr>
      <w:r w:rsidRPr="008B0656">
        <w:rPr>
          <w:rFonts w:cs="Times New Roman"/>
          <w:b/>
          <w:u w:val="single"/>
        </w:rPr>
        <w:t>Одељење IV2</w:t>
      </w:r>
      <w:r w:rsidRPr="008B0656">
        <w:rPr>
          <w:rFonts w:cs="Times New Roman"/>
        </w:rPr>
        <w:t xml:space="preserve">  </w:t>
      </w:r>
      <w:r w:rsidRPr="008B0656">
        <w:rPr>
          <w:rFonts w:cs="Times New Roman"/>
          <w:lang w:val="sr-Cyrl-RS"/>
        </w:rPr>
        <w:t>(Одлични ученици- 9)</w:t>
      </w:r>
      <w:r w:rsidRPr="008B0656">
        <w:rPr>
          <w:rFonts w:cs="Times New Roman"/>
        </w:rPr>
        <w:t xml:space="preserve">     </w:t>
      </w:r>
    </w:p>
    <w:p w14:paraId="0F317BB4" w14:textId="77777777" w:rsidR="005151AA" w:rsidRPr="008B0656" w:rsidRDefault="005151AA" w:rsidP="005151AA">
      <w:pPr>
        <w:rPr>
          <w:rFonts w:cs="Times New Roman"/>
          <w:lang w:val="sr-Cyrl-RS"/>
        </w:rPr>
      </w:pPr>
      <w:r w:rsidRPr="008B0656">
        <w:rPr>
          <w:rFonts w:cs="Times New Roman"/>
        </w:rPr>
        <w:t>Вуковци: 10</w:t>
      </w:r>
      <w:r w:rsidRPr="008B0656">
        <w:rPr>
          <w:rFonts w:cs="Times New Roman"/>
          <w:lang w:val="sr-Cyrl-RS"/>
        </w:rPr>
        <w:t xml:space="preserve"> ученика</w:t>
      </w:r>
    </w:p>
    <w:p w14:paraId="786352CC"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Петар Богдановић</w:t>
      </w:r>
    </w:p>
    <w:p w14:paraId="156C54F9"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Марко Богојевић</w:t>
      </w:r>
    </w:p>
    <w:p w14:paraId="7804877B"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Јована Денић</w:t>
      </w:r>
    </w:p>
    <w:p w14:paraId="60CE6E45"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 xml:space="preserve"> Ана Ђокић</w:t>
      </w:r>
    </w:p>
    <w:p w14:paraId="6A693F2E"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Никола Милошевић</w:t>
      </w:r>
    </w:p>
    <w:p w14:paraId="62A9BA0D"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Милан Мировић</w:t>
      </w:r>
    </w:p>
    <w:p w14:paraId="2453659B"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Лазар Рашовић</w:t>
      </w:r>
    </w:p>
    <w:p w14:paraId="2E6DBFD4"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Илија Ристић</w:t>
      </w:r>
    </w:p>
    <w:p w14:paraId="4364FDA9"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Јаков Секулић</w:t>
      </w:r>
    </w:p>
    <w:p w14:paraId="1464077A"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Марина Стојилковић</w:t>
      </w:r>
    </w:p>
    <w:p w14:paraId="5C7F86F2" w14:textId="77777777" w:rsidR="005151AA" w:rsidRPr="008B0656" w:rsidRDefault="005151AA" w:rsidP="005151AA">
      <w:pPr>
        <w:rPr>
          <w:rFonts w:cs="Times New Roman"/>
        </w:rPr>
      </w:pPr>
      <w:r w:rsidRPr="008B0656">
        <w:rPr>
          <w:rFonts w:cs="Times New Roman"/>
          <w:b/>
          <w:u w:val="single"/>
        </w:rPr>
        <w:t>Одељење IV3</w:t>
      </w:r>
      <w:r w:rsidRPr="008B0656">
        <w:rPr>
          <w:rFonts w:cs="Times New Roman"/>
        </w:rPr>
        <w:t xml:space="preserve">  </w:t>
      </w:r>
      <w:r w:rsidRPr="008B0656">
        <w:rPr>
          <w:rFonts w:cs="Times New Roman"/>
          <w:lang w:val="sr-Cyrl-RS"/>
        </w:rPr>
        <w:t>(Одлични ученици 11)</w:t>
      </w:r>
      <w:r w:rsidRPr="008B0656">
        <w:rPr>
          <w:rFonts w:cs="Times New Roman"/>
        </w:rPr>
        <w:t xml:space="preserve">     </w:t>
      </w:r>
    </w:p>
    <w:p w14:paraId="2368D186" w14:textId="77777777" w:rsidR="005151AA" w:rsidRPr="008B0656" w:rsidRDefault="005151AA" w:rsidP="005151AA">
      <w:pPr>
        <w:rPr>
          <w:rFonts w:cs="Times New Roman"/>
          <w:lang w:val="sr-Cyrl-RS"/>
        </w:rPr>
      </w:pPr>
      <w:r w:rsidRPr="008B0656">
        <w:rPr>
          <w:rFonts w:cs="Times New Roman"/>
        </w:rPr>
        <w:t>Вуковци:</w:t>
      </w:r>
      <w:r w:rsidRPr="008B0656">
        <w:rPr>
          <w:rFonts w:cs="Times New Roman"/>
          <w:lang w:val="sr-Cyrl-RS"/>
        </w:rPr>
        <w:t xml:space="preserve"> 5 ученика</w:t>
      </w:r>
    </w:p>
    <w:p w14:paraId="073AD2D5"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Василије Рашовић</w:t>
      </w:r>
    </w:p>
    <w:p w14:paraId="76B6DDFD"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Нина Јанковић</w:t>
      </w:r>
    </w:p>
    <w:p w14:paraId="606F1DFB"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Борис Радосављевић</w:t>
      </w:r>
    </w:p>
    <w:p w14:paraId="21DE15C1"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Ђорђе Вранић</w:t>
      </w:r>
    </w:p>
    <w:p w14:paraId="5FF55258"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Јован Лазовић</w:t>
      </w:r>
    </w:p>
    <w:p w14:paraId="6164F3E0" w14:textId="77777777" w:rsidR="005151AA" w:rsidRPr="008B0656" w:rsidRDefault="005151AA" w:rsidP="005151AA">
      <w:pPr>
        <w:rPr>
          <w:rFonts w:cs="Times New Roman"/>
        </w:rPr>
      </w:pPr>
      <w:r w:rsidRPr="008B0656">
        <w:rPr>
          <w:rFonts w:cs="Times New Roman"/>
          <w:b/>
          <w:u w:val="single"/>
        </w:rPr>
        <w:t>Одељење IV4</w:t>
      </w:r>
      <w:r w:rsidRPr="008B0656">
        <w:rPr>
          <w:rFonts w:cs="Times New Roman"/>
        </w:rPr>
        <w:t xml:space="preserve">  </w:t>
      </w:r>
      <w:r w:rsidRPr="008B0656">
        <w:rPr>
          <w:rFonts w:cs="Times New Roman"/>
          <w:lang w:val="sr-Cyrl-RS"/>
        </w:rPr>
        <w:t>(Одлични ученици- 20)</w:t>
      </w:r>
      <w:r w:rsidRPr="008B0656">
        <w:rPr>
          <w:rFonts w:cs="Times New Roman"/>
        </w:rPr>
        <w:t xml:space="preserve">     </w:t>
      </w:r>
    </w:p>
    <w:p w14:paraId="78ECC684" w14:textId="77777777" w:rsidR="005151AA" w:rsidRPr="008B0656" w:rsidRDefault="005151AA" w:rsidP="005151AA">
      <w:pPr>
        <w:rPr>
          <w:rFonts w:cs="Times New Roman"/>
          <w:lang w:val="sr-Cyrl-RS"/>
        </w:rPr>
      </w:pPr>
      <w:r w:rsidRPr="008B0656">
        <w:rPr>
          <w:rFonts w:cs="Times New Roman"/>
        </w:rPr>
        <w:t>Вуковци:</w:t>
      </w:r>
      <w:r w:rsidRPr="008B0656">
        <w:rPr>
          <w:rFonts w:cs="Times New Roman"/>
          <w:lang w:val="sr-Cyrl-RS"/>
        </w:rPr>
        <w:t xml:space="preserve"> 7 ученика</w:t>
      </w:r>
    </w:p>
    <w:p w14:paraId="2E88B69B"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Уна Горановић</w:t>
      </w:r>
    </w:p>
    <w:p w14:paraId="4DD22D80"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Леа Живковић</w:t>
      </w:r>
    </w:p>
    <w:p w14:paraId="1328757F"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Марија Крстић</w:t>
      </w:r>
    </w:p>
    <w:p w14:paraId="1230557E"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Александар Љујић</w:t>
      </w:r>
    </w:p>
    <w:p w14:paraId="634C79C5"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Миа Миљковић</w:t>
      </w:r>
    </w:p>
    <w:p w14:paraId="07E860D9"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Сара Радоичић</w:t>
      </w:r>
    </w:p>
    <w:p w14:paraId="78D815FB"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Николија Михајловић</w:t>
      </w:r>
    </w:p>
    <w:p w14:paraId="14D04462" w14:textId="77777777" w:rsidR="005151AA" w:rsidRPr="008B0656" w:rsidRDefault="005151AA" w:rsidP="005151AA">
      <w:pPr>
        <w:pStyle w:val="ListParagraph"/>
        <w:rPr>
          <w:rFonts w:cs="Times New Roman"/>
          <w:lang w:val="sr-Cyrl-RS"/>
        </w:rPr>
      </w:pPr>
    </w:p>
    <w:p w14:paraId="14DC235E" w14:textId="77777777" w:rsidR="005151AA" w:rsidRPr="008B0656" w:rsidRDefault="005151AA" w:rsidP="005151AA">
      <w:pPr>
        <w:rPr>
          <w:rFonts w:cs="Times New Roman"/>
          <w:lang w:val="sr-Cyrl-RS"/>
        </w:rPr>
      </w:pPr>
      <w:r w:rsidRPr="008B0656">
        <w:rPr>
          <w:rFonts w:cs="Times New Roman"/>
          <w:b/>
          <w:u w:val="single"/>
        </w:rPr>
        <w:t>Одељење IV5</w:t>
      </w:r>
      <w:r w:rsidRPr="008B0656">
        <w:rPr>
          <w:rFonts w:cs="Times New Roman"/>
        </w:rPr>
        <w:t xml:space="preserve">  </w:t>
      </w:r>
      <w:r w:rsidRPr="008B0656">
        <w:rPr>
          <w:rFonts w:cs="Times New Roman"/>
          <w:lang w:val="sr-Cyrl-RS"/>
        </w:rPr>
        <w:t>(Одлични ученици- 25)</w:t>
      </w:r>
      <w:r w:rsidRPr="008B0656">
        <w:rPr>
          <w:rFonts w:cs="Times New Roman"/>
        </w:rPr>
        <w:t xml:space="preserve">     </w:t>
      </w:r>
    </w:p>
    <w:p w14:paraId="5C4596BA" w14:textId="77777777" w:rsidR="005151AA" w:rsidRPr="008B0656" w:rsidRDefault="005151AA" w:rsidP="005151AA">
      <w:pPr>
        <w:rPr>
          <w:rFonts w:cs="Times New Roman"/>
          <w:lang w:val="sr-Cyrl-RS"/>
        </w:rPr>
      </w:pPr>
      <w:r w:rsidRPr="008B0656">
        <w:rPr>
          <w:rFonts w:cs="Times New Roman"/>
        </w:rPr>
        <w:t>Вуковци:</w:t>
      </w:r>
      <w:r w:rsidRPr="008B0656">
        <w:rPr>
          <w:rFonts w:cs="Times New Roman"/>
          <w:lang w:val="sr-Cyrl-RS"/>
        </w:rPr>
        <w:t xml:space="preserve"> 7 ученика</w:t>
      </w:r>
    </w:p>
    <w:p w14:paraId="74B445A5"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Немања</w:t>
      </w:r>
      <w:r w:rsidRPr="008B0656">
        <w:rPr>
          <w:rFonts w:cs="Times New Roman"/>
          <w:lang w:val="sr-Cyrl-RS"/>
        </w:rPr>
        <w:t xml:space="preserve"> Антић</w:t>
      </w:r>
    </w:p>
    <w:p w14:paraId="42E0B03F"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Елена</w:t>
      </w:r>
      <w:r w:rsidRPr="008B0656">
        <w:rPr>
          <w:rFonts w:cs="Times New Roman"/>
          <w:lang w:val="sr-Cyrl-RS"/>
        </w:rPr>
        <w:t xml:space="preserve"> Динић</w:t>
      </w:r>
    </w:p>
    <w:p w14:paraId="40D62A8B"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Мина</w:t>
      </w:r>
      <w:r w:rsidRPr="008B0656">
        <w:rPr>
          <w:rFonts w:cs="Times New Roman"/>
          <w:lang w:val="sr-Cyrl-RS"/>
        </w:rPr>
        <w:t xml:space="preserve"> Ђорђевић</w:t>
      </w:r>
    </w:p>
    <w:p w14:paraId="732ADF2C"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 xml:space="preserve"> Ива</w:t>
      </w:r>
      <w:r w:rsidRPr="008B0656">
        <w:rPr>
          <w:rFonts w:cs="Times New Roman"/>
          <w:lang w:val="sr-Cyrl-RS"/>
        </w:rPr>
        <w:t xml:space="preserve"> Живковић</w:t>
      </w:r>
    </w:p>
    <w:p w14:paraId="4EC0A287"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Мирослава</w:t>
      </w:r>
      <w:r w:rsidRPr="008B0656">
        <w:rPr>
          <w:rFonts w:cs="Times New Roman"/>
          <w:lang w:val="sr-Cyrl-RS"/>
        </w:rPr>
        <w:t xml:space="preserve"> Ковач</w:t>
      </w:r>
    </w:p>
    <w:p w14:paraId="4F280582"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Јана</w:t>
      </w:r>
      <w:r w:rsidRPr="008B0656">
        <w:rPr>
          <w:rFonts w:cs="Times New Roman"/>
          <w:lang w:val="sr-Cyrl-RS"/>
        </w:rPr>
        <w:t xml:space="preserve"> Милисављевић</w:t>
      </w:r>
    </w:p>
    <w:p w14:paraId="4D683EB7"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Јана</w:t>
      </w:r>
      <w:r w:rsidRPr="008B0656">
        <w:rPr>
          <w:rFonts w:cs="Times New Roman"/>
          <w:lang w:val="sr-Cyrl-RS"/>
        </w:rPr>
        <w:t xml:space="preserve"> Серафимовић</w:t>
      </w:r>
    </w:p>
    <w:p w14:paraId="333AE14D" w14:textId="77777777" w:rsidR="005151AA" w:rsidRPr="008B0656" w:rsidRDefault="005151AA" w:rsidP="005151AA">
      <w:pPr>
        <w:rPr>
          <w:rFonts w:cs="Times New Roman"/>
        </w:rPr>
      </w:pPr>
      <w:r w:rsidRPr="008B0656">
        <w:rPr>
          <w:rFonts w:cs="Times New Roman"/>
          <w:b/>
          <w:u w:val="single"/>
        </w:rPr>
        <w:t>Одељење IV6</w:t>
      </w:r>
      <w:r w:rsidRPr="008B0656">
        <w:rPr>
          <w:rFonts w:cs="Times New Roman"/>
        </w:rPr>
        <w:t xml:space="preserve">  </w:t>
      </w:r>
      <w:r w:rsidRPr="008B0656">
        <w:rPr>
          <w:rFonts w:cs="Times New Roman"/>
          <w:lang w:val="sr-Cyrl-RS"/>
        </w:rPr>
        <w:t>(Одлични ученици- 23)</w:t>
      </w:r>
      <w:r w:rsidRPr="008B0656">
        <w:rPr>
          <w:rFonts w:cs="Times New Roman"/>
        </w:rPr>
        <w:t xml:space="preserve">     </w:t>
      </w:r>
    </w:p>
    <w:p w14:paraId="74E2133F" w14:textId="77777777" w:rsidR="005151AA" w:rsidRPr="008B0656" w:rsidRDefault="005151AA" w:rsidP="005151AA">
      <w:pPr>
        <w:rPr>
          <w:rFonts w:cs="Times New Roman"/>
          <w:lang w:val="sr-Cyrl-RS"/>
        </w:rPr>
      </w:pPr>
      <w:r w:rsidRPr="008B0656">
        <w:rPr>
          <w:rFonts w:cs="Times New Roman"/>
        </w:rPr>
        <w:t>Вуковци:</w:t>
      </w:r>
      <w:r w:rsidRPr="008B0656">
        <w:rPr>
          <w:rFonts w:cs="Times New Roman"/>
          <w:lang w:val="sr-Cyrl-RS"/>
        </w:rPr>
        <w:t xml:space="preserve"> 10 ученика</w:t>
      </w:r>
    </w:p>
    <w:p w14:paraId="200954A5"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Бошковић Тара</w:t>
      </w:r>
    </w:p>
    <w:p w14:paraId="2101020E"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 xml:space="preserve"> Леони Анђела</w:t>
      </w:r>
    </w:p>
    <w:p w14:paraId="3EB88AD5"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Јовановић Лена</w:t>
      </w:r>
    </w:p>
    <w:p w14:paraId="48B2EC9D"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Маринковић Тамара</w:t>
      </w:r>
    </w:p>
    <w:p w14:paraId="132C17B5"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Милековић Ива</w:t>
      </w:r>
    </w:p>
    <w:p w14:paraId="1D9637F9"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Митић Немања</w:t>
      </w:r>
    </w:p>
    <w:p w14:paraId="26EE0E4C"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Ристановић Ива</w:t>
      </w:r>
    </w:p>
    <w:p w14:paraId="15A72DFD"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 xml:space="preserve"> Ристић Калина</w:t>
      </w:r>
    </w:p>
    <w:p w14:paraId="499BF51D"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Стоиљковић Дуња</w:t>
      </w:r>
    </w:p>
    <w:p w14:paraId="7F1727D5"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 xml:space="preserve"> Теофиловић Мина</w:t>
      </w:r>
    </w:p>
    <w:p w14:paraId="36600F77" w14:textId="77777777" w:rsidR="005151AA" w:rsidRPr="008B0656" w:rsidRDefault="005151AA" w:rsidP="005151AA">
      <w:pPr>
        <w:rPr>
          <w:rFonts w:cs="Times New Roman"/>
        </w:rPr>
      </w:pPr>
      <w:r w:rsidRPr="008B0656">
        <w:rPr>
          <w:rFonts w:cs="Times New Roman"/>
          <w:b/>
          <w:u w:val="single"/>
        </w:rPr>
        <w:t>Одељење IV7</w:t>
      </w:r>
      <w:r w:rsidRPr="008B0656">
        <w:rPr>
          <w:rFonts w:cs="Times New Roman"/>
        </w:rPr>
        <w:t xml:space="preserve">  </w:t>
      </w:r>
      <w:r w:rsidRPr="008B0656">
        <w:rPr>
          <w:rFonts w:cs="Times New Roman"/>
          <w:lang w:val="sr-Cyrl-RS"/>
        </w:rPr>
        <w:t>(Одлични ученици 19)</w:t>
      </w:r>
      <w:r w:rsidRPr="008B0656">
        <w:rPr>
          <w:rFonts w:cs="Times New Roman"/>
        </w:rPr>
        <w:t xml:space="preserve">     </w:t>
      </w:r>
    </w:p>
    <w:p w14:paraId="1E3E1017" w14:textId="77777777" w:rsidR="005151AA" w:rsidRPr="008B0656" w:rsidRDefault="005151AA" w:rsidP="005151AA">
      <w:pPr>
        <w:rPr>
          <w:rFonts w:cs="Times New Roman"/>
          <w:lang w:val="sr-Cyrl-RS"/>
        </w:rPr>
      </w:pPr>
      <w:r w:rsidRPr="008B0656">
        <w:rPr>
          <w:rFonts w:cs="Times New Roman"/>
        </w:rPr>
        <w:t>Вуковци:</w:t>
      </w:r>
      <w:r w:rsidRPr="008B0656">
        <w:rPr>
          <w:rFonts w:cs="Times New Roman"/>
          <w:lang w:val="sr-Cyrl-RS"/>
        </w:rPr>
        <w:t xml:space="preserve"> 10 ученика</w:t>
      </w:r>
    </w:p>
    <w:p w14:paraId="4DFBFD40"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Јована Гаговић</w:t>
      </w:r>
    </w:p>
    <w:p w14:paraId="572F513F"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Јана Недељковић</w:t>
      </w:r>
    </w:p>
    <w:p w14:paraId="4D4CC54A"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Стела Крстић</w:t>
      </w:r>
    </w:p>
    <w:p w14:paraId="153974D6"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Никола Јовановић</w:t>
      </w:r>
    </w:p>
    <w:p w14:paraId="5843FE1F"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Емилија Јаковљевић</w:t>
      </w:r>
    </w:p>
    <w:p w14:paraId="4378D6EF"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Војин Вукотић</w:t>
      </w:r>
    </w:p>
    <w:p w14:paraId="0DDA6957"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Мила Миладиновић</w:t>
      </w:r>
    </w:p>
    <w:p w14:paraId="0F07F245"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Марта Милетић</w:t>
      </w:r>
    </w:p>
    <w:p w14:paraId="3EE5F55E"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Тамара Петровић</w:t>
      </w:r>
    </w:p>
    <w:p w14:paraId="1702E8C0" w14:textId="77777777" w:rsidR="005151AA" w:rsidRPr="008B0656" w:rsidRDefault="005151AA" w:rsidP="00325654">
      <w:pPr>
        <w:pStyle w:val="ListParagraph"/>
        <w:numPr>
          <w:ilvl w:val="0"/>
          <w:numId w:val="49"/>
        </w:numPr>
        <w:spacing w:after="160" w:line="256" w:lineRule="auto"/>
        <w:jc w:val="left"/>
        <w:rPr>
          <w:rFonts w:cs="Times New Roman"/>
          <w:lang w:val="sr-Cyrl-RS"/>
        </w:rPr>
      </w:pPr>
      <w:r w:rsidRPr="008B0656">
        <w:rPr>
          <w:rFonts w:cs="Times New Roman"/>
          <w:lang w:val="sr-Cyrl-RS"/>
        </w:rPr>
        <w:t>Душан Младеновић</w:t>
      </w:r>
    </w:p>
    <w:p w14:paraId="65A7B9CE" w14:textId="77777777" w:rsidR="005151AA" w:rsidRPr="008B0656" w:rsidRDefault="005151AA" w:rsidP="005151AA">
      <w:pPr>
        <w:rPr>
          <w:rFonts w:cs="Times New Roman"/>
        </w:rPr>
      </w:pPr>
      <w:r w:rsidRPr="008B0656">
        <w:rPr>
          <w:rFonts w:cs="Times New Roman"/>
          <w:b/>
          <w:u w:val="single"/>
        </w:rPr>
        <w:t>Одељење IV8</w:t>
      </w:r>
      <w:r w:rsidRPr="008B0656">
        <w:rPr>
          <w:rFonts w:cs="Times New Roman"/>
        </w:rPr>
        <w:t xml:space="preserve">  </w:t>
      </w:r>
      <w:r w:rsidRPr="008B0656">
        <w:rPr>
          <w:rFonts w:cs="Times New Roman"/>
          <w:lang w:val="sr-Cyrl-RS"/>
        </w:rPr>
        <w:t>(Одлични ученици- 20)</w:t>
      </w:r>
      <w:r w:rsidRPr="008B0656">
        <w:rPr>
          <w:rFonts w:cs="Times New Roman"/>
        </w:rPr>
        <w:t xml:space="preserve">     </w:t>
      </w:r>
    </w:p>
    <w:p w14:paraId="6E900C8B" w14:textId="77777777" w:rsidR="005151AA" w:rsidRPr="008B0656" w:rsidRDefault="005151AA" w:rsidP="005151AA">
      <w:pPr>
        <w:rPr>
          <w:rFonts w:cs="Times New Roman"/>
        </w:rPr>
      </w:pPr>
      <w:r w:rsidRPr="008B0656">
        <w:rPr>
          <w:rFonts w:cs="Times New Roman"/>
        </w:rPr>
        <w:t xml:space="preserve"> Вуковци: 6</w:t>
      </w:r>
    </w:p>
    <w:p w14:paraId="273E223D"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Анђела Албијанић</w:t>
      </w:r>
    </w:p>
    <w:p w14:paraId="15B44DD0"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Милица Албијанић</w:t>
      </w:r>
    </w:p>
    <w:p w14:paraId="4119DB43"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Мила Антић</w:t>
      </w:r>
    </w:p>
    <w:p w14:paraId="17FD63BF"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Мина Илић</w:t>
      </w:r>
    </w:p>
    <w:p w14:paraId="6EE85805"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Анђела Кукурековић</w:t>
      </w:r>
    </w:p>
    <w:p w14:paraId="6285BC83" w14:textId="77777777" w:rsidR="005151AA" w:rsidRPr="008B0656" w:rsidRDefault="005151AA" w:rsidP="00325654">
      <w:pPr>
        <w:pStyle w:val="ListParagraph"/>
        <w:numPr>
          <w:ilvl w:val="0"/>
          <w:numId w:val="49"/>
        </w:numPr>
        <w:spacing w:after="160" w:line="256" w:lineRule="auto"/>
        <w:jc w:val="left"/>
        <w:rPr>
          <w:rFonts w:cs="Times New Roman"/>
        </w:rPr>
      </w:pPr>
      <w:r w:rsidRPr="008B0656">
        <w:rPr>
          <w:rFonts w:cs="Times New Roman"/>
        </w:rPr>
        <w:t>Николина Ћирић</w:t>
      </w:r>
    </w:p>
    <w:p w14:paraId="39488FBD" w14:textId="77777777" w:rsidR="00273576" w:rsidRPr="008B0656" w:rsidRDefault="00273576" w:rsidP="00DD561E">
      <w:pPr>
        <w:spacing w:after="0"/>
        <w:rPr>
          <w:rFonts w:cs="Times New Roman"/>
          <w:szCs w:val="24"/>
        </w:rPr>
      </w:pPr>
    </w:p>
    <w:p w14:paraId="00316C23" w14:textId="77777777" w:rsidR="00273576" w:rsidRPr="008B0656" w:rsidRDefault="00273576" w:rsidP="00DD561E">
      <w:pPr>
        <w:spacing w:after="0"/>
        <w:rPr>
          <w:rFonts w:cs="Times New Roman"/>
          <w:szCs w:val="24"/>
        </w:rPr>
      </w:pPr>
    </w:p>
    <w:p w14:paraId="2ACE1F9B" w14:textId="5610846F" w:rsidR="004B6E5A" w:rsidRPr="008B0656" w:rsidRDefault="00C44371" w:rsidP="00273576">
      <w:pPr>
        <w:pStyle w:val="Heading1"/>
        <w:rPr>
          <w:rFonts w:cs="Times New Roman"/>
        </w:rPr>
      </w:pPr>
      <w:bookmarkStart w:id="63" w:name="_Toc176821102"/>
      <w:bookmarkStart w:id="64" w:name="_Hlk150008137"/>
      <w:bookmarkStart w:id="65" w:name="_Toc208578951"/>
      <w:bookmarkEnd w:id="57"/>
      <w:r w:rsidRPr="008B0656">
        <w:rPr>
          <w:rFonts w:cs="Times New Roman"/>
        </w:rPr>
        <w:t>ИЗВЕШТАЈ</w:t>
      </w:r>
      <w:r w:rsidRPr="008B0656">
        <w:rPr>
          <w:rFonts w:cs="Times New Roman"/>
          <w:lang w:val="sr-Cyrl-RS"/>
        </w:rPr>
        <w:t>И</w:t>
      </w:r>
      <w:r w:rsidRPr="008B0656">
        <w:rPr>
          <w:rFonts w:cs="Times New Roman"/>
        </w:rPr>
        <w:t xml:space="preserve"> О РАДУ СТРУЧН</w:t>
      </w:r>
      <w:r w:rsidRPr="008B0656">
        <w:rPr>
          <w:rFonts w:cs="Times New Roman"/>
          <w:lang w:val="sr-Cyrl-RS"/>
        </w:rPr>
        <w:t>ИХ</w:t>
      </w:r>
      <w:r w:rsidRPr="008B0656">
        <w:rPr>
          <w:rFonts w:cs="Times New Roman"/>
        </w:rPr>
        <w:t xml:space="preserve"> ВЕЋА ИЗ ОБЛАСТИ ПРЕДМЕТА</w:t>
      </w:r>
      <w:bookmarkStart w:id="66" w:name="_Hlk150008163"/>
      <w:bookmarkEnd w:id="63"/>
      <w:bookmarkEnd w:id="64"/>
      <w:bookmarkEnd w:id="65"/>
    </w:p>
    <w:p w14:paraId="1618675F" w14:textId="77777777" w:rsidR="00273576" w:rsidRPr="008B0656" w:rsidRDefault="00273576" w:rsidP="00273576">
      <w:pPr>
        <w:rPr>
          <w:rFonts w:cs="Times New Roman"/>
        </w:rPr>
      </w:pPr>
      <w:bookmarkStart w:id="67" w:name="_Toc176821103"/>
    </w:p>
    <w:p w14:paraId="3EA58B47" w14:textId="52B57362" w:rsidR="00C44371" w:rsidRPr="008B0656" w:rsidRDefault="00C44371" w:rsidP="004B6E5A">
      <w:pPr>
        <w:pStyle w:val="Heading2"/>
        <w:rPr>
          <w:rFonts w:cs="Times New Roman"/>
        </w:rPr>
      </w:pPr>
      <w:bookmarkStart w:id="68" w:name="_Toc208578952"/>
      <w:r w:rsidRPr="008B0656">
        <w:rPr>
          <w:rFonts w:cs="Times New Roman"/>
        </w:rPr>
        <w:t>Математика и информатика и рачунарство</w:t>
      </w:r>
      <w:bookmarkEnd w:id="67"/>
      <w:bookmarkEnd w:id="68"/>
    </w:p>
    <w:bookmarkEnd w:id="66"/>
    <w:p w14:paraId="374F7FC8" w14:textId="77777777" w:rsidR="00913B9C" w:rsidRPr="008B0656" w:rsidRDefault="00913B9C" w:rsidP="00913B9C">
      <w:pPr>
        <w:tabs>
          <w:tab w:val="left" w:pos="2856"/>
        </w:tabs>
        <w:rPr>
          <w:rFonts w:cs="Times New Roman"/>
          <w:sz w:val="22"/>
          <w:lang w:val="sr-Cyrl-RS"/>
        </w:rPr>
      </w:pPr>
      <w:r w:rsidRPr="008B0656">
        <w:rPr>
          <w:rFonts w:cs="Times New Roman"/>
          <w:lang w:val="sr-Cyrl-RS"/>
        </w:rPr>
        <w:t xml:space="preserve">Број одржаних састанака: У 1.полугодишту: </w:t>
      </w:r>
      <w:r w:rsidRPr="008B0656">
        <w:rPr>
          <w:rFonts w:cs="Times New Roman"/>
          <w:b/>
          <w:lang w:val="sr-Cyrl-RS"/>
        </w:rPr>
        <w:t>2</w:t>
      </w:r>
      <w:r w:rsidRPr="008B0656">
        <w:rPr>
          <w:rFonts w:cs="Times New Roman"/>
          <w:lang w:val="sr-Cyrl-RS"/>
        </w:rPr>
        <w:t xml:space="preserve">, у 2.полугодишту: </w:t>
      </w:r>
      <w:r w:rsidRPr="008B0656">
        <w:rPr>
          <w:rFonts w:cs="Times New Roman"/>
          <w:b/>
          <w:lang w:val="sr-Cyrl-RS"/>
        </w:rPr>
        <w:t>5</w:t>
      </w:r>
      <w:r w:rsidRPr="008B0656">
        <w:rPr>
          <w:rFonts w:cs="Times New Roman"/>
          <w:lang w:val="sr-Cyrl-RS"/>
        </w:rPr>
        <w:t xml:space="preserve">, укупно: </w:t>
      </w:r>
      <w:r w:rsidRPr="008B0656">
        <w:rPr>
          <w:rFonts w:cs="Times New Roman"/>
          <w:b/>
          <w:lang w:val="sr-Latn-RS"/>
        </w:rPr>
        <w:t>7</w:t>
      </w:r>
    </w:p>
    <w:p w14:paraId="7FE5FE2F" w14:textId="77777777" w:rsidR="00913B9C" w:rsidRPr="008B0656" w:rsidRDefault="00913B9C" w:rsidP="00913B9C">
      <w:pPr>
        <w:tabs>
          <w:tab w:val="left" w:pos="2856"/>
        </w:tabs>
        <w:rPr>
          <w:rFonts w:cs="Times New Roman"/>
          <w:i/>
          <w:lang w:val="sr-Cyrl-RS"/>
        </w:rPr>
      </w:pPr>
      <w:r w:rsidRPr="008B0656">
        <w:rPr>
          <w:rFonts w:cs="Times New Roman"/>
          <w:i/>
          <w:lang w:val="sr-Cyrl-RS"/>
        </w:rPr>
        <w:t>Реализоване активности (планиране и непланиране)</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5085"/>
        <w:gridCol w:w="3690"/>
      </w:tblGrid>
      <w:tr w:rsidR="00913B9C" w:rsidRPr="008B0656" w14:paraId="15CA7122" w14:textId="77777777" w:rsidTr="00913B9C">
        <w:trPr>
          <w:cantSplit/>
          <w:trHeight w:val="778"/>
          <w:jc w:val="center"/>
        </w:trPr>
        <w:tc>
          <w:tcPr>
            <w:tcW w:w="157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5554BCF" w14:textId="77777777" w:rsidR="00913B9C" w:rsidRPr="008B0656" w:rsidRDefault="00913B9C">
            <w:pPr>
              <w:spacing w:after="0"/>
              <w:ind w:left="113" w:right="113"/>
              <w:jc w:val="center"/>
              <w:rPr>
                <w:rFonts w:cs="Times New Roman"/>
                <w:b/>
                <w:sz w:val="22"/>
              </w:rPr>
            </w:pPr>
            <w:r w:rsidRPr="008B0656">
              <w:rPr>
                <w:rFonts w:cs="Times New Roman"/>
                <w:b/>
              </w:rPr>
              <w:t>ДАТУМ</w:t>
            </w:r>
          </w:p>
        </w:tc>
        <w:tc>
          <w:tcPr>
            <w:tcW w:w="508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44A0C0F" w14:textId="77777777" w:rsidR="00913B9C" w:rsidRPr="008B0656" w:rsidRDefault="00913B9C">
            <w:pPr>
              <w:spacing w:after="0"/>
              <w:jc w:val="center"/>
              <w:rPr>
                <w:rFonts w:cs="Times New Roman"/>
                <w:b/>
              </w:rPr>
            </w:pPr>
            <w:r w:rsidRPr="008B0656">
              <w:rPr>
                <w:rFonts w:cs="Times New Roman"/>
                <w:b/>
              </w:rPr>
              <w:t>АКТИВНОСТ</w:t>
            </w:r>
          </w:p>
        </w:tc>
        <w:tc>
          <w:tcPr>
            <w:tcW w:w="36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7BD5658" w14:textId="77777777" w:rsidR="00913B9C" w:rsidRPr="008B0656" w:rsidRDefault="00913B9C">
            <w:pPr>
              <w:spacing w:after="0"/>
              <w:jc w:val="center"/>
              <w:rPr>
                <w:rFonts w:cs="Times New Roman"/>
                <w:b/>
              </w:rPr>
            </w:pPr>
            <w:r w:rsidRPr="008B0656">
              <w:rPr>
                <w:rFonts w:cs="Times New Roman"/>
                <w:b/>
              </w:rPr>
              <w:t>НОСИЛАЦ/НОСИОЦИ</w:t>
            </w:r>
          </w:p>
          <w:p w14:paraId="45A63EF7" w14:textId="77777777" w:rsidR="00913B9C" w:rsidRPr="008B0656" w:rsidRDefault="00913B9C">
            <w:pPr>
              <w:spacing w:after="0"/>
              <w:jc w:val="center"/>
              <w:rPr>
                <w:rFonts w:cs="Times New Roman"/>
                <w:b/>
              </w:rPr>
            </w:pPr>
            <w:r w:rsidRPr="008B0656">
              <w:rPr>
                <w:rFonts w:cs="Times New Roman"/>
                <w:b/>
              </w:rPr>
              <w:t>АКТИВНОСТИ</w:t>
            </w:r>
          </w:p>
        </w:tc>
      </w:tr>
      <w:tr w:rsidR="00913B9C" w:rsidRPr="008B0656" w14:paraId="1A65891C" w14:textId="77777777" w:rsidTr="00913B9C">
        <w:trPr>
          <w:cantSplit/>
          <w:trHeight w:val="861"/>
          <w:jc w:val="center"/>
        </w:trPr>
        <w:tc>
          <w:tcPr>
            <w:tcW w:w="1575" w:type="dxa"/>
            <w:tcBorders>
              <w:top w:val="single" w:sz="6" w:space="0" w:color="000000"/>
              <w:left w:val="single" w:sz="4" w:space="0" w:color="000000"/>
              <w:bottom w:val="single" w:sz="4" w:space="0" w:color="000000"/>
              <w:right w:val="single" w:sz="4" w:space="0" w:color="000000"/>
            </w:tcBorders>
            <w:vAlign w:val="center"/>
            <w:hideMark/>
          </w:tcPr>
          <w:p w14:paraId="1262F24E" w14:textId="77777777" w:rsidR="00913B9C" w:rsidRPr="008B0656" w:rsidRDefault="00913B9C">
            <w:pPr>
              <w:ind w:right="113"/>
              <w:jc w:val="center"/>
              <w:rPr>
                <w:rFonts w:eastAsia="Arial" w:cs="Times New Roman"/>
                <w:sz w:val="20"/>
                <w:szCs w:val="20"/>
                <w:lang w:val="sr-Cyrl-RS"/>
              </w:rPr>
            </w:pPr>
            <w:r w:rsidRPr="008B0656">
              <w:rPr>
                <w:rFonts w:eastAsia="Arial" w:cs="Times New Roman"/>
                <w:sz w:val="20"/>
                <w:szCs w:val="20"/>
                <w:lang w:val="sr-Cyrl-RS"/>
              </w:rPr>
              <w:t>шк. 2024/25</w:t>
            </w:r>
          </w:p>
        </w:tc>
        <w:tc>
          <w:tcPr>
            <w:tcW w:w="5085" w:type="dxa"/>
            <w:tcBorders>
              <w:top w:val="single" w:sz="6" w:space="0" w:color="000000"/>
              <w:left w:val="single" w:sz="4" w:space="0" w:color="000000"/>
              <w:bottom w:val="single" w:sz="4" w:space="0" w:color="000000"/>
              <w:right w:val="single" w:sz="4" w:space="0" w:color="000000"/>
            </w:tcBorders>
            <w:vAlign w:val="center"/>
            <w:hideMark/>
          </w:tcPr>
          <w:p w14:paraId="78F662B7" w14:textId="77777777" w:rsidR="00913B9C" w:rsidRPr="008B0656" w:rsidRDefault="00913B9C">
            <w:pPr>
              <w:rPr>
                <w:rFonts w:eastAsia="Arial" w:cs="Times New Roman"/>
                <w:sz w:val="22"/>
              </w:rPr>
            </w:pPr>
            <w:r w:rsidRPr="008B0656">
              <w:rPr>
                <w:rFonts w:eastAsia="Arial" w:cs="Times New Roman"/>
              </w:rPr>
              <w:t>Сарадња наше школе са Електронским факултетом у Нишу</w:t>
            </w:r>
          </w:p>
        </w:tc>
        <w:tc>
          <w:tcPr>
            <w:tcW w:w="3690" w:type="dxa"/>
            <w:tcBorders>
              <w:top w:val="single" w:sz="6" w:space="0" w:color="000000"/>
              <w:left w:val="single" w:sz="4" w:space="0" w:color="000000"/>
              <w:bottom w:val="single" w:sz="4" w:space="0" w:color="000000"/>
              <w:right w:val="single" w:sz="4" w:space="0" w:color="000000"/>
            </w:tcBorders>
            <w:vAlign w:val="center"/>
            <w:hideMark/>
          </w:tcPr>
          <w:p w14:paraId="1F35F228" w14:textId="77777777" w:rsidR="00913B9C" w:rsidRPr="008B0656" w:rsidRDefault="00913B9C">
            <w:pPr>
              <w:spacing w:after="0"/>
              <w:rPr>
                <w:rFonts w:eastAsia="Arial" w:cs="Times New Roman"/>
              </w:rPr>
            </w:pPr>
            <w:r w:rsidRPr="008B0656">
              <w:rPr>
                <w:rFonts w:eastAsia="Arial" w:cs="Times New Roman"/>
              </w:rPr>
              <w:t>Мирјана Младеновић (координатор)</w:t>
            </w:r>
          </w:p>
          <w:p w14:paraId="73979CC1" w14:textId="77777777" w:rsidR="00913B9C" w:rsidRPr="008B0656" w:rsidRDefault="00913B9C">
            <w:pPr>
              <w:rPr>
                <w:rFonts w:eastAsia="Arial" w:cs="Times New Roman"/>
              </w:rPr>
            </w:pPr>
            <w:r w:rsidRPr="008B0656">
              <w:rPr>
                <w:rFonts w:eastAsia="Arial" w:cs="Times New Roman"/>
              </w:rPr>
              <w:t>чланови актива рач. и инф.</w:t>
            </w:r>
          </w:p>
        </w:tc>
      </w:tr>
      <w:tr w:rsidR="00913B9C" w:rsidRPr="008B0656" w14:paraId="16A377EC" w14:textId="77777777" w:rsidTr="00913B9C">
        <w:trPr>
          <w:cantSplit/>
          <w:trHeight w:val="952"/>
          <w:jc w:val="center"/>
        </w:trPr>
        <w:tc>
          <w:tcPr>
            <w:tcW w:w="1575" w:type="dxa"/>
            <w:tcBorders>
              <w:top w:val="single" w:sz="4" w:space="0" w:color="000000"/>
              <w:left w:val="single" w:sz="4" w:space="0" w:color="000000"/>
              <w:bottom w:val="single" w:sz="4" w:space="0" w:color="000000"/>
              <w:right w:val="single" w:sz="4" w:space="0" w:color="000000"/>
            </w:tcBorders>
            <w:vAlign w:val="center"/>
            <w:hideMark/>
          </w:tcPr>
          <w:p w14:paraId="4449A75A" w14:textId="77777777" w:rsidR="00913B9C" w:rsidRPr="008B0656" w:rsidRDefault="00913B9C">
            <w:pPr>
              <w:ind w:right="113"/>
              <w:jc w:val="center"/>
              <w:rPr>
                <w:rFonts w:eastAsia="Arial" w:cs="Times New Roman"/>
                <w:sz w:val="20"/>
                <w:szCs w:val="20"/>
              </w:rPr>
            </w:pPr>
            <w:r w:rsidRPr="008B0656">
              <w:rPr>
                <w:rFonts w:eastAsia="Arial" w:cs="Times New Roman"/>
                <w:sz w:val="20"/>
                <w:szCs w:val="20"/>
              </w:rPr>
              <w:t>27.9.2024.</w:t>
            </w:r>
          </w:p>
        </w:tc>
        <w:tc>
          <w:tcPr>
            <w:tcW w:w="5085" w:type="dxa"/>
            <w:tcBorders>
              <w:top w:val="single" w:sz="4" w:space="0" w:color="000000"/>
              <w:left w:val="single" w:sz="4" w:space="0" w:color="000000"/>
              <w:bottom w:val="single" w:sz="4" w:space="0" w:color="000000"/>
              <w:right w:val="single" w:sz="4" w:space="0" w:color="000000"/>
            </w:tcBorders>
            <w:vAlign w:val="center"/>
            <w:hideMark/>
          </w:tcPr>
          <w:p w14:paraId="58A5F9AA" w14:textId="77777777" w:rsidR="00913B9C" w:rsidRPr="008B0656" w:rsidRDefault="00913B9C">
            <w:pPr>
              <w:rPr>
                <w:rFonts w:eastAsia="Arial" w:cs="Times New Roman"/>
                <w:sz w:val="22"/>
              </w:rPr>
            </w:pPr>
            <w:r w:rsidRPr="008B0656">
              <w:rPr>
                <w:rFonts w:eastAsia="Arial" w:cs="Times New Roman"/>
              </w:rPr>
              <w:t>Учешће у Ноћи истраживача у Регионалном центру, Ниш: Даровито програмирање на дар, 6 пројеката, 12 ученика</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7267E405" w14:textId="77777777" w:rsidR="00913B9C" w:rsidRPr="008B0656" w:rsidRDefault="00913B9C">
            <w:pPr>
              <w:rPr>
                <w:rFonts w:eastAsia="Arial" w:cs="Times New Roman"/>
              </w:rPr>
            </w:pPr>
            <w:r w:rsidRPr="008B0656">
              <w:rPr>
                <w:rFonts w:eastAsia="Arial" w:cs="Times New Roman"/>
              </w:rPr>
              <w:t>Наташа Стојковић</w:t>
            </w:r>
          </w:p>
        </w:tc>
      </w:tr>
      <w:tr w:rsidR="00913B9C" w:rsidRPr="008B0656" w14:paraId="31F2AE68" w14:textId="77777777" w:rsidTr="00913B9C">
        <w:trPr>
          <w:cantSplit/>
          <w:trHeight w:val="768"/>
          <w:jc w:val="center"/>
        </w:trPr>
        <w:tc>
          <w:tcPr>
            <w:tcW w:w="1575" w:type="dxa"/>
            <w:tcBorders>
              <w:top w:val="single" w:sz="4" w:space="0" w:color="000000"/>
              <w:left w:val="single" w:sz="4" w:space="0" w:color="000000"/>
              <w:bottom w:val="single" w:sz="4" w:space="0" w:color="000000"/>
              <w:right w:val="single" w:sz="4" w:space="0" w:color="000000"/>
            </w:tcBorders>
            <w:vAlign w:val="center"/>
            <w:hideMark/>
          </w:tcPr>
          <w:p w14:paraId="183C65FD" w14:textId="77777777" w:rsidR="00913B9C" w:rsidRPr="008B0656" w:rsidRDefault="00913B9C">
            <w:pPr>
              <w:ind w:left="113" w:right="113"/>
              <w:jc w:val="center"/>
              <w:rPr>
                <w:rFonts w:eastAsia="Arial" w:cs="Times New Roman"/>
                <w:sz w:val="20"/>
                <w:szCs w:val="20"/>
              </w:rPr>
            </w:pPr>
            <w:r w:rsidRPr="008B0656">
              <w:rPr>
                <w:rFonts w:eastAsia="Arial" w:cs="Times New Roman"/>
                <w:sz w:val="20"/>
                <w:szCs w:val="20"/>
              </w:rPr>
              <w:t>25.09.2024.</w:t>
            </w:r>
          </w:p>
        </w:tc>
        <w:tc>
          <w:tcPr>
            <w:tcW w:w="5085" w:type="dxa"/>
            <w:tcBorders>
              <w:top w:val="single" w:sz="4" w:space="0" w:color="000000"/>
              <w:left w:val="single" w:sz="4" w:space="0" w:color="000000"/>
              <w:bottom w:val="single" w:sz="4" w:space="0" w:color="000000"/>
              <w:right w:val="single" w:sz="4" w:space="0" w:color="000000"/>
            </w:tcBorders>
            <w:vAlign w:val="center"/>
            <w:hideMark/>
          </w:tcPr>
          <w:p w14:paraId="602158CD" w14:textId="77777777" w:rsidR="00913B9C" w:rsidRPr="008B0656" w:rsidRDefault="00913B9C">
            <w:pPr>
              <w:rPr>
                <w:rFonts w:eastAsia="Arial" w:cs="Times New Roman"/>
                <w:sz w:val="22"/>
              </w:rPr>
            </w:pPr>
            <w:r w:rsidRPr="008B0656">
              <w:rPr>
                <w:rFonts w:eastAsia="Arial" w:cs="Times New Roman"/>
              </w:rPr>
              <w:t>Ноћ истраживача - Deep fake технологија, предавање, ученици I6</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7A588BA8" w14:textId="77777777" w:rsidR="00913B9C" w:rsidRPr="008B0656" w:rsidRDefault="00913B9C">
            <w:pPr>
              <w:rPr>
                <w:rFonts w:eastAsia="Arial" w:cs="Times New Roman"/>
              </w:rPr>
            </w:pPr>
            <w:r w:rsidRPr="008B0656">
              <w:rPr>
                <w:rFonts w:eastAsia="Arial" w:cs="Times New Roman"/>
              </w:rPr>
              <w:t>Mарија Митић</w:t>
            </w:r>
          </w:p>
        </w:tc>
      </w:tr>
      <w:tr w:rsidR="00913B9C" w:rsidRPr="008B0656" w14:paraId="10777563" w14:textId="77777777" w:rsidTr="00913B9C">
        <w:trPr>
          <w:cantSplit/>
          <w:trHeight w:val="1304"/>
          <w:jc w:val="center"/>
        </w:trPr>
        <w:tc>
          <w:tcPr>
            <w:tcW w:w="1575" w:type="dxa"/>
            <w:tcBorders>
              <w:top w:val="single" w:sz="4" w:space="0" w:color="000000"/>
              <w:left w:val="single" w:sz="4" w:space="0" w:color="000000"/>
              <w:bottom w:val="single" w:sz="4" w:space="0" w:color="000000"/>
              <w:right w:val="single" w:sz="4" w:space="0" w:color="000000"/>
            </w:tcBorders>
            <w:vAlign w:val="center"/>
            <w:hideMark/>
          </w:tcPr>
          <w:p w14:paraId="4619A7B8" w14:textId="77777777" w:rsidR="00913B9C" w:rsidRPr="008B0656" w:rsidRDefault="00913B9C">
            <w:pPr>
              <w:ind w:left="113" w:right="113"/>
              <w:jc w:val="center"/>
              <w:rPr>
                <w:rFonts w:cs="Times New Roman"/>
              </w:rPr>
            </w:pPr>
            <w:r w:rsidRPr="008B0656">
              <w:rPr>
                <w:rFonts w:cs="Times New Roman"/>
              </w:rPr>
              <w:t>октобар, новембар, децембар. 2024.</w:t>
            </w:r>
          </w:p>
        </w:tc>
        <w:tc>
          <w:tcPr>
            <w:tcW w:w="5085" w:type="dxa"/>
            <w:tcBorders>
              <w:top w:val="single" w:sz="4" w:space="0" w:color="000000"/>
              <w:left w:val="single" w:sz="4" w:space="0" w:color="000000"/>
              <w:bottom w:val="single" w:sz="4" w:space="0" w:color="000000"/>
              <w:right w:val="single" w:sz="4" w:space="0" w:color="000000"/>
            </w:tcBorders>
            <w:vAlign w:val="center"/>
            <w:hideMark/>
          </w:tcPr>
          <w:p w14:paraId="614412D0" w14:textId="77777777" w:rsidR="00913B9C" w:rsidRPr="008B0656" w:rsidRDefault="00913B9C">
            <w:pPr>
              <w:rPr>
                <w:rFonts w:cs="Times New Roman"/>
              </w:rPr>
            </w:pPr>
            <w:r w:rsidRPr="008B0656">
              <w:rPr>
                <w:rFonts w:cs="Times New Roman"/>
              </w:rPr>
              <w:t>Организација курса о вештачкој интелигенцији за ученике у сарадњи са Електронским факултетом Ниш (предавања: Филтрирање шума на сликама 4.12, Анализа сентимената на српском језику 11.12, Велики језички модели и Retrieval Augmented Generation системи за српски језик 18.12.)</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5DBD5786" w14:textId="77777777" w:rsidR="00273576" w:rsidRPr="008B0656" w:rsidRDefault="00913B9C">
            <w:pPr>
              <w:rPr>
                <w:rFonts w:cs="Times New Roman"/>
              </w:rPr>
            </w:pPr>
            <w:r w:rsidRPr="008B0656">
              <w:rPr>
                <w:rFonts w:cs="Times New Roman"/>
              </w:rPr>
              <w:t>Марија Митић,</w:t>
            </w:r>
          </w:p>
          <w:p w14:paraId="0B928EA8" w14:textId="16EB58E0" w:rsidR="00913B9C" w:rsidRPr="008B0656" w:rsidRDefault="00913B9C">
            <w:pPr>
              <w:rPr>
                <w:rFonts w:cs="Times New Roman"/>
              </w:rPr>
            </w:pPr>
            <w:r w:rsidRPr="008B0656">
              <w:rPr>
                <w:rFonts w:cs="Times New Roman"/>
              </w:rPr>
              <w:t>Андрија Ђуришић</w:t>
            </w:r>
          </w:p>
        </w:tc>
      </w:tr>
      <w:tr w:rsidR="00913B9C" w:rsidRPr="008B0656" w14:paraId="005DBE60" w14:textId="77777777" w:rsidTr="00913B9C">
        <w:trPr>
          <w:cantSplit/>
          <w:trHeight w:val="623"/>
          <w:jc w:val="center"/>
        </w:trPr>
        <w:tc>
          <w:tcPr>
            <w:tcW w:w="1575" w:type="dxa"/>
            <w:tcBorders>
              <w:top w:val="single" w:sz="4" w:space="0" w:color="000000"/>
              <w:left w:val="single" w:sz="4" w:space="0" w:color="000000"/>
              <w:bottom w:val="single" w:sz="4" w:space="0" w:color="000000"/>
              <w:right w:val="single" w:sz="4" w:space="0" w:color="000000"/>
            </w:tcBorders>
            <w:vAlign w:val="center"/>
            <w:hideMark/>
          </w:tcPr>
          <w:p w14:paraId="51DF0CD6" w14:textId="77777777" w:rsidR="00913B9C" w:rsidRPr="008B0656" w:rsidRDefault="00913B9C">
            <w:pPr>
              <w:ind w:left="113" w:right="113"/>
              <w:jc w:val="center"/>
              <w:rPr>
                <w:rFonts w:cs="Times New Roman"/>
              </w:rPr>
            </w:pPr>
            <w:r w:rsidRPr="008B0656">
              <w:rPr>
                <w:rFonts w:cs="Times New Roman"/>
              </w:rPr>
              <w:t>23.10.2024.</w:t>
            </w:r>
          </w:p>
        </w:tc>
        <w:tc>
          <w:tcPr>
            <w:tcW w:w="5085" w:type="dxa"/>
            <w:tcBorders>
              <w:top w:val="single" w:sz="4" w:space="0" w:color="000000"/>
              <w:left w:val="single" w:sz="4" w:space="0" w:color="000000"/>
              <w:bottom w:val="single" w:sz="4" w:space="0" w:color="000000"/>
              <w:right w:val="single" w:sz="4" w:space="0" w:color="000000"/>
            </w:tcBorders>
            <w:vAlign w:val="center"/>
            <w:hideMark/>
          </w:tcPr>
          <w:p w14:paraId="74FC5E95" w14:textId="77777777" w:rsidR="00913B9C" w:rsidRPr="008B0656" w:rsidRDefault="00913B9C">
            <w:pPr>
              <w:rPr>
                <w:rFonts w:cs="Times New Roman"/>
              </w:rPr>
            </w:pPr>
            <w:r w:rsidRPr="008B0656">
              <w:rPr>
                <w:rFonts w:cs="Times New Roman"/>
              </w:rPr>
              <w:t>Посета компаније “Jetbrains” нашој школи - рачунарски смер</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7837440A" w14:textId="77777777" w:rsidR="00273576" w:rsidRPr="008B0656" w:rsidRDefault="00913B9C">
            <w:pPr>
              <w:rPr>
                <w:rFonts w:cs="Times New Roman"/>
              </w:rPr>
            </w:pPr>
            <w:r w:rsidRPr="008B0656">
              <w:rPr>
                <w:rFonts w:cs="Times New Roman"/>
              </w:rPr>
              <w:t>Марија Митић,</w:t>
            </w:r>
          </w:p>
          <w:p w14:paraId="10C5691A" w14:textId="27E7871E" w:rsidR="00913B9C" w:rsidRPr="008B0656" w:rsidRDefault="00913B9C">
            <w:pPr>
              <w:rPr>
                <w:rFonts w:cs="Times New Roman"/>
              </w:rPr>
            </w:pPr>
            <w:r w:rsidRPr="008B0656">
              <w:rPr>
                <w:rFonts w:cs="Times New Roman"/>
              </w:rPr>
              <w:t>Милан Ивановић</w:t>
            </w:r>
          </w:p>
        </w:tc>
      </w:tr>
      <w:tr w:rsidR="00913B9C" w:rsidRPr="008B0656" w14:paraId="21B343C1" w14:textId="77777777" w:rsidTr="00913B9C">
        <w:trPr>
          <w:cantSplit/>
          <w:trHeight w:val="733"/>
          <w:jc w:val="center"/>
        </w:trPr>
        <w:tc>
          <w:tcPr>
            <w:tcW w:w="1575" w:type="dxa"/>
            <w:tcBorders>
              <w:top w:val="single" w:sz="4" w:space="0" w:color="000000"/>
              <w:left w:val="single" w:sz="4" w:space="0" w:color="000000"/>
              <w:bottom w:val="single" w:sz="4" w:space="0" w:color="000000"/>
              <w:right w:val="single" w:sz="4" w:space="0" w:color="000000"/>
            </w:tcBorders>
            <w:vAlign w:val="center"/>
            <w:hideMark/>
          </w:tcPr>
          <w:p w14:paraId="275D17A2" w14:textId="77777777" w:rsidR="00913B9C" w:rsidRPr="008B0656" w:rsidRDefault="00913B9C">
            <w:pPr>
              <w:ind w:left="113" w:right="113"/>
              <w:jc w:val="center"/>
              <w:rPr>
                <w:rFonts w:cs="Times New Roman"/>
              </w:rPr>
            </w:pPr>
            <w:r w:rsidRPr="008B0656">
              <w:rPr>
                <w:rFonts w:cs="Times New Roman"/>
              </w:rPr>
              <w:t>13.11.2024.</w:t>
            </w:r>
          </w:p>
        </w:tc>
        <w:tc>
          <w:tcPr>
            <w:tcW w:w="5085" w:type="dxa"/>
            <w:tcBorders>
              <w:top w:val="single" w:sz="4" w:space="0" w:color="000000"/>
              <w:left w:val="single" w:sz="4" w:space="0" w:color="000000"/>
              <w:bottom w:val="single" w:sz="4" w:space="0" w:color="000000"/>
              <w:right w:val="single" w:sz="4" w:space="0" w:color="000000"/>
            </w:tcBorders>
            <w:vAlign w:val="center"/>
            <w:hideMark/>
          </w:tcPr>
          <w:p w14:paraId="39606284" w14:textId="77777777" w:rsidR="00913B9C" w:rsidRPr="008B0656" w:rsidRDefault="00913B9C">
            <w:pPr>
              <w:rPr>
                <w:rFonts w:cs="Times New Roman"/>
              </w:rPr>
            </w:pPr>
            <w:r w:rsidRPr="008B0656">
              <w:rPr>
                <w:rFonts w:cs="Times New Roman"/>
              </w:rPr>
              <w:t>Представљање ФОНовог Хакатона - посета школи</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41B040D0" w14:textId="77777777" w:rsidR="00913B9C" w:rsidRPr="008B0656" w:rsidRDefault="00913B9C">
            <w:pPr>
              <w:rPr>
                <w:rFonts w:cs="Times New Roman"/>
              </w:rPr>
            </w:pPr>
            <w:r w:rsidRPr="008B0656">
              <w:rPr>
                <w:rFonts w:cs="Times New Roman"/>
              </w:rPr>
              <w:t>Марија Митић</w:t>
            </w:r>
          </w:p>
        </w:tc>
      </w:tr>
      <w:tr w:rsidR="00913B9C" w:rsidRPr="008B0656" w14:paraId="3B2CC69E" w14:textId="77777777" w:rsidTr="00913B9C">
        <w:trPr>
          <w:cantSplit/>
          <w:trHeight w:val="978"/>
          <w:jc w:val="center"/>
        </w:trPr>
        <w:tc>
          <w:tcPr>
            <w:tcW w:w="1575" w:type="dxa"/>
            <w:tcBorders>
              <w:top w:val="single" w:sz="4" w:space="0" w:color="000000"/>
              <w:left w:val="single" w:sz="4" w:space="0" w:color="000000"/>
              <w:bottom w:val="single" w:sz="4" w:space="0" w:color="000000"/>
              <w:right w:val="single" w:sz="4" w:space="0" w:color="000000"/>
            </w:tcBorders>
            <w:vAlign w:val="center"/>
            <w:hideMark/>
          </w:tcPr>
          <w:p w14:paraId="753B14EF" w14:textId="77777777" w:rsidR="00913B9C" w:rsidRPr="008B0656" w:rsidRDefault="00913B9C">
            <w:pPr>
              <w:ind w:left="113" w:right="113"/>
              <w:jc w:val="center"/>
              <w:rPr>
                <w:rFonts w:cs="Times New Roman"/>
              </w:rPr>
            </w:pPr>
            <w:r w:rsidRPr="008B0656">
              <w:rPr>
                <w:rFonts w:cs="Times New Roman"/>
              </w:rPr>
              <w:t>17.10.2024.</w:t>
            </w:r>
          </w:p>
        </w:tc>
        <w:tc>
          <w:tcPr>
            <w:tcW w:w="5085" w:type="dxa"/>
            <w:tcBorders>
              <w:top w:val="single" w:sz="4" w:space="0" w:color="000000"/>
              <w:left w:val="single" w:sz="4" w:space="0" w:color="000000"/>
              <w:bottom w:val="single" w:sz="4" w:space="0" w:color="000000"/>
              <w:right w:val="single" w:sz="4" w:space="0" w:color="000000"/>
            </w:tcBorders>
            <w:vAlign w:val="center"/>
            <w:hideMark/>
          </w:tcPr>
          <w:p w14:paraId="769EFC26" w14:textId="77777777" w:rsidR="00913B9C" w:rsidRPr="008B0656" w:rsidRDefault="00913B9C">
            <w:pPr>
              <w:rPr>
                <w:rFonts w:cs="Times New Roman"/>
              </w:rPr>
            </w:pPr>
            <w:r w:rsidRPr="008B0656">
              <w:rPr>
                <w:rFonts w:cs="Times New Roman"/>
              </w:rPr>
              <w:t>Обележавање Европске недеље програмирања (уводна радионица за ученике првог и другог разреда Hour of Code - AI for Oceans)</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4C3C2A3A" w14:textId="77777777" w:rsidR="00913B9C" w:rsidRPr="008B0656" w:rsidRDefault="00913B9C">
            <w:pPr>
              <w:rPr>
                <w:rFonts w:cs="Times New Roman"/>
              </w:rPr>
            </w:pPr>
            <w:r w:rsidRPr="008B0656">
              <w:rPr>
                <w:rFonts w:cs="Times New Roman"/>
              </w:rPr>
              <w:t>Марија Митић</w:t>
            </w:r>
          </w:p>
        </w:tc>
      </w:tr>
      <w:tr w:rsidR="00913B9C" w:rsidRPr="008B0656" w14:paraId="3332ACED" w14:textId="77777777" w:rsidTr="00913B9C">
        <w:trPr>
          <w:cantSplit/>
          <w:trHeight w:val="1078"/>
          <w:jc w:val="center"/>
        </w:trPr>
        <w:tc>
          <w:tcPr>
            <w:tcW w:w="1575" w:type="dxa"/>
            <w:tcBorders>
              <w:top w:val="single" w:sz="4" w:space="0" w:color="000000"/>
              <w:left w:val="single" w:sz="4" w:space="0" w:color="000000"/>
              <w:bottom w:val="single" w:sz="4" w:space="0" w:color="000000"/>
              <w:right w:val="single" w:sz="4" w:space="0" w:color="000000"/>
            </w:tcBorders>
            <w:vAlign w:val="center"/>
            <w:hideMark/>
          </w:tcPr>
          <w:p w14:paraId="3FCC632E" w14:textId="77777777" w:rsidR="00913B9C" w:rsidRPr="008B0656" w:rsidRDefault="00913B9C">
            <w:pPr>
              <w:ind w:left="113" w:right="113"/>
              <w:jc w:val="center"/>
              <w:rPr>
                <w:rFonts w:cs="Times New Roman"/>
              </w:rPr>
            </w:pPr>
            <w:r w:rsidRPr="008B0656">
              <w:rPr>
                <w:rFonts w:cs="Times New Roman"/>
              </w:rPr>
              <w:t>28.5.2025.</w:t>
            </w:r>
          </w:p>
        </w:tc>
        <w:tc>
          <w:tcPr>
            <w:tcW w:w="5085" w:type="dxa"/>
            <w:tcBorders>
              <w:top w:val="single" w:sz="4" w:space="0" w:color="000000"/>
              <w:left w:val="single" w:sz="4" w:space="0" w:color="000000"/>
              <w:bottom w:val="single" w:sz="4" w:space="0" w:color="000000"/>
              <w:right w:val="single" w:sz="4" w:space="0" w:color="000000"/>
            </w:tcBorders>
            <w:vAlign w:val="center"/>
            <w:hideMark/>
          </w:tcPr>
          <w:p w14:paraId="1F05B600" w14:textId="77777777" w:rsidR="00913B9C" w:rsidRPr="008B0656" w:rsidRDefault="00913B9C">
            <w:pPr>
              <w:rPr>
                <w:rFonts w:cs="Times New Roman"/>
              </w:rPr>
            </w:pPr>
            <w:r w:rsidRPr="008B0656">
              <w:rPr>
                <w:rFonts w:cs="Times New Roman"/>
              </w:rPr>
              <w:t>Мај месец математике - посета манифестацији и изложби слика, радионица “Escape Room” у Регионалном центру за наставнике</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12DF3078" w14:textId="77777777" w:rsidR="00273576" w:rsidRPr="008B0656" w:rsidRDefault="00913B9C">
            <w:pPr>
              <w:rPr>
                <w:rFonts w:cs="Times New Roman"/>
              </w:rPr>
            </w:pPr>
            <w:r w:rsidRPr="008B0656">
              <w:rPr>
                <w:rFonts w:cs="Times New Roman"/>
              </w:rPr>
              <w:t>Марија Митић,</w:t>
            </w:r>
          </w:p>
          <w:p w14:paraId="3923F31F" w14:textId="029E6D99" w:rsidR="00913B9C" w:rsidRPr="008B0656" w:rsidRDefault="00913B9C">
            <w:pPr>
              <w:rPr>
                <w:rFonts w:cs="Times New Roman"/>
              </w:rPr>
            </w:pPr>
            <w:r w:rsidRPr="008B0656">
              <w:rPr>
                <w:rFonts w:cs="Times New Roman"/>
              </w:rPr>
              <w:t>Ивана Стаменковић</w:t>
            </w:r>
          </w:p>
        </w:tc>
      </w:tr>
      <w:tr w:rsidR="00913B9C" w:rsidRPr="008B0656" w14:paraId="67A1D3F1" w14:textId="77777777" w:rsidTr="00913B9C">
        <w:trPr>
          <w:cantSplit/>
          <w:trHeight w:val="1191"/>
          <w:jc w:val="center"/>
        </w:trPr>
        <w:tc>
          <w:tcPr>
            <w:tcW w:w="1575" w:type="dxa"/>
            <w:tcBorders>
              <w:top w:val="single" w:sz="4" w:space="0" w:color="000000"/>
              <w:left w:val="single" w:sz="4" w:space="0" w:color="000000"/>
              <w:bottom w:val="single" w:sz="4" w:space="0" w:color="000000"/>
              <w:right w:val="single" w:sz="4" w:space="0" w:color="000000"/>
            </w:tcBorders>
            <w:vAlign w:val="center"/>
            <w:hideMark/>
          </w:tcPr>
          <w:p w14:paraId="3A20D092" w14:textId="77777777" w:rsidR="00913B9C" w:rsidRPr="008B0656" w:rsidRDefault="00913B9C">
            <w:pPr>
              <w:ind w:left="113" w:right="113"/>
              <w:jc w:val="center"/>
              <w:rPr>
                <w:rFonts w:cs="Times New Roman"/>
              </w:rPr>
            </w:pPr>
            <w:r w:rsidRPr="008B0656">
              <w:rPr>
                <w:rFonts w:cs="Times New Roman"/>
              </w:rPr>
              <w:t>11.3.2025.</w:t>
            </w:r>
          </w:p>
        </w:tc>
        <w:tc>
          <w:tcPr>
            <w:tcW w:w="5085" w:type="dxa"/>
            <w:tcBorders>
              <w:top w:val="single" w:sz="4" w:space="0" w:color="000000"/>
              <w:left w:val="single" w:sz="4" w:space="0" w:color="000000"/>
              <w:bottom w:val="single" w:sz="4" w:space="0" w:color="000000"/>
              <w:right w:val="single" w:sz="4" w:space="0" w:color="000000"/>
            </w:tcBorders>
            <w:vAlign w:val="center"/>
            <w:hideMark/>
          </w:tcPr>
          <w:p w14:paraId="17EE4E07" w14:textId="77777777" w:rsidR="00913B9C" w:rsidRPr="008B0656" w:rsidRDefault="00913B9C">
            <w:pPr>
              <w:rPr>
                <w:rFonts w:cs="Times New Roman"/>
              </w:rPr>
            </w:pPr>
            <w:r w:rsidRPr="008B0656">
              <w:rPr>
                <w:rFonts w:cs="Times New Roman"/>
              </w:rPr>
              <w:t>Посета радионици Форензичко истраживање-Интерактивна симулација форензичког процеса, Регионални центар, Ниш</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2C3425FB" w14:textId="77777777" w:rsidR="00913B9C" w:rsidRPr="008B0656" w:rsidRDefault="00913B9C">
            <w:pPr>
              <w:rPr>
                <w:rFonts w:cs="Times New Roman"/>
              </w:rPr>
            </w:pPr>
            <w:r w:rsidRPr="008B0656">
              <w:rPr>
                <w:rFonts w:cs="Times New Roman"/>
              </w:rPr>
              <w:t>Наташа Стојковић</w:t>
            </w:r>
          </w:p>
        </w:tc>
      </w:tr>
      <w:tr w:rsidR="00913B9C" w:rsidRPr="008B0656" w14:paraId="23AA1FA3" w14:textId="77777777" w:rsidTr="00913B9C">
        <w:trPr>
          <w:cantSplit/>
          <w:trHeight w:val="957"/>
          <w:jc w:val="center"/>
        </w:trPr>
        <w:tc>
          <w:tcPr>
            <w:tcW w:w="1575" w:type="dxa"/>
            <w:tcBorders>
              <w:top w:val="single" w:sz="4" w:space="0" w:color="000000"/>
              <w:left w:val="single" w:sz="4" w:space="0" w:color="000000"/>
              <w:bottom w:val="single" w:sz="4" w:space="0" w:color="000000"/>
              <w:right w:val="single" w:sz="4" w:space="0" w:color="000000"/>
            </w:tcBorders>
            <w:vAlign w:val="center"/>
            <w:hideMark/>
          </w:tcPr>
          <w:p w14:paraId="464CA283" w14:textId="77777777" w:rsidR="00913B9C" w:rsidRPr="008B0656" w:rsidRDefault="00913B9C">
            <w:pPr>
              <w:ind w:right="113"/>
              <w:jc w:val="center"/>
              <w:rPr>
                <w:rFonts w:cs="Times New Roman"/>
              </w:rPr>
            </w:pPr>
            <w:r w:rsidRPr="008B0656">
              <w:rPr>
                <w:rFonts w:cs="Times New Roman"/>
              </w:rPr>
              <w:t>јун 2025.</w:t>
            </w:r>
          </w:p>
        </w:tc>
        <w:tc>
          <w:tcPr>
            <w:tcW w:w="5085" w:type="dxa"/>
            <w:tcBorders>
              <w:top w:val="single" w:sz="4" w:space="0" w:color="000000"/>
              <w:left w:val="single" w:sz="4" w:space="0" w:color="000000"/>
              <w:bottom w:val="single" w:sz="4" w:space="0" w:color="000000"/>
              <w:right w:val="single" w:sz="4" w:space="0" w:color="000000"/>
            </w:tcBorders>
            <w:vAlign w:val="center"/>
            <w:hideMark/>
          </w:tcPr>
          <w:p w14:paraId="05034CE4" w14:textId="77777777" w:rsidR="00913B9C" w:rsidRPr="008B0656" w:rsidRDefault="00913B9C">
            <w:pPr>
              <w:spacing w:after="0"/>
              <w:rPr>
                <w:rFonts w:cs="Times New Roman"/>
              </w:rPr>
            </w:pPr>
            <w:r w:rsidRPr="008B0656">
              <w:rPr>
                <w:rFonts w:cs="Times New Roman"/>
              </w:rPr>
              <w:t>Организација школског такмичења у прављењу едукативних апликација-“Лукин код”,</w:t>
            </w:r>
          </w:p>
          <w:p w14:paraId="6AA97D60" w14:textId="77777777" w:rsidR="00913B9C" w:rsidRPr="008B0656" w:rsidRDefault="00913B9C">
            <w:pPr>
              <w:rPr>
                <w:rFonts w:cs="Times New Roman"/>
              </w:rPr>
            </w:pPr>
            <w:r w:rsidRPr="008B0656">
              <w:rPr>
                <w:rFonts w:cs="Times New Roman"/>
              </w:rPr>
              <w:t>7 апикација, 8 ученика</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033BAEB6" w14:textId="77777777" w:rsidR="00913B9C" w:rsidRPr="008B0656" w:rsidRDefault="00913B9C">
            <w:pPr>
              <w:rPr>
                <w:rFonts w:cs="Times New Roman"/>
              </w:rPr>
            </w:pPr>
            <w:r w:rsidRPr="008B0656">
              <w:rPr>
                <w:rFonts w:cs="Times New Roman"/>
              </w:rPr>
              <w:t>Наташа Стојковић</w:t>
            </w:r>
          </w:p>
        </w:tc>
      </w:tr>
    </w:tbl>
    <w:p w14:paraId="508C6770" w14:textId="77777777" w:rsidR="00913B9C" w:rsidRPr="008B0656" w:rsidRDefault="00913B9C" w:rsidP="00913B9C">
      <w:pPr>
        <w:tabs>
          <w:tab w:val="left" w:pos="2856"/>
        </w:tabs>
        <w:rPr>
          <w:rFonts w:cs="Times New Roman"/>
          <w:i/>
          <w:lang w:val="sr-Cyrl-RS"/>
        </w:rPr>
      </w:pPr>
      <w:r w:rsidRPr="008B0656">
        <w:rPr>
          <w:rFonts w:cs="Times New Roman"/>
          <w:i/>
          <w:lang w:val="sr-Cyrl-RS"/>
        </w:rPr>
        <w:t>У току текуће школске године, поједини или сви чланови Стручног већа су похађали следеће семинаре и обуке:</w:t>
      </w:r>
    </w:p>
    <w:p w14:paraId="35691F83" w14:textId="77777777" w:rsidR="00913B9C" w:rsidRPr="008B0656" w:rsidRDefault="00913B9C" w:rsidP="00325654">
      <w:pPr>
        <w:pStyle w:val="ListParagraph"/>
        <w:numPr>
          <w:ilvl w:val="0"/>
          <w:numId w:val="47"/>
        </w:numPr>
        <w:jc w:val="left"/>
        <w:rPr>
          <w:rFonts w:cs="Times New Roman"/>
          <w:sz w:val="22"/>
        </w:rPr>
      </w:pPr>
      <w:r w:rsidRPr="008B0656">
        <w:rPr>
          <w:rFonts w:cs="Times New Roman"/>
        </w:rPr>
        <w:t>Значај менталног здравља и пружање психо-социјалне подршке</w:t>
      </w:r>
    </w:p>
    <w:p w14:paraId="1CEAA6AE"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Обука за запослене - Поступање запослених у установама образовања и васпитања у ситуацијама дискриминаторног понашања</w:t>
      </w:r>
    </w:p>
    <w:p w14:paraId="71091CA0" w14:textId="77777777" w:rsidR="00913B9C" w:rsidRPr="008B0656" w:rsidRDefault="00913B9C" w:rsidP="00325654">
      <w:pPr>
        <w:pStyle w:val="ListParagraph"/>
        <w:numPr>
          <w:ilvl w:val="0"/>
          <w:numId w:val="47"/>
        </w:numPr>
        <w:jc w:val="left"/>
        <w:rPr>
          <w:rFonts w:cs="Times New Roman"/>
        </w:rPr>
      </w:pPr>
      <w:r w:rsidRPr="008B0656">
        <w:rPr>
          <w:rFonts w:cs="Times New Roman"/>
        </w:rPr>
        <w:t>Стицање звања - професионално напредовање наставника (Вебинар)</w:t>
      </w:r>
    </w:p>
    <w:p w14:paraId="059C27E8"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NVIDIA обукa - Fundamentals of Deep Learning</w:t>
      </w:r>
    </w:p>
    <w:p w14:paraId="52B39379"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Унапређивање процеса планирања и програмирања наставе уз коришћење алата вештачке интелигенције и употреба ИКТ алата у образовном процесу</w:t>
      </w:r>
    </w:p>
    <w:p w14:paraId="4E2D5888"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Примена Стручног упутства за укључивање ученика миграната у систем образовања - спречавање трговине децом</w:t>
      </w:r>
    </w:p>
    <w:p w14:paraId="3CAA2F80"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Право, правда и образовање (Трибина)</w:t>
      </w:r>
    </w:p>
    <w:p w14:paraId="67ED1006"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ВИ и будућност човечанства: Утопија или дистопија (Трибина)</w:t>
      </w:r>
    </w:p>
    <w:p w14:paraId="0C8C9DCF"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Поступање запослених у установама образовања и васпитања у ситуацијама дискриминаторног понашања</w:t>
      </w:r>
    </w:p>
    <w:p w14:paraId="098EC9B2"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Васпитање и социјално-емоционално учење у функцији добробити и целовитог развоја деце”</w:t>
      </w:r>
    </w:p>
    <w:p w14:paraId="45DC6DAE"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Стратегије интерактивног наставног рада (Предавање)</w:t>
      </w:r>
    </w:p>
    <w:p w14:paraId="34689902"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Европска ноћ истраживача “Deepfake авантура - Магија видео трансформација”</w:t>
      </w:r>
    </w:p>
    <w:p w14:paraId="2BC2B1AD"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Имплементација софтвера за праћење физичког развоја и развоја моторичких пособности ученика у основним и средњим школама у настави физичког и здравственог васпитања</w:t>
      </w:r>
    </w:p>
    <w:p w14:paraId="67270C6B"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Сарадња са породицама - пут ка добробити и квалитетном образовању све деце</w:t>
      </w:r>
    </w:p>
    <w:p w14:paraId="60144527"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Форензичко истраживање-Интерактивна симулација форензичког процеса</w:t>
      </w:r>
    </w:p>
    <w:p w14:paraId="04ADD2AC"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DEGA “Educating in an Onilne Environment - English”</w:t>
      </w:r>
    </w:p>
    <w:p w14:paraId="1B77BA5F" w14:textId="77777777" w:rsidR="00913B9C" w:rsidRPr="008B0656" w:rsidRDefault="00913B9C" w:rsidP="00325654">
      <w:pPr>
        <w:pStyle w:val="ListParagraph"/>
        <w:numPr>
          <w:ilvl w:val="0"/>
          <w:numId w:val="47"/>
        </w:numPr>
        <w:tabs>
          <w:tab w:val="left" w:pos="2856"/>
        </w:tabs>
        <w:spacing w:after="160" w:line="256" w:lineRule="auto"/>
        <w:jc w:val="left"/>
        <w:rPr>
          <w:rFonts w:cs="Times New Roman"/>
        </w:rPr>
      </w:pPr>
      <w:r w:rsidRPr="008B0656">
        <w:rPr>
          <w:rFonts w:cs="Times New Roman"/>
        </w:rPr>
        <w:t>Вредновање процеса напредовања ученика у оквиру Мудл платформе</w:t>
      </w:r>
    </w:p>
    <w:p w14:paraId="5B359697" w14:textId="77777777" w:rsidR="00913B9C" w:rsidRPr="008B0656" w:rsidRDefault="00913B9C" w:rsidP="00913B9C">
      <w:pPr>
        <w:tabs>
          <w:tab w:val="left" w:pos="2856"/>
        </w:tabs>
        <w:rPr>
          <w:rFonts w:cs="Times New Roman"/>
          <w:i/>
          <w:lang w:val="sr-Cyrl-RS"/>
        </w:rPr>
      </w:pPr>
      <w:r w:rsidRPr="008B0656">
        <w:rPr>
          <w:rFonts w:cs="Times New Roman"/>
          <w:i/>
          <w:lang w:val="sr-Cyrl-RS"/>
        </w:rPr>
        <w:t>На нивоу Стручног већа одржана су 2 огледна часа, и то:</w:t>
      </w:r>
    </w:p>
    <w:p w14:paraId="31DF1505" w14:textId="77777777" w:rsidR="00913B9C" w:rsidRPr="008B0656" w:rsidRDefault="00913B9C" w:rsidP="00325654">
      <w:pPr>
        <w:pStyle w:val="ListParagraph"/>
        <w:numPr>
          <w:ilvl w:val="0"/>
          <w:numId w:val="48"/>
        </w:numPr>
        <w:tabs>
          <w:tab w:val="left" w:pos="2856"/>
        </w:tabs>
        <w:spacing w:after="160" w:line="256" w:lineRule="auto"/>
        <w:jc w:val="left"/>
        <w:rPr>
          <w:rFonts w:cs="Times New Roman"/>
          <w:sz w:val="22"/>
        </w:rPr>
      </w:pPr>
      <w:r w:rsidRPr="008B0656">
        <w:rPr>
          <w:rFonts w:cs="Times New Roman"/>
        </w:rPr>
        <w:t>Мирјана Младеновић: Како смо оживели идеју - Пројекат из наше перспективе</w:t>
      </w:r>
    </w:p>
    <w:p w14:paraId="56362573" w14:textId="77777777" w:rsidR="00913B9C" w:rsidRPr="008B0656" w:rsidRDefault="00913B9C" w:rsidP="00325654">
      <w:pPr>
        <w:pStyle w:val="ListParagraph"/>
        <w:numPr>
          <w:ilvl w:val="0"/>
          <w:numId w:val="48"/>
        </w:numPr>
        <w:tabs>
          <w:tab w:val="left" w:pos="2856"/>
        </w:tabs>
        <w:spacing w:after="160" w:line="256" w:lineRule="auto"/>
        <w:jc w:val="left"/>
        <w:rPr>
          <w:rFonts w:cs="Times New Roman"/>
        </w:rPr>
      </w:pPr>
      <w:r w:rsidRPr="008B0656">
        <w:rPr>
          <w:rFonts w:cs="Times New Roman"/>
        </w:rPr>
        <w:t>Марија Митић (корелација математике и српског језика): Tематска анализа Чеховљеве новеле “Туга” помоћу скупова и релација</w:t>
      </w:r>
    </w:p>
    <w:p w14:paraId="7647954D" w14:textId="77777777" w:rsidR="00913B9C" w:rsidRPr="008B0656" w:rsidRDefault="00913B9C" w:rsidP="00913B9C">
      <w:pPr>
        <w:tabs>
          <w:tab w:val="left" w:pos="2856"/>
        </w:tabs>
        <w:rPr>
          <w:rFonts w:cs="Times New Roman"/>
          <w:i/>
          <w:u w:val="single"/>
          <w:lang w:val="sr-Cyrl-RS"/>
        </w:rPr>
      </w:pPr>
      <w:r w:rsidRPr="008B0656">
        <w:rPr>
          <w:rFonts w:cs="Times New Roman"/>
          <w:i/>
          <w:u w:val="single"/>
          <w:lang w:val="sr-Cyrl-RS"/>
        </w:rPr>
        <w:t xml:space="preserve">Закључак о раду стручног већа </w:t>
      </w:r>
    </w:p>
    <w:p w14:paraId="333793B9" w14:textId="77777777" w:rsidR="00913B9C" w:rsidRPr="008B0656" w:rsidRDefault="00913B9C" w:rsidP="00913B9C">
      <w:pPr>
        <w:tabs>
          <w:tab w:val="left" w:pos="2856"/>
        </w:tabs>
        <w:rPr>
          <w:rFonts w:cs="Times New Roman"/>
          <w:sz w:val="22"/>
          <w:lang w:val="sr-Cyrl-RS"/>
        </w:rPr>
      </w:pPr>
      <w:r w:rsidRPr="008B0656">
        <w:rPr>
          <w:rFonts w:cs="Times New Roman"/>
          <w:lang w:val="sr-Cyrl-RS"/>
        </w:rPr>
        <w:t>И поред прекида рада школе од 10 недеља, из приложеног се види да су чланови овог Стручног већа били непрекидно активни и ангажовани у току целе школске године. Поједине планиране активности нису биле у прилици да се реализују из објективних разлога.</w:t>
      </w:r>
    </w:p>
    <w:p w14:paraId="762AF7A5" w14:textId="77777777" w:rsidR="00913B9C" w:rsidRPr="008B0656" w:rsidRDefault="00913B9C" w:rsidP="00913B9C">
      <w:pPr>
        <w:tabs>
          <w:tab w:val="left" w:pos="2856"/>
        </w:tabs>
        <w:rPr>
          <w:rFonts w:cs="Times New Roman"/>
          <w:lang w:val="sr-Cyrl-RS"/>
        </w:rPr>
      </w:pPr>
      <w:r w:rsidRPr="008B0656">
        <w:rPr>
          <w:rFonts w:cs="Times New Roman"/>
          <w:lang w:val="sr-Cyrl-RS"/>
        </w:rPr>
        <w:t>Број посећених трибина, предавања, обука и семинара је остао на завидном, високом нивоу.</w:t>
      </w:r>
    </w:p>
    <w:p w14:paraId="696B742B" w14:textId="77777777" w:rsidR="00913B9C" w:rsidRPr="008B0656" w:rsidRDefault="00913B9C" w:rsidP="00913B9C">
      <w:pPr>
        <w:tabs>
          <w:tab w:val="left" w:pos="2856"/>
        </w:tabs>
        <w:rPr>
          <w:rFonts w:cs="Times New Roman"/>
          <w:lang w:val="sr-Cyrl-RS"/>
        </w:rPr>
      </w:pPr>
      <w:r w:rsidRPr="008B0656">
        <w:rPr>
          <w:rFonts w:cs="Times New Roman"/>
          <w:lang w:val="sr-Cyrl-RS"/>
        </w:rPr>
        <w:t xml:space="preserve">Посебно треба истаћи да је колегиница </w:t>
      </w:r>
      <w:r w:rsidRPr="008B0656">
        <w:rPr>
          <w:rFonts w:cs="Times New Roman"/>
          <w:b/>
          <w:lang w:val="sr-Cyrl-RS"/>
        </w:rPr>
        <w:t>Мирјана Младеновић</w:t>
      </w:r>
      <w:r w:rsidRPr="008B0656">
        <w:rPr>
          <w:rFonts w:cs="Times New Roman"/>
          <w:lang w:val="sr-Cyrl-RS"/>
        </w:rPr>
        <w:t xml:space="preserve">, захваљујући свом дугогодишњем и несебичном ангажовању како у Стручном већу, тако и у свим сегментима живота школе, ове школске године заслужено стекла звање </w:t>
      </w:r>
      <w:r w:rsidRPr="008B0656">
        <w:rPr>
          <w:rFonts w:cs="Times New Roman"/>
          <w:b/>
          <w:lang w:val="sr-Cyrl-RS"/>
        </w:rPr>
        <w:t>педагошког саветника</w:t>
      </w:r>
      <w:r w:rsidRPr="008B0656">
        <w:rPr>
          <w:rFonts w:cs="Times New Roman"/>
          <w:lang w:val="sr-Cyrl-RS"/>
        </w:rPr>
        <w:t xml:space="preserve">. </w:t>
      </w:r>
    </w:p>
    <w:p w14:paraId="76671ADB" w14:textId="1C44A065" w:rsidR="00512078" w:rsidRDefault="00512078" w:rsidP="00C44371">
      <w:pPr>
        <w:rPr>
          <w:rFonts w:cs="Times New Roman"/>
          <w:szCs w:val="24"/>
        </w:rPr>
      </w:pPr>
      <w:r>
        <w:rPr>
          <w:rFonts w:cs="Times New Roman"/>
          <w:szCs w:val="24"/>
        </w:rPr>
        <w:br w:type="page"/>
      </w:r>
    </w:p>
    <w:p w14:paraId="4C629E50" w14:textId="26F37736" w:rsidR="00C44371" w:rsidRPr="008B0656" w:rsidRDefault="00C44371" w:rsidP="004B6E5A">
      <w:pPr>
        <w:pStyle w:val="Heading2"/>
        <w:rPr>
          <w:rFonts w:cs="Times New Roman"/>
          <w:lang w:val="sr-Cyrl-RS"/>
        </w:rPr>
      </w:pPr>
      <w:bookmarkStart w:id="69" w:name="_Toc176821104"/>
      <w:bookmarkStart w:id="70" w:name="_Toc208578953"/>
      <w:bookmarkStart w:id="71" w:name="_Hlk150008185"/>
      <w:r w:rsidRPr="008B0656">
        <w:rPr>
          <w:rFonts w:cs="Times New Roman"/>
          <w:lang w:val="sr-Cyrl-RS"/>
        </w:rPr>
        <w:t>Српски језик и књижевност и страни језици</w:t>
      </w:r>
      <w:bookmarkEnd w:id="69"/>
      <w:bookmarkEnd w:id="70"/>
    </w:p>
    <w:bookmarkEnd w:id="71"/>
    <w:p w14:paraId="2D5E688C" w14:textId="5C4A7554" w:rsidR="00DD561E" w:rsidRPr="008B0656" w:rsidRDefault="00DD561E" w:rsidP="00DD561E">
      <w:pPr>
        <w:tabs>
          <w:tab w:val="left" w:pos="2856"/>
        </w:tabs>
        <w:rPr>
          <w:rFonts w:cs="Times New Roman"/>
          <w:sz w:val="22"/>
          <w:lang w:val="sr-Cyrl-RS"/>
        </w:rPr>
      </w:pPr>
      <w:r w:rsidRPr="008B0656">
        <w:rPr>
          <w:rFonts w:cs="Times New Roman"/>
          <w:lang w:val="sr-Cyrl-RS"/>
        </w:rPr>
        <w:t xml:space="preserve">Број одржаних састанака: У 1.полугодишту  3, у 2.полугодишту </w:t>
      </w:r>
      <w:r w:rsidR="00273576" w:rsidRPr="008B0656">
        <w:rPr>
          <w:rFonts w:cs="Times New Roman"/>
        </w:rPr>
        <w:t xml:space="preserve"> </w:t>
      </w:r>
      <w:r w:rsidRPr="008B0656">
        <w:rPr>
          <w:rFonts w:cs="Times New Roman"/>
        </w:rPr>
        <w:t>3</w:t>
      </w:r>
      <w:r w:rsidRPr="008B0656">
        <w:rPr>
          <w:rFonts w:cs="Times New Roman"/>
          <w:lang w:val="sr-Cyrl-RS"/>
        </w:rPr>
        <w:t>, укупно</w:t>
      </w:r>
      <w:r w:rsidR="00273576" w:rsidRPr="008B0656">
        <w:rPr>
          <w:rFonts w:cs="Times New Roman"/>
        </w:rPr>
        <w:t xml:space="preserve"> </w:t>
      </w:r>
      <w:r w:rsidRPr="008B0656">
        <w:rPr>
          <w:rFonts w:cs="Times New Roman"/>
          <w:lang w:val="sr-Cyrl-RS"/>
        </w:rPr>
        <w:t xml:space="preserve"> </w:t>
      </w:r>
      <w:r w:rsidRPr="008B0656">
        <w:rPr>
          <w:rFonts w:cs="Times New Roman"/>
        </w:rPr>
        <w:t>6</w:t>
      </w:r>
    </w:p>
    <w:p w14:paraId="19DD877F" w14:textId="77777777" w:rsidR="00DD561E" w:rsidRPr="008B0656" w:rsidRDefault="00DD561E" w:rsidP="00DD561E">
      <w:pPr>
        <w:tabs>
          <w:tab w:val="left" w:pos="2856"/>
        </w:tabs>
        <w:rPr>
          <w:rFonts w:cs="Times New Roman"/>
          <w:i/>
          <w:lang w:val="sr-Cyrl-RS"/>
        </w:rPr>
      </w:pPr>
      <w:r w:rsidRPr="008B0656">
        <w:rPr>
          <w:rFonts w:cs="Times New Roman"/>
          <w:i/>
          <w:lang w:val="sr-Cyrl-RS"/>
        </w:rPr>
        <w:t>Реализоване активности (планиране и непланиране)</w:t>
      </w:r>
    </w:p>
    <w:tbl>
      <w:tblPr>
        <w:tblStyle w:val="TableGrid"/>
        <w:tblW w:w="0" w:type="auto"/>
        <w:tblLayout w:type="fixed"/>
        <w:tblLook w:val="04A0" w:firstRow="1" w:lastRow="0" w:firstColumn="1" w:lastColumn="0" w:noHBand="0" w:noVBand="1"/>
      </w:tblPr>
      <w:tblGrid>
        <w:gridCol w:w="421"/>
        <w:gridCol w:w="1275"/>
        <w:gridCol w:w="5529"/>
        <w:gridCol w:w="2835"/>
      </w:tblGrid>
      <w:tr w:rsidR="00DD561E" w:rsidRPr="008B0656" w14:paraId="7A378432" w14:textId="77777777" w:rsidTr="00273576">
        <w:tc>
          <w:tcPr>
            <w:tcW w:w="421" w:type="dxa"/>
            <w:tcBorders>
              <w:top w:val="single" w:sz="4" w:space="0" w:color="auto"/>
              <w:left w:val="single" w:sz="4" w:space="0" w:color="auto"/>
              <w:bottom w:val="single" w:sz="4" w:space="0" w:color="auto"/>
              <w:right w:val="single" w:sz="4" w:space="0" w:color="auto"/>
            </w:tcBorders>
          </w:tcPr>
          <w:p w14:paraId="62A3D54C" w14:textId="77777777" w:rsidR="00DD561E" w:rsidRPr="008B0656" w:rsidRDefault="00DD561E">
            <w:pPr>
              <w:tabs>
                <w:tab w:val="left" w:pos="2856"/>
              </w:tabs>
              <w:jc w:val="center"/>
              <w:rPr>
                <w:rFonts w:cs="Times New Roman"/>
                <w:lang w:val="sr-Cyrl-RS"/>
              </w:rPr>
            </w:pPr>
          </w:p>
        </w:tc>
        <w:tc>
          <w:tcPr>
            <w:tcW w:w="1275" w:type="dxa"/>
            <w:tcBorders>
              <w:top w:val="single" w:sz="4" w:space="0" w:color="auto"/>
              <w:left w:val="single" w:sz="4" w:space="0" w:color="auto"/>
              <w:bottom w:val="single" w:sz="4" w:space="0" w:color="auto"/>
              <w:right w:val="single" w:sz="4" w:space="0" w:color="auto"/>
            </w:tcBorders>
            <w:hideMark/>
          </w:tcPr>
          <w:p w14:paraId="423AAD5C" w14:textId="77777777" w:rsidR="00DD561E" w:rsidRPr="008B0656" w:rsidRDefault="00DD561E">
            <w:pPr>
              <w:tabs>
                <w:tab w:val="left" w:pos="2856"/>
              </w:tabs>
              <w:jc w:val="center"/>
              <w:rPr>
                <w:rFonts w:cs="Times New Roman"/>
                <w:lang w:val="sr-Cyrl-RS"/>
              </w:rPr>
            </w:pPr>
            <w:r w:rsidRPr="008B0656">
              <w:rPr>
                <w:rFonts w:cs="Times New Roman"/>
                <w:lang w:val="sr-Cyrl-RS"/>
              </w:rPr>
              <w:t>Датум</w:t>
            </w:r>
          </w:p>
        </w:tc>
        <w:tc>
          <w:tcPr>
            <w:tcW w:w="5529" w:type="dxa"/>
            <w:tcBorders>
              <w:top w:val="single" w:sz="4" w:space="0" w:color="auto"/>
              <w:left w:val="single" w:sz="4" w:space="0" w:color="auto"/>
              <w:bottom w:val="single" w:sz="4" w:space="0" w:color="auto"/>
              <w:right w:val="single" w:sz="4" w:space="0" w:color="auto"/>
            </w:tcBorders>
            <w:hideMark/>
          </w:tcPr>
          <w:p w14:paraId="601979B6" w14:textId="77777777" w:rsidR="00DD561E" w:rsidRPr="008B0656" w:rsidRDefault="00DD561E">
            <w:pPr>
              <w:tabs>
                <w:tab w:val="left" w:pos="2856"/>
              </w:tabs>
              <w:jc w:val="center"/>
              <w:rPr>
                <w:rFonts w:cs="Times New Roman"/>
                <w:lang w:val="sr-Cyrl-RS"/>
              </w:rPr>
            </w:pPr>
            <w:r w:rsidRPr="008B0656">
              <w:rPr>
                <w:rFonts w:cs="Times New Roman"/>
                <w:lang w:val="sr-Cyrl-RS"/>
              </w:rPr>
              <w:t>Активност</w:t>
            </w:r>
          </w:p>
        </w:tc>
        <w:tc>
          <w:tcPr>
            <w:tcW w:w="2835" w:type="dxa"/>
            <w:tcBorders>
              <w:top w:val="single" w:sz="4" w:space="0" w:color="auto"/>
              <w:left w:val="single" w:sz="4" w:space="0" w:color="auto"/>
              <w:bottom w:val="single" w:sz="4" w:space="0" w:color="auto"/>
              <w:right w:val="single" w:sz="4" w:space="0" w:color="auto"/>
            </w:tcBorders>
            <w:hideMark/>
          </w:tcPr>
          <w:p w14:paraId="4C5F2C69" w14:textId="77777777" w:rsidR="00DD561E" w:rsidRPr="008B0656" w:rsidRDefault="00DD561E">
            <w:pPr>
              <w:tabs>
                <w:tab w:val="left" w:pos="2856"/>
              </w:tabs>
              <w:jc w:val="center"/>
              <w:rPr>
                <w:rFonts w:cs="Times New Roman"/>
                <w:lang w:val="sr-Cyrl-RS"/>
              </w:rPr>
            </w:pPr>
            <w:r w:rsidRPr="008B0656">
              <w:rPr>
                <w:rFonts w:cs="Times New Roman"/>
                <w:lang w:val="sr-Cyrl-RS"/>
              </w:rPr>
              <w:t>Носиоци активности</w:t>
            </w:r>
          </w:p>
        </w:tc>
      </w:tr>
      <w:tr w:rsidR="00DD561E" w:rsidRPr="008B0656" w14:paraId="730E7CF5" w14:textId="77777777" w:rsidTr="00273576">
        <w:trPr>
          <w:cantSplit/>
          <w:trHeight w:val="1134"/>
        </w:trPr>
        <w:tc>
          <w:tcPr>
            <w:tcW w:w="421" w:type="dxa"/>
            <w:tcBorders>
              <w:top w:val="single" w:sz="4" w:space="0" w:color="auto"/>
              <w:left w:val="single" w:sz="4" w:space="0" w:color="auto"/>
              <w:bottom w:val="single" w:sz="4" w:space="0" w:color="auto"/>
              <w:right w:val="single" w:sz="4" w:space="0" w:color="auto"/>
            </w:tcBorders>
            <w:textDirection w:val="btLr"/>
            <w:hideMark/>
          </w:tcPr>
          <w:p w14:paraId="3ED75A04" w14:textId="77777777" w:rsidR="00DD561E" w:rsidRPr="008B0656" w:rsidRDefault="00DD561E">
            <w:pPr>
              <w:tabs>
                <w:tab w:val="left" w:pos="2856"/>
              </w:tabs>
              <w:ind w:left="113" w:right="113"/>
              <w:jc w:val="center"/>
              <w:rPr>
                <w:rFonts w:cs="Times New Roman"/>
                <w:lang w:val="sr-Cyrl-RS"/>
              </w:rPr>
            </w:pPr>
            <w:r w:rsidRPr="008B0656">
              <w:rPr>
                <w:rFonts w:cs="Times New Roman"/>
                <w:lang w:val="sr-Cyrl-RS"/>
              </w:rPr>
              <w:t>Планиране</w:t>
            </w:r>
          </w:p>
        </w:tc>
        <w:tc>
          <w:tcPr>
            <w:tcW w:w="1275" w:type="dxa"/>
            <w:tcBorders>
              <w:top w:val="single" w:sz="4" w:space="0" w:color="auto"/>
              <w:left w:val="single" w:sz="4" w:space="0" w:color="auto"/>
              <w:bottom w:val="single" w:sz="4" w:space="0" w:color="auto"/>
              <w:right w:val="single" w:sz="4" w:space="0" w:color="auto"/>
            </w:tcBorders>
            <w:hideMark/>
          </w:tcPr>
          <w:p w14:paraId="66A51C00" w14:textId="77777777" w:rsidR="00DD561E" w:rsidRPr="008B0656" w:rsidRDefault="00DD561E">
            <w:pPr>
              <w:tabs>
                <w:tab w:val="left" w:pos="2856"/>
              </w:tabs>
              <w:jc w:val="center"/>
              <w:rPr>
                <w:rFonts w:cs="Times New Roman"/>
                <w:lang w:val="sr-Cyrl-RS"/>
              </w:rPr>
            </w:pPr>
            <w:r w:rsidRPr="008B0656">
              <w:rPr>
                <w:rFonts w:cs="Times New Roman"/>
                <w:lang w:val="sr-Cyrl-RS"/>
              </w:rPr>
              <w:t>септембар</w:t>
            </w:r>
          </w:p>
        </w:tc>
        <w:tc>
          <w:tcPr>
            <w:tcW w:w="5529" w:type="dxa"/>
            <w:tcBorders>
              <w:top w:val="single" w:sz="4" w:space="0" w:color="auto"/>
              <w:left w:val="single" w:sz="4" w:space="0" w:color="auto"/>
              <w:bottom w:val="single" w:sz="4" w:space="0" w:color="auto"/>
              <w:right w:val="single" w:sz="4" w:space="0" w:color="auto"/>
            </w:tcBorders>
            <w:hideMark/>
          </w:tcPr>
          <w:p w14:paraId="67300FF4" w14:textId="77777777" w:rsidR="00DD561E" w:rsidRPr="008B0656" w:rsidRDefault="00DD561E" w:rsidP="00273576">
            <w:pPr>
              <w:jc w:val="left"/>
              <w:rPr>
                <w:rFonts w:cs="Times New Roman"/>
                <w:lang w:val="sr-Cyrl-RS"/>
              </w:rPr>
            </w:pPr>
            <w:r w:rsidRPr="008B0656">
              <w:rPr>
                <w:rFonts w:cs="Times New Roman"/>
                <w:lang w:val="sr-Cyrl-RS"/>
              </w:rPr>
              <w:t>Усвајање годишњег плана рада Актива,</w:t>
            </w:r>
          </w:p>
          <w:p w14:paraId="39E0E952" w14:textId="77777777" w:rsidR="00DD561E" w:rsidRPr="008B0656" w:rsidRDefault="00DD561E" w:rsidP="00273576">
            <w:pPr>
              <w:jc w:val="left"/>
              <w:rPr>
                <w:rFonts w:cs="Times New Roman"/>
                <w:lang w:val="sr-Cyrl-RS"/>
              </w:rPr>
            </w:pPr>
            <w:r w:rsidRPr="008B0656">
              <w:rPr>
                <w:rFonts w:cs="Times New Roman"/>
                <w:lang w:val="sr-Cyrl-RS"/>
              </w:rPr>
              <w:t>Рад секција, Организација допунске и додатне наставе</w:t>
            </w:r>
          </w:p>
          <w:p w14:paraId="0463B4ED" w14:textId="77777777" w:rsidR="00DD561E" w:rsidRPr="008B0656" w:rsidRDefault="00DD561E" w:rsidP="00273576">
            <w:pPr>
              <w:jc w:val="left"/>
              <w:rPr>
                <w:rFonts w:cs="Times New Roman"/>
                <w:lang w:val="sr-Cyrl-RS"/>
              </w:rPr>
            </w:pPr>
            <w:r w:rsidRPr="008B0656">
              <w:rPr>
                <w:rFonts w:cs="Times New Roman"/>
                <w:lang w:val="sr-Cyrl-RS"/>
              </w:rPr>
              <w:t>Коначна подела активности у оквиру допунске и додатне наставе и секција</w:t>
            </w:r>
          </w:p>
          <w:p w14:paraId="00209C2D" w14:textId="77777777" w:rsidR="00DD561E" w:rsidRPr="008B0656" w:rsidRDefault="00DD561E" w:rsidP="00273576">
            <w:pPr>
              <w:jc w:val="left"/>
              <w:rPr>
                <w:rFonts w:cs="Times New Roman"/>
                <w:lang w:val="sr-Cyrl-RS"/>
              </w:rPr>
            </w:pPr>
            <w:r w:rsidRPr="008B0656">
              <w:rPr>
                <w:rFonts w:cs="Times New Roman"/>
                <w:lang w:val="sr-Cyrl-RS"/>
              </w:rPr>
              <w:t>Планирање писмених задатака</w:t>
            </w:r>
          </w:p>
          <w:p w14:paraId="7E142709" w14:textId="77777777" w:rsidR="00DD561E" w:rsidRPr="008B0656" w:rsidRDefault="00DD561E" w:rsidP="00273576">
            <w:pPr>
              <w:jc w:val="left"/>
              <w:rPr>
                <w:rFonts w:cs="Times New Roman"/>
                <w:lang w:val="sr-Cyrl-RS"/>
              </w:rPr>
            </w:pPr>
            <w:r w:rsidRPr="008B0656">
              <w:rPr>
                <w:rFonts w:cs="Times New Roman"/>
                <w:lang w:val="sr-Cyrl-RS"/>
              </w:rPr>
              <w:t>Усклађивање критеријума оцењивања</w:t>
            </w:r>
          </w:p>
          <w:p w14:paraId="662A896B" w14:textId="77777777" w:rsidR="00DD561E" w:rsidRPr="008B0656" w:rsidRDefault="00DD561E" w:rsidP="00273576">
            <w:pPr>
              <w:jc w:val="left"/>
              <w:rPr>
                <w:rFonts w:cs="Times New Roman"/>
                <w:lang w:val="sr-Cyrl-RS"/>
              </w:rPr>
            </w:pPr>
            <w:r w:rsidRPr="008B0656">
              <w:rPr>
                <w:rFonts w:cs="Times New Roman"/>
                <w:lang w:val="sr-Cyrl-RS"/>
              </w:rPr>
              <w:t>Анализа успеха ученика из српског језика на</w:t>
            </w:r>
          </w:p>
          <w:p w14:paraId="08E6AD8F" w14:textId="77777777" w:rsidR="00DD561E" w:rsidRPr="008B0656" w:rsidRDefault="00DD561E" w:rsidP="00273576">
            <w:pPr>
              <w:jc w:val="left"/>
              <w:rPr>
                <w:rFonts w:cs="Times New Roman"/>
                <w:lang w:val="sr-Cyrl-RS"/>
              </w:rPr>
            </w:pPr>
            <w:r w:rsidRPr="008B0656">
              <w:rPr>
                <w:rFonts w:cs="Times New Roman"/>
                <w:lang w:val="sr-Cyrl-RS"/>
              </w:rPr>
              <w:t>иницијалном тесту</w:t>
            </w:r>
          </w:p>
          <w:p w14:paraId="149CF8B4" w14:textId="77777777" w:rsidR="00DD561E" w:rsidRPr="008B0656" w:rsidRDefault="00DD561E" w:rsidP="00273576">
            <w:pPr>
              <w:jc w:val="left"/>
              <w:rPr>
                <w:rFonts w:cs="Times New Roman"/>
                <w:lang w:val="sr-Cyrl-RS"/>
              </w:rPr>
            </w:pPr>
            <w:r w:rsidRPr="008B0656">
              <w:rPr>
                <w:rFonts w:cs="Times New Roman"/>
                <w:lang w:val="sr-Cyrl-RS"/>
              </w:rPr>
              <w:t>Обележавање Међународног дана језика</w:t>
            </w:r>
            <w:r w:rsidRPr="008B0656">
              <w:rPr>
                <w:rFonts w:cs="Times New Roman"/>
              </w:rPr>
              <w:t xml:space="preserve">/ </w:t>
            </w:r>
            <w:r w:rsidRPr="008B0656">
              <w:rPr>
                <w:rFonts w:cs="Times New Roman"/>
                <w:lang w:val="sr-Cyrl-RS"/>
              </w:rPr>
              <w:t xml:space="preserve">Европски дан језика (26.9.2024. израда паноа са порукама у вези са толеранцијом, љубављу, пошровањем, емпатијом, другарством. Песме, цртежи и лустрације на тему </w:t>
            </w:r>
            <w:r w:rsidRPr="008B0656">
              <w:rPr>
                <w:rFonts w:cs="Times New Roman"/>
                <w:i/>
                <w:lang w:val="sr-Cyrl-RS"/>
              </w:rPr>
              <w:t xml:space="preserve">љубав </w:t>
            </w:r>
            <w:r w:rsidRPr="008B0656">
              <w:rPr>
                <w:rFonts w:cs="Times New Roman"/>
                <w:lang w:val="sr-Cyrl-RS"/>
              </w:rPr>
              <w:t>)</w:t>
            </w:r>
          </w:p>
          <w:p w14:paraId="64FDDC3E" w14:textId="1A11A09D" w:rsidR="00DD561E" w:rsidRPr="008B0656" w:rsidRDefault="00DD561E" w:rsidP="00273576">
            <w:pPr>
              <w:jc w:val="left"/>
              <w:rPr>
                <w:rFonts w:cs="Times New Roman"/>
                <w:lang w:val="sr-Cyrl-RS"/>
              </w:rPr>
            </w:pPr>
            <w:r w:rsidRPr="008B0656">
              <w:rPr>
                <w:rFonts w:cs="Times New Roman"/>
                <w:lang w:val="sr-Cyrl-RS"/>
              </w:rPr>
              <w:t>Сарадња са Нишким културним центром</w:t>
            </w:r>
            <w:r w:rsidRPr="008B0656">
              <w:rPr>
                <w:rFonts w:cs="Times New Roman"/>
              </w:rPr>
              <w:t>/</w:t>
            </w:r>
            <w:r w:rsidRPr="008B0656">
              <w:rPr>
                <w:rFonts w:cs="Times New Roman"/>
                <w:lang w:val="sr-Cyrl-RS"/>
              </w:rPr>
              <w:t>Књижевна колонија</w:t>
            </w:r>
          </w:p>
          <w:p w14:paraId="79F721F8" w14:textId="77777777" w:rsidR="00DD561E" w:rsidRPr="008B0656" w:rsidRDefault="00DD561E" w:rsidP="00273576">
            <w:pPr>
              <w:jc w:val="left"/>
              <w:rPr>
                <w:rFonts w:cs="Times New Roman"/>
                <w:lang w:val="sr-Cyrl-RS"/>
              </w:rPr>
            </w:pPr>
            <w:r w:rsidRPr="008B0656">
              <w:rPr>
                <w:rFonts w:cs="Times New Roman"/>
                <w:lang w:val="sr-Cyrl-RS"/>
              </w:rPr>
              <w:t>Сарадња са Филозофским факултетом</w:t>
            </w:r>
          </w:p>
          <w:p w14:paraId="18DF1311" w14:textId="77777777" w:rsidR="00DD561E" w:rsidRPr="008B0656" w:rsidRDefault="00DD561E" w:rsidP="00273576">
            <w:pPr>
              <w:jc w:val="left"/>
              <w:rPr>
                <w:rFonts w:cs="Times New Roman"/>
                <w:lang w:val="sr-Cyrl-RS"/>
              </w:rPr>
            </w:pPr>
            <w:r w:rsidRPr="008B0656">
              <w:rPr>
                <w:rFonts w:cs="Times New Roman"/>
                <w:lang w:val="sr-Cyrl-RS"/>
              </w:rPr>
              <w:t>Праћење и вредновање успеха ученика</w:t>
            </w:r>
          </w:p>
          <w:p w14:paraId="40EB4346" w14:textId="77777777" w:rsidR="00DD561E" w:rsidRPr="008B0656" w:rsidRDefault="00DD561E" w:rsidP="00273576">
            <w:pPr>
              <w:jc w:val="left"/>
              <w:rPr>
                <w:rFonts w:cs="Times New Roman"/>
                <w:lang w:val="sr-Cyrl-RS"/>
              </w:rPr>
            </w:pPr>
            <w:r w:rsidRPr="008B0656">
              <w:rPr>
                <w:rFonts w:cs="Times New Roman"/>
                <w:lang w:val="sr-Cyrl-RS"/>
              </w:rPr>
              <w:t>Организација ваннаставних активности</w:t>
            </w:r>
          </w:p>
          <w:p w14:paraId="1C80B4F1" w14:textId="77777777" w:rsidR="00DD561E" w:rsidRPr="008B0656" w:rsidRDefault="00DD561E" w:rsidP="00273576">
            <w:pPr>
              <w:jc w:val="left"/>
              <w:rPr>
                <w:rFonts w:cs="Times New Roman"/>
                <w:lang w:val="sr-Cyrl-RS"/>
              </w:rPr>
            </w:pPr>
            <w:r w:rsidRPr="008B0656">
              <w:rPr>
                <w:rFonts w:cs="Times New Roman"/>
                <w:lang w:val="sr-Cyrl-RS"/>
              </w:rPr>
              <w:t>Планирање стручног усавршавања</w:t>
            </w:r>
          </w:p>
        </w:tc>
        <w:tc>
          <w:tcPr>
            <w:tcW w:w="2835" w:type="dxa"/>
            <w:tcBorders>
              <w:top w:val="single" w:sz="4" w:space="0" w:color="auto"/>
              <w:left w:val="single" w:sz="4" w:space="0" w:color="auto"/>
              <w:bottom w:val="single" w:sz="4" w:space="0" w:color="auto"/>
              <w:right w:val="single" w:sz="4" w:space="0" w:color="auto"/>
            </w:tcBorders>
          </w:tcPr>
          <w:p w14:paraId="10AA333B" w14:textId="77777777" w:rsidR="00DD561E" w:rsidRPr="008B0656" w:rsidRDefault="00DD561E">
            <w:pPr>
              <w:tabs>
                <w:tab w:val="left" w:pos="2856"/>
              </w:tabs>
              <w:rPr>
                <w:rFonts w:cs="Times New Roman"/>
                <w:lang w:val="sr-Cyrl-RS"/>
              </w:rPr>
            </w:pPr>
            <w:r w:rsidRPr="008B0656">
              <w:rPr>
                <w:rFonts w:cs="Times New Roman"/>
                <w:lang w:val="sr-Cyrl-RS"/>
              </w:rPr>
              <w:t>Актив српског језика</w:t>
            </w:r>
          </w:p>
          <w:p w14:paraId="6C7C2251" w14:textId="77777777" w:rsidR="00DD561E" w:rsidRPr="008B0656" w:rsidRDefault="00DD561E">
            <w:pPr>
              <w:tabs>
                <w:tab w:val="left" w:pos="2856"/>
              </w:tabs>
              <w:rPr>
                <w:rFonts w:cs="Times New Roman"/>
                <w:lang w:val="sr-Cyrl-RS"/>
              </w:rPr>
            </w:pPr>
            <w:r w:rsidRPr="008B0656">
              <w:rPr>
                <w:rFonts w:cs="Times New Roman"/>
                <w:lang w:val="sr-Cyrl-RS"/>
              </w:rPr>
              <w:t>Актив страних језика</w:t>
            </w:r>
          </w:p>
          <w:p w14:paraId="713D6CFE" w14:textId="77777777" w:rsidR="00DD561E" w:rsidRPr="008B0656" w:rsidRDefault="00DD561E">
            <w:pPr>
              <w:tabs>
                <w:tab w:val="left" w:pos="2856"/>
              </w:tabs>
              <w:rPr>
                <w:rFonts w:cs="Times New Roman"/>
                <w:lang w:val="sr-Cyrl-RS"/>
              </w:rPr>
            </w:pPr>
          </w:p>
          <w:p w14:paraId="5C8B37F2" w14:textId="77777777" w:rsidR="00DD561E" w:rsidRPr="008B0656" w:rsidRDefault="00DD561E">
            <w:pPr>
              <w:tabs>
                <w:tab w:val="left" w:pos="2856"/>
              </w:tabs>
              <w:rPr>
                <w:rFonts w:cs="Times New Roman"/>
                <w:lang w:val="sr-Cyrl-RS"/>
              </w:rPr>
            </w:pPr>
          </w:p>
          <w:p w14:paraId="63EE1980" w14:textId="77777777" w:rsidR="00DD561E" w:rsidRPr="008B0656" w:rsidRDefault="00DD561E">
            <w:pPr>
              <w:tabs>
                <w:tab w:val="left" w:pos="2856"/>
              </w:tabs>
              <w:rPr>
                <w:rFonts w:cs="Times New Roman"/>
                <w:lang w:val="sr-Cyrl-RS"/>
              </w:rPr>
            </w:pPr>
          </w:p>
          <w:p w14:paraId="4055347E" w14:textId="77777777" w:rsidR="00DD561E" w:rsidRPr="008B0656" w:rsidRDefault="00DD561E">
            <w:pPr>
              <w:tabs>
                <w:tab w:val="left" w:pos="2856"/>
              </w:tabs>
              <w:rPr>
                <w:rFonts w:cs="Times New Roman"/>
                <w:lang w:val="sr-Cyrl-RS"/>
              </w:rPr>
            </w:pPr>
          </w:p>
          <w:p w14:paraId="1FCB9C51" w14:textId="77777777" w:rsidR="00DD561E" w:rsidRPr="008B0656" w:rsidRDefault="00DD561E">
            <w:pPr>
              <w:tabs>
                <w:tab w:val="left" w:pos="2856"/>
              </w:tabs>
              <w:rPr>
                <w:rFonts w:cs="Times New Roman"/>
                <w:lang w:val="sr-Cyrl-RS"/>
              </w:rPr>
            </w:pPr>
          </w:p>
          <w:p w14:paraId="6138A165" w14:textId="77777777" w:rsidR="00DD561E" w:rsidRPr="008B0656" w:rsidRDefault="00DD561E">
            <w:pPr>
              <w:tabs>
                <w:tab w:val="left" w:pos="2856"/>
              </w:tabs>
              <w:rPr>
                <w:rFonts w:cs="Times New Roman"/>
                <w:lang w:val="sr-Cyrl-RS"/>
              </w:rPr>
            </w:pPr>
          </w:p>
          <w:p w14:paraId="549494F4" w14:textId="77777777" w:rsidR="00DD561E" w:rsidRPr="008B0656" w:rsidRDefault="00DD561E">
            <w:pPr>
              <w:tabs>
                <w:tab w:val="left" w:pos="2856"/>
              </w:tabs>
              <w:rPr>
                <w:rFonts w:cs="Times New Roman"/>
                <w:lang w:val="sr-Cyrl-RS"/>
              </w:rPr>
            </w:pPr>
            <w:r w:rsidRPr="008B0656">
              <w:rPr>
                <w:rFonts w:cs="Times New Roman"/>
                <w:lang w:val="sr-Cyrl-RS"/>
              </w:rPr>
              <w:t>Актив српског језика</w:t>
            </w:r>
          </w:p>
          <w:p w14:paraId="632338BE" w14:textId="77777777" w:rsidR="00DD561E" w:rsidRPr="008B0656" w:rsidRDefault="00DD561E">
            <w:pPr>
              <w:tabs>
                <w:tab w:val="left" w:pos="2856"/>
              </w:tabs>
              <w:rPr>
                <w:rFonts w:cs="Times New Roman"/>
                <w:lang w:val="sr-Cyrl-RS"/>
              </w:rPr>
            </w:pPr>
            <w:r w:rsidRPr="008B0656">
              <w:rPr>
                <w:rFonts w:cs="Times New Roman"/>
                <w:lang w:val="sr-Cyrl-RS"/>
              </w:rPr>
              <w:t>Актив страних језика</w:t>
            </w:r>
          </w:p>
          <w:p w14:paraId="5944C4A3" w14:textId="77777777" w:rsidR="00DD561E" w:rsidRPr="008B0656" w:rsidRDefault="00DD561E">
            <w:pPr>
              <w:tabs>
                <w:tab w:val="left" w:pos="2856"/>
              </w:tabs>
              <w:rPr>
                <w:rFonts w:cs="Times New Roman"/>
                <w:lang w:val="sr-Cyrl-RS"/>
              </w:rPr>
            </w:pPr>
            <w:r w:rsidRPr="008B0656">
              <w:rPr>
                <w:rFonts w:cs="Times New Roman"/>
                <w:lang w:val="sr-Cyrl-RS"/>
              </w:rPr>
              <w:t>Актив српског језика</w:t>
            </w:r>
          </w:p>
          <w:p w14:paraId="3E388578" w14:textId="77777777" w:rsidR="00DD561E" w:rsidRPr="008B0656" w:rsidRDefault="00DD561E">
            <w:pPr>
              <w:tabs>
                <w:tab w:val="left" w:pos="2856"/>
              </w:tabs>
              <w:rPr>
                <w:rFonts w:cs="Times New Roman"/>
                <w:lang w:val="sr-Cyrl-RS"/>
              </w:rPr>
            </w:pPr>
            <w:r w:rsidRPr="008B0656">
              <w:rPr>
                <w:rFonts w:cs="Times New Roman"/>
                <w:lang w:val="sr-Cyrl-RS"/>
              </w:rPr>
              <w:t>Актив страних језика</w:t>
            </w:r>
          </w:p>
          <w:p w14:paraId="196527C9" w14:textId="77777777" w:rsidR="00DD561E" w:rsidRPr="008B0656" w:rsidRDefault="00DD561E">
            <w:pPr>
              <w:tabs>
                <w:tab w:val="left" w:pos="2856"/>
              </w:tabs>
              <w:rPr>
                <w:rFonts w:cs="Times New Roman"/>
                <w:lang w:val="sr-Cyrl-RS"/>
              </w:rPr>
            </w:pPr>
          </w:p>
          <w:p w14:paraId="58B3FFAB" w14:textId="77777777" w:rsidR="00DD561E" w:rsidRPr="008B0656" w:rsidRDefault="00DD561E">
            <w:pPr>
              <w:tabs>
                <w:tab w:val="left" w:pos="2856"/>
              </w:tabs>
              <w:rPr>
                <w:rFonts w:cs="Times New Roman"/>
                <w:lang w:val="sr-Cyrl-RS"/>
              </w:rPr>
            </w:pPr>
          </w:p>
          <w:p w14:paraId="0C641F10" w14:textId="77777777" w:rsidR="00DD561E" w:rsidRPr="008B0656" w:rsidRDefault="00DD561E">
            <w:pPr>
              <w:tabs>
                <w:tab w:val="left" w:pos="2856"/>
              </w:tabs>
              <w:rPr>
                <w:rFonts w:cs="Times New Roman"/>
                <w:lang w:val="sr-Cyrl-RS"/>
              </w:rPr>
            </w:pPr>
          </w:p>
          <w:p w14:paraId="7808576A" w14:textId="77777777" w:rsidR="00DD561E" w:rsidRPr="008B0656" w:rsidRDefault="00DD561E">
            <w:pPr>
              <w:tabs>
                <w:tab w:val="left" w:pos="2856"/>
              </w:tabs>
              <w:rPr>
                <w:rFonts w:cs="Times New Roman"/>
                <w:lang w:val="sr-Cyrl-RS"/>
              </w:rPr>
            </w:pPr>
            <w:r w:rsidRPr="008B0656">
              <w:rPr>
                <w:rFonts w:cs="Times New Roman"/>
                <w:lang w:val="sr-Cyrl-RS"/>
              </w:rPr>
              <w:t>Актив страних језика</w:t>
            </w:r>
          </w:p>
        </w:tc>
      </w:tr>
      <w:tr w:rsidR="00DD561E" w:rsidRPr="008B0656" w14:paraId="1A3B2F42" w14:textId="77777777" w:rsidTr="00273576">
        <w:trPr>
          <w:cantSplit/>
          <w:trHeight w:val="1134"/>
        </w:trPr>
        <w:tc>
          <w:tcPr>
            <w:tcW w:w="421" w:type="dxa"/>
            <w:tcBorders>
              <w:top w:val="single" w:sz="4" w:space="0" w:color="auto"/>
              <w:left w:val="single" w:sz="4" w:space="0" w:color="auto"/>
              <w:bottom w:val="single" w:sz="4" w:space="0" w:color="auto"/>
              <w:right w:val="single" w:sz="4" w:space="0" w:color="auto"/>
            </w:tcBorders>
            <w:textDirection w:val="btLr"/>
            <w:hideMark/>
          </w:tcPr>
          <w:p w14:paraId="0DDCC229" w14:textId="77777777" w:rsidR="00DD561E" w:rsidRPr="008B0656" w:rsidRDefault="00DD561E">
            <w:pPr>
              <w:tabs>
                <w:tab w:val="left" w:pos="2856"/>
              </w:tabs>
              <w:ind w:left="113" w:right="113"/>
              <w:jc w:val="center"/>
              <w:rPr>
                <w:rFonts w:cs="Times New Roman"/>
                <w:lang w:val="sr-Cyrl-RS"/>
              </w:rPr>
            </w:pPr>
            <w:r w:rsidRPr="008B0656">
              <w:rPr>
                <w:rFonts w:cs="Times New Roman"/>
                <w:lang w:val="sr-Cyrl-RS"/>
              </w:rPr>
              <w:t>Планиране</w:t>
            </w:r>
          </w:p>
        </w:tc>
        <w:tc>
          <w:tcPr>
            <w:tcW w:w="1275" w:type="dxa"/>
            <w:tcBorders>
              <w:top w:val="single" w:sz="4" w:space="0" w:color="auto"/>
              <w:left w:val="single" w:sz="4" w:space="0" w:color="auto"/>
              <w:bottom w:val="single" w:sz="4" w:space="0" w:color="auto"/>
              <w:right w:val="single" w:sz="4" w:space="0" w:color="auto"/>
            </w:tcBorders>
            <w:hideMark/>
          </w:tcPr>
          <w:p w14:paraId="69115BCF" w14:textId="77777777" w:rsidR="00DD561E" w:rsidRPr="008B0656" w:rsidRDefault="00DD561E">
            <w:pPr>
              <w:tabs>
                <w:tab w:val="left" w:pos="2856"/>
              </w:tabs>
              <w:jc w:val="center"/>
              <w:rPr>
                <w:rFonts w:cs="Times New Roman"/>
                <w:lang w:val="sr-Cyrl-RS"/>
              </w:rPr>
            </w:pPr>
            <w:r w:rsidRPr="008B0656">
              <w:rPr>
                <w:rFonts w:cs="Times New Roman"/>
                <w:lang w:val="sr-Cyrl-RS"/>
              </w:rPr>
              <w:t>октобар</w:t>
            </w:r>
          </w:p>
        </w:tc>
        <w:tc>
          <w:tcPr>
            <w:tcW w:w="5529" w:type="dxa"/>
            <w:tcBorders>
              <w:top w:val="single" w:sz="4" w:space="0" w:color="auto"/>
              <w:left w:val="single" w:sz="4" w:space="0" w:color="auto"/>
              <w:bottom w:val="single" w:sz="4" w:space="0" w:color="auto"/>
              <w:right w:val="single" w:sz="4" w:space="0" w:color="auto"/>
            </w:tcBorders>
            <w:hideMark/>
          </w:tcPr>
          <w:p w14:paraId="59FC07E3" w14:textId="77777777" w:rsidR="00DD561E" w:rsidRPr="008B0656" w:rsidRDefault="00DD561E" w:rsidP="00273576">
            <w:pPr>
              <w:jc w:val="left"/>
              <w:rPr>
                <w:rFonts w:cs="Times New Roman"/>
                <w:lang w:val="sr-Cyrl-RS"/>
              </w:rPr>
            </w:pPr>
            <w:r w:rsidRPr="008B0656">
              <w:rPr>
                <w:rFonts w:cs="Times New Roman"/>
                <w:lang w:val="sr-Cyrl-RS"/>
              </w:rPr>
              <w:t xml:space="preserve">Припрема ученика за полагање међународних испита А1 и А2 </w:t>
            </w:r>
          </w:p>
          <w:p w14:paraId="34C77AB0" w14:textId="77777777" w:rsidR="00DD561E" w:rsidRPr="008B0656" w:rsidRDefault="00DD561E">
            <w:pPr>
              <w:rPr>
                <w:rFonts w:cs="Times New Roman"/>
                <w:lang w:val="sr-Cyrl-RS"/>
              </w:rPr>
            </w:pPr>
            <w:r w:rsidRPr="008B0656">
              <w:rPr>
                <w:rFonts w:cs="Times New Roman"/>
                <w:lang w:val="sr-Cyrl-RS"/>
              </w:rPr>
              <w:t>„PASCH“ пројекат</w:t>
            </w:r>
          </w:p>
          <w:p w14:paraId="63BA8901" w14:textId="77777777" w:rsidR="00DD561E" w:rsidRPr="008B0656" w:rsidRDefault="00DD561E" w:rsidP="00273576">
            <w:pPr>
              <w:jc w:val="left"/>
              <w:rPr>
                <w:rFonts w:cs="Times New Roman"/>
                <w:lang w:val="sr-Cyrl-RS"/>
              </w:rPr>
            </w:pPr>
            <w:r w:rsidRPr="008B0656">
              <w:rPr>
                <w:rFonts w:cs="Times New Roman"/>
                <w:lang w:val="sr-Cyrl-RS"/>
              </w:rPr>
              <w:t>Анализа успеха ученика на крају првог  класификационог периода</w:t>
            </w:r>
          </w:p>
          <w:p w14:paraId="0626C7C1" w14:textId="77777777" w:rsidR="00DD561E" w:rsidRPr="008B0656" w:rsidRDefault="00DD561E">
            <w:pPr>
              <w:rPr>
                <w:rFonts w:cs="Times New Roman"/>
                <w:lang w:val="sr-Cyrl-RS"/>
              </w:rPr>
            </w:pPr>
            <w:r w:rsidRPr="008B0656">
              <w:rPr>
                <w:rFonts w:cs="Times New Roman"/>
                <w:lang w:val="sr-Cyrl-RS"/>
              </w:rPr>
              <w:t>Дефинисање тема за матурске испите</w:t>
            </w:r>
          </w:p>
          <w:p w14:paraId="18C9E92B" w14:textId="77777777" w:rsidR="00DD561E" w:rsidRPr="008B0656" w:rsidRDefault="00DD561E">
            <w:pPr>
              <w:rPr>
                <w:rFonts w:cs="Times New Roman"/>
                <w:lang w:val="sr-Cyrl-RS"/>
              </w:rPr>
            </w:pPr>
            <w:r w:rsidRPr="008B0656">
              <w:rPr>
                <w:rFonts w:cs="Times New Roman"/>
                <w:lang w:val="sr-Cyrl-RS"/>
              </w:rPr>
              <w:t>Анализа уџбеника и приручника</w:t>
            </w:r>
          </w:p>
          <w:p w14:paraId="1502D6FD" w14:textId="77777777" w:rsidR="00DD561E" w:rsidRPr="008B0656" w:rsidRDefault="00DD561E">
            <w:pPr>
              <w:rPr>
                <w:rFonts w:cs="Times New Roman"/>
                <w:lang w:val="sr-Cyrl-RS"/>
              </w:rPr>
            </w:pPr>
            <w:r w:rsidRPr="008B0656">
              <w:rPr>
                <w:rFonts w:cs="Times New Roman"/>
                <w:lang w:val="sr-Cyrl-RS"/>
              </w:rPr>
              <w:t>Најава семинара</w:t>
            </w:r>
          </w:p>
        </w:tc>
        <w:tc>
          <w:tcPr>
            <w:tcW w:w="2835" w:type="dxa"/>
            <w:tcBorders>
              <w:top w:val="single" w:sz="4" w:space="0" w:color="auto"/>
              <w:left w:val="single" w:sz="4" w:space="0" w:color="auto"/>
              <w:bottom w:val="single" w:sz="4" w:space="0" w:color="auto"/>
              <w:right w:val="single" w:sz="4" w:space="0" w:color="auto"/>
            </w:tcBorders>
          </w:tcPr>
          <w:p w14:paraId="28FE5C83" w14:textId="77777777" w:rsidR="00DD561E" w:rsidRPr="008B0656" w:rsidRDefault="00DD561E">
            <w:pPr>
              <w:tabs>
                <w:tab w:val="left" w:pos="2856"/>
              </w:tabs>
              <w:rPr>
                <w:rFonts w:cs="Times New Roman"/>
                <w:lang w:val="sr-Cyrl-RS"/>
              </w:rPr>
            </w:pPr>
          </w:p>
          <w:p w14:paraId="412FD4B2" w14:textId="77777777" w:rsidR="00DD561E" w:rsidRPr="008B0656" w:rsidRDefault="00DD561E">
            <w:pPr>
              <w:tabs>
                <w:tab w:val="left" w:pos="2856"/>
              </w:tabs>
              <w:rPr>
                <w:rFonts w:cs="Times New Roman"/>
                <w:lang w:val="sr-Cyrl-RS"/>
              </w:rPr>
            </w:pPr>
          </w:p>
          <w:p w14:paraId="62FF98F6" w14:textId="77777777" w:rsidR="00DD561E" w:rsidRPr="008B0656" w:rsidRDefault="00DD561E">
            <w:pPr>
              <w:tabs>
                <w:tab w:val="left" w:pos="2856"/>
              </w:tabs>
              <w:rPr>
                <w:rFonts w:cs="Times New Roman"/>
                <w:lang w:val="sr-Cyrl-RS"/>
              </w:rPr>
            </w:pPr>
            <w:r w:rsidRPr="008B0656">
              <w:rPr>
                <w:rFonts w:cs="Times New Roman"/>
                <w:lang w:val="sr-Cyrl-RS"/>
              </w:rPr>
              <w:t>Актив српског језика</w:t>
            </w:r>
          </w:p>
          <w:p w14:paraId="029C0F94" w14:textId="77777777" w:rsidR="00DD561E" w:rsidRPr="008B0656" w:rsidRDefault="00DD561E">
            <w:pPr>
              <w:tabs>
                <w:tab w:val="left" w:pos="2856"/>
              </w:tabs>
              <w:rPr>
                <w:rFonts w:cs="Times New Roman"/>
                <w:lang w:val="sr-Cyrl-RS"/>
              </w:rPr>
            </w:pPr>
            <w:r w:rsidRPr="008B0656">
              <w:rPr>
                <w:rFonts w:cs="Times New Roman"/>
                <w:lang w:val="sr-Cyrl-RS"/>
              </w:rPr>
              <w:t>Актив страних језика</w:t>
            </w:r>
          </w:p>
          <w:p w14:paraId="380E5E0F" w14:textId="77777777" w:rsidR="00DD561E" w:rsidRPr="008B0656" w:rsidRDefault="00DD561E">
            <w:pPr>
              <w:tabs>
                <w:tab w:val="left" w:pos="2856"/>
              </w:tabs>
              <w:rPr>
                <w:rFonts w:cs="Times New Roman"/>
                <w:lang w:val="sr-Cyrl-RS"/>
              </w:rPr>
            </w:pPr>
          </w:p>
        </w:tc>
      </w:tr>
      <w:tr w:rsidR="00DD561E" w:rsidRPr="008B0656" w14:paraId="305DC517" w14:textId="77777777" w:rsidTr="00273576">
        <w:trPr>
          <w:cantSplit/>
          <w:trHeight w:val="1484"/>
        </w:trPr>
        <w:tc>
          <w:tcPr>
            <w:tcW w:w="421" w:type="dxa"/>
            <w:tcBorders>
              <w:top w:val="single" w:sz="4" w:space="0" w:color="auto"/>
              <w:left w:val="single" w:sz="4" w:space="0" w:color="auto"/>
              <w:bottom w:val="single" w:sz="4" w:space="0" w:color="auto"/>
              <w:right w:val="single" w:sz="4" w:space="0" w:color="auto"/>
            </w:tcBorders>
            <w:textDirection w:val="btLr"/>
            <w:hideMark/>
          </w:tcPr>
          <w:p w14:paraId="6B90BE3B" w14:textId="77777777" w:rsidR="00DD561E" w:rsidRPr="008B0656" w:rsidRDefault="00DD561E">
            <w:pPr>
              <w:tabs>
                <w:tab w:val="left" w:pos="2856"/>
              </w:tabs>
              <w:ind w:left="113" w:right="113"/>
              <w:jc w:val="center"/>
              <w:rPr>
                <w:rFonts w:cs="Times New Roman"/>
                <w:lang w:val="sr-Cyrl-RS"/>
              </w:rPr>
            </w:pPr>
            <w:r w:rsidRPr="008B0656">
              <w:rPr>
                <w:rFonts w:cs="Times New Roman"/>
                <w:lang w:val="sr-Cyrl-RS"/>
              </w:rPr>
              <w:t>Планиране</w:t>
            </w:r>
          </w:p>
        </w:tc>
        <w:tc>
          <w:tcPr>
            <w:tcW w:w="1275" w:type="dxa"/>
            <w:tcBorders>
              <w:top w:val="single" w:sz="4" w:space="0" w:color="auto"/>
              <w:left w:val="single" w:sz="4" w:space="0" w:color="auto"/>
              <w:bottom w:val="single" w:sz="4" w:space="0" w:color="auto"/>
              <w:right w:val="single" w:sz="4" w:space="0" w:color="auto"/>
            </w:tcBorders>
            <w:hideMark/>
          </w:tcPr>
          <w:p w14:paraId="2ADED3AC" w14:textId="77777777" w:rsidR="00DD561E" w:rsidRPr="008B0656" w:rsidRDefault="00DD561E">
            <w:pPr>
              <w:tabs>
                <w:tab w:val="left" w:pos="2856"/>
              </w:tabs>
              <w:jc w:val="center"/>
              <w:rPr>
                <w:rFonts w:cs="Times New Roman"/>
                <w:lang w:val="sr-Cyrl-RS"/>
              </w:rPr>
            </w:pPr>
            <w:r w:rsidRPr="008B0656">
              <w:rPr>
                <w:rFonts w:cs="Times New Roman"/>
                <w:lang w:val="sr-Cyrl-RS"/>
              </w:rPr>
              <w:t>новембар</w:t>
            </w:r>
          </w:p>
        </w:tc>
        <w:tc>
          <w:tcPr>
            <w:tcW w:w="5529" w:type="dxa"/>
            <w:tcBorders>
              <w:top w:val="single" w:sz="4" w:space="0" w:color="auto"/>
              <w:left w:val="single" w:sz="4" w:space="0" w:color="auto"/>
              <w:bottom w:val="single" w:sz="4" w:space="0" w:color="auto"/>
              <w:right w:val="single" w:sz="4" w:space="0" w:color="auto"/>
            </w:tcBorders>
            <w:hideMark/>
          </w:tcPr>
          <w:p w14:paraId="416B393D" w14:textId="77777777" w:rsidR="00DD561E" w:rsidRPr="008B0656" w:rsidRDefault="00DD561E">
            <w:pPr>
              <w:rPr>
                <w:rFonts w:cs="Times New Roman"/>
                <w:lang w:val="sr-Cyrl-RS"/>
              </w:rPr>
            </w:pPr>
            <w:r w:rsidRPr="008B0656">
              <w:rPr>
                <w:rFonts w:cs="Times New Roman"/>
                <w:lang w:val="sr-Cyrl-RS"/>
              </w:rPr>
              <w:t>Школско такмичење из страних језика</w:t>
            </w:r>
          </w:p>
          <w:p w14:paraId="497FA523" w14:textId="77777777" w:rsidR="00DD561E" w:rsidRPr="008B0656" w:rsidRDefault="00DD561E">
            <w:pPr>
              <w:rPr>
                <w:rFonts w:cs="Times New Roman"/>
                <w:lang w:val="sr-Cyrl-RS"/>
              </w:rPr>
            </w:pPr>
            <w:r w:rsidRPr="008B0656">
              <w:rPr>
                <w:rFonts w:cs="Times New Roman"/>
                <w:lang w:val="sr-Cyrl-RS"/>
              </w:rPr>
              <w:t>Сарадња са Регионалним центром</w:t>
            </w:r>
          </w:p>
        </w:tc>
        <w:tc>
          <w:tcPr>
            <w:tcW w:w="2835" w:type="dxa"/>
            <w:tcBorders>
              <w:top w:val="single" w:sz="4" w:space="0" w:color="auto"/>
              <w:left w:val="single" w:sz="4" w:space="0" w:color="auto"/>
              <w:bottom w:val="single" w:sz="4" w:space="0" w:color="auto"/>
              <w:right w:val="single" w:sz="4" w:space="0" w:color="auto"/>
            </w:tcBorders>
            <w:hideMark/>
          </w:tcPr>
          <w:p w14:paraId="40EF1099" w14:textId="77777777" w:rsidR="00DD561E" w:rsidRPr="008B0656" w:rsidRDefault="00DD561E">
            <w:pPr>
              <w:tabs>
                <w:tab w:val="left" w:pos="2856"/>
              </w:tabs>
              <w:rPr>
                <w:rFonts w:cs="Times New Roman"/>
                <w:lang w:val="sr-Cyrl-RS"/>
              </w:rPr>
            </w:pPr>
            <w:r w:rsidRPr="008B0656">
              <w:rPr>
                <w:rFonts w:cs="Times New Roman"/>
                <w:lang w:val="sr-Cyrl-RS"/>
              </w:rPr>
              <w:t>Актив српског језика</w:t>
            </w:r>
          </w:p>
          <w:p w14:paraId="2E5C921A" w14:textId="77777777" w:rsidR="00DD561E" w:rsidRPr="008B0656" w:rsidRDefault="00DD561E">
            <w:pPr>
              <w:tabs>
                <w:tab w:val="left" w:pos="2856"/>
              </w:tabs>
              <w:rPr>
                <w:rFonts w:cs="Times New Roman"/>
                <w:lang w:val="sr-Cyrl-RS"/>
              </w:rPr>
            </w:pPr>
            <w:r w:rsidRPr="008B0656">
              <w:rPr>
                <w:rFonts w:cs="Times New Roman"/>
                <w:lang w:val="sr-Cyrl-RS"/>
              </w:rPr>
              <w:t>Актив страних језика</w:t>
            </w:r>
          </w:p>
        </w:tc>
      </w:tr>
      <w:tr w:rsidR="00DD561E" w:rsidRPr="008B0656" w14:paraId="57FADA61" w14:textId="77777777" w:rsidTr="00273576">
        <w:trPr>
          <w:cantSplit/>
          <w:trHeight w:val="1673"/>
        </w:trPr>
        <w:tc>
          <w:tcPr>
            <w:tcW w:w="421" w:type="dxa"/>
            <w:tcBorders>
              <w:top w:val="single" w:sz="4" w:space="0" w:color="auto"/>
              <w:left w:val="single" w:sz="4" w:space="0" w:color="auto"/>
              <w:bottom w:val="single" w:sz="4" w:space="0" w:color="auto"/>
              <w:right w:val="single" w:sz="4" w:space="0" w:color="auto"/>
            </w:tcBorders>
            <w:textDirection w:val="btLr"/>
            <w:vAlign w:val="center"/>
            <w:hideMark/>
          </w:tcPr>
          <w:p w14:paraId="185ECE70" w14:textId="77777777" w:rsidR="00DD561E" w:rsidRPr="008B0656" w:rsidRDefault="00DD561E">
            <w:pPr>
              <w:tabs>
                <w:tab w:val="left" w:pos="2856"/>
              </w:tabs>
              <w:ind w:left="113" w:right="113"/>
              <w:jc w:val="center"/>
              <w:rPr>
                <w:rFonts w:cs="Times New Roman"/>
                <w:lang w:val="sr-Cyrl-RS"/>
              </w:rPr>
            </w:pPr>
            <w:r w:rsidRPr="008B0656">
              <w:rPr>
                <w:rFonts w:cs="Times New Roman"/>
                <w:lang w:val="sr-Cyrl-RS"/>
              </w:rPr>
              <w:t>Планиране</w:t>
            </w:r>
          </w:p>
        </w:tc>
        <w:tc>
          <w:tcPr>
            <w:tcW w:w="1275" w:type="dxa"/>
            <w:tcBorders>
              <w:top w:val="single" w:sz="4" w:space="0" w:color="auto"/>
              <w:left w:val="single" w:sz="4" w:space="0" w:color="auto"/>
              <w:bottom w:val="single" w:sz="4" w:space="0" w:color="auto"/>
              <w:right w:val="single" w:sz="4" w:space="0" w:color="auto"/>
            </w:tcBorders>
          </w:tcPr>
          <w:p w14:paraId="08225251" w14:textId="77777777" w:rsidR="00DD561E" w:rsidRPr="008B0656" w:rsidRDefault="00DD561E">
            <w:pPr>
              <w:tabs>
                <w:tab w:val="left" w:pos="2856"/>
              </w:tabs>
              <w:rPr>
                <w:rFonts w:cs="Times New Roman"/>
                <w:lang w:val="sr-Cyrl-RS"/>
              </w:rPr>
            </w:pPr>
          </w:p>
          <w:p w14:paraId="27BCA6AC" w14:textId="77777777" w:rsidR="00DD561E" w:rsidRPr="008B0656" w:rsidRDefault="00DD561E">
            <w:pPr>
              <w:tabs>
                <w:tab w:val="left" w:pos="2856"/>
              </w:tabs>
              <w:rPr>
                <w:rFonts w:cs="Times New Roman"/>
                <w:lang w:val="sr-Cyrl-RS"/>
              </w:rPr>
            </w:pPr>
            <w:r w:rsidRPr="008B0656">
              <w:rPr>
                <w:rFonts w:cs="Times New Roman"/>
                <w:lang w:val="sr-Cyrl-RS"/>
              </w:rPr>
              <w:t>децембар</w:t>
            </w:r>
          </w:p>
          <w:p w14:paraId="0B52E5A3" w14:textId="77777777" w:rsidR="00DD561E" w:rsidRPr="008B0656" w:rsidRDefault="00DD561E">
            <w:pPr>
              <w:tabs>
                <w:tab w:val="left" w:pos="2856"/>
              </w:tabs>
              <w:rPr>
                <w:rFonts w:cs="Times New Roman"/>
                <w:lang w:val="sr-Cyrl-RS"/>
              </w:rPr>
            </w:pPr>
          </w:p>
        </w:tc>
        <w:tc>
          <w:tcPr>
            <w:tcW w:w="5529" w:type="dxa"/>
            <w:tcBorders>
              <w:top w:val="single" w:sz="4" w:space="0" w:color="auto"/>
              <w:left w:val="single" w:sz="4" w:space="0" w:color="auto"/>
              <w:bottom w:val="single" w:sz="4" w:space="0" w:color="auto"/>
              <w:right w:val="single" w:sz="4" w:space="0" w:color="auto"/>
            </w:tcBorders>
          </w:tcPr>
          <w:p w14:paraId="064046D4" w14:textId="77777777" w:rsidR="00DD561E" w:rsidRPr="008B0656" w:rsidRDefault="00DD561E" w:rsidP="00273576">
            <w:pPr>
              <w:jc w:val="left"/>
              <w:rPr>
                <w:rFonts w:cs="Times New Roman"/>
                <w:lang w:val="sr-Cyrl-RS"/>
              </w:rPr>
            </w:pPr>
            <w:r w:rsidRPr="008B0656">
              <w:rPr>
                <w:rFonts w:cs="Times New Roman"/>
                <w:lang w:val="sr-Cyrl-RS"/>
              </w:rPr>
              <w:t xml:space="preserve">Одлазак на Сајам књига </w:t>
            </w:r>
          </w:p>
          <w:p w14:paraId="6AE9F7B9" w14:textId="77777777" w:rsidR="00DD561E" w:rsidRPr="008B0656" w:rsidRDefault="00DD561E" w:rsidP="00273576">
            <w:pPr>
              <w:jc w:val="left"/>
              <w:rPr>
                <w:rFonts w:cs="Times New Roman"/>
                <w:lang w:val="sr-Cyrl-RS"/>
              </w:rPr>
            </w:pPr>
            <w:r w:rsidRPr="008B0656">
              <w:rPr>
                <w:rFonts w:cs="Times New Roman"/>
                <w:lang w:val="sr-Cyrl-RS"/>
              </w:rPr>
              <w:t xml:space="preserve">Сарадња са Гете институтом </w:t>
            </w:r>
          </w:p>
          <w:p w14:paraId="2CD163B4" w14:textId="77777777" w:rsidR="00DD561E" w:rsidRPr="008B0656" w:rsidRDefault="00DD561E" w:rsidP="00273576">
            <w:pPr>
              <w:jc w:val="left"/>
              <w:rPr>
                <w:rFonts w:cs="Times New Roman"/>
                <w:lang w:val="sr-Cyrl-RS"/>
              </w:rPr>
            </w:pPr>
            <w:r w:rsidRPr="008B0656">
              <w:rPr>
                <w:rFonts w:cs="Times New Roman"/>
                <w:lang w:val="sr-Cyrl-RS"/>
              </w:rPr>
              <w:t>Сарадња са Вуковим задужбином</w:t>
            </w:r>
          </w:p>
          <w:p w14:paraId="77EAAEA7" w14:textId="77777777" w:rsidR="00DD561E" w:rsidRPr="008B0656" w:rsidRDefault="00DD561E" w:rsidP="00273576">
            <w:pPr>
              <w:jc w:val="left"/>
              <w:rPr>
                <w:rFonts w:cs="Times New Roman"/>
                <w:lang w:val="sr-Cyrl-RS"/>
              </w:rPr>
            </w:pPr>
            <w:r w:rsidRPr="008B0656">
              <w:rPr>
                <w:rFonts w:cs="Times New Roman"/>
                <w:lang w:val="sr-Cyrl-RS"/>
              </w:rPr>
              <w:t>„PASCH“ пројекат</w:t>
            </w:r>
          </w:p>
          <w:p w14:paraId="013B3AB4" w14:textId="77777777" w:rsidR="00DD561E" w:rsidRPr="008B0656" w:rsidRDefault="00DD561E" w:rsidP="00273576">
            <w:pPr>
              <w:jc w:val="left"/>
              <w:rPr>
                <w:rFonts w:cs="Times New Roman"/>
                <w:lang w:val="sr-Cyrl-RS"/>
              </w:rPr>
            </w:pPr>
            <w:r w:rsidRPr="008B0656">
              <w:rPr>
                <w:rFonts w:cs="Times New Roman"/>
                <w:lang w:val="sr-Cyrl-RS"/>
              </w:rPr>
              <w:t>Сарадња са Регионалним центром – пријаве и припреме за такмичења</w:t>
            </w:r>
          </w:p>
          <w:p w14:paraId="5847AC95" w14:textId="77777777" w:rsidR="00DD561E" w:rsidRPr="008B0656" w:rsidRDefault="00DD561E">
            <w:pPr>
              <w:rPr>
                <w:rFonts w:cs="Times New Roman"/>
                <w:lang w:val="sr-Cyrl-RS"/>
              </w:rPr>
            </w:pPr>
          </w:p>
        </w:tc>
        <w:tc>
          <w:tcPr>
            <w:tcW w:w="2835" w:type="dxa"/>
            <w:tcBorders>
              <w:top w:val="single" w:sz="4" w:space="0" w:color="auto"/>
              <w:left w:val="single" w:sz="4" w:space="0" w:color="auto"/>
              <w:bottom w:val="single" w:sz="4" w:space="0" w:color="auto"/>
              <w:right w:val="single" w:sz="4" w:space="0" w:color="auto"/>
            </w:tcBorders>
          </w:tcPr>
          <w:p w14:paraId="50B4BBE0" w14:textId="77777777" w:rsidR="00DD561E" w:rsidRPr="008B0656" w:rsidRDefault="00DD561E">
            <w:pPr>
              <w:tabs>
                <w:tab w:val="left" w:pos="2856"/>
              </w:tabs>
              <w:rPr>
                <w:rFonts w:cs="Times New Roman"/>
                <w:lang w:val="sr-Cyrl-RS"/>
              </w:rPr>
            </w:pPr>
          </w:p>
          <w:p w14:paraId="40986D52" w14:textId="77777777" w:rsidR="00DD561E" w:rsidRPr="008B0656" w:rsidRDefault="00DD561E">
            <w:pPr>
              <w:tabs>
                <w:tab w:val="left" w:pos="2856"/>
              </w:tabs>
              <w:rPr>
                <w:rFonts w:cs="Times New Roman"/>
                <w:lang w:val="sr-Cyrl-RS"/>
              </w:rPr>
            </w:pPr>
            <w:r w:rsidRPr="008B0656">
              <w:rPr>
                <w:rFonts w:cs="Times New Roman"/>
                <w:lang w:val="sr-Cyrl-RS"/>
              </w:rPr>
              <w:t>Актив српског језика</w:t>
            </w:r>
          </w:p>
          <w:p w14:paraId="32A6C0AD" w14:textId="77777777" w:rsidR="00DD561E" w:rsidRPr="008B0656" w:rsidRDefault="00DD561E">
            <w:pPr>
              <w:tabs>
                <w:tab w:val="left" w:pos="2856"/>
              </w:tabs>
              <w:rPr>
                <w:rFonts w:cs="Times New Roman"/>
                <w:lang w:val="sr-Cyrl-RS"/>
              </w:rPr>
            </w:pPr>
            <w:r w:rsidRPr="008B0656">
              <w:rPr>
                <w:rFonts w:cs="Times New Roman"/>
                <w:lang w:val="sr-Cyrl-RS"/>
              </w:rPr>
              <w:t>Актив страних језика</w:t>
            </w:r>
          </w:p>
          <w:p w14:paraId="423A772D" w14:textId="77777777" w:rsidR="00DD561E" w:rsidRPr="008B0656" w:rsidRDefault="00DD561E">
            <w:pPr>
              <w:tabs>
                <w:tab w:val="left" w:pos="2856"/>
              </w:tabs>
              <w:rPr>
                <w:rFonts w:cs="Times New Roman"/>
                <w:lang w:val="sr-Cyrl-RS"/>
              </w:rPr>
            </w:pPr>
          </w:p>
        </w:tc>
      </w:tr>
      <w:tr w:rsidR="00DD561E" w:rsidRPr="008B0656" w14:paraId="669028F6" w14:textId="77777777" w:rsidTr="0048235C">
        <w:trPr>
          <w:cantSplit/>
          <w:trHeight w:val="1869"/>
        </w:trPr>
        <w:tc>
          <w:tcPr>
            <w:tcW w:w="421" w:type="dxa"/>
            <w:tcBorders>
              <w:top w:val="single" w:sz="4" w:space="0" w:color="auto"/>
              <w:left w:val="single" w:sz="4" w:space="0" w:color="auto"/>
              <w:bottom w:val="single" w:sz="4" w:space="0" w:color="auto"/>
              <w:right w:val="single" w:sz="4" w:space="0" w:color="auto"/>
            </w:tcBorders>
            <w:textDirection w:val="btLr"/>
            <w:vAlign w:val="center"/>
            <w:hideMark/>
          </w:tcPr>
          <w:p w14:paraId="4D989DB2" w14:textId="77777777" w:rsidR="00DD561E" w:rsidRPr="008B0656" w:rsidRDefault="00DD561E">
            <w:pPr>
              <w:tabs>
                <w:tab w:val="left" w:pos="2856"/>
              </w:tabs>
              <w:ind w:left="113" w:right="113"/>
              <w:jc w:val="center"/>
              <w:rPr>
                <w:rFonts w:cs="Times New Roman"/>
                <w:lang w:val="sr-Cyrl-RS"/>
              </w:rPr>
            </w:pPr>
            <w:r w:rsidRPr="008B0656">
              <w:rPr>
                <w:rFonts w:cs="Times New Roman"/>
                <w:lang w:val="sr-Cyrl-RS"/>
              </w:rPr>
              <w:t>непланиране</w:t>
            </w:r>
          </w:p>
        </w:tc>
        <w:tc>
          <w:tcPr>
            <w:tcW w:w="1275" w:type="dxa"/>
            <w:tcBorders>
              <w:top w:val="single" w:sz="4" w:space="0" w:color="auto"/>
              <w:left w:val="single" w:sz="4" w:space="0" w:color="auto"/>
              <w:bottom w:val="single" w:sz="4" w:space="0" w:color="auto"/>
              <w:right w:val="single" w:sz="4" w:space="0" w:color="auto"/>
            </w:tcBorders>
            <w:hideMark/>
          </w:tcPr>
          <w:p w14:paraId="72E68310" w14:textId="77777777" w:rsidR="00DD561E" w:rsidRPr="008B0656" w:rsidRDefault="00DD561E">
            <w:pPr>
              <w:tabs>
                <w:tab w:val="left" w:pos="2856"/>
              </w:tabs>
              <w:rPr>
                <w:rFonts w:cs="Times New Roman"/>
                <w:lang w:val="sr-Cyrl-RS"/>
              </w:rPr>
            </w:pPr>
            <w:r w:rsidRPr="008B0656">
              <w:rPr>
                <w:rFonts w:cs="Times New Roman"/>
                <w:lang w:val="sr-Cyrl-RS"/>
              </w:rPr>
              <w:t>Октобар - 2024.</w:t>
            </w:r>
          </w:p>
          <w:p w14:paraId="103EEF02" w14:textId="77777777" w:rsidR="00DD561E" w:rsidRPr="008B0656" w:rsidRDefault="00DD561E">
            <w:pPr>
              <w:tabs>
                <w:tab w:val="left" w:pos="2856"/>
              </w:tabs>
              <w:rPr>
                <w:rFonts w:cs="Times New Roman"/>
                <w:lang w:val="sr-Cyrl-RS"/>
              </w:rPr>
            </w:pPr>
            <w:r w:rsidRPr="008B0656">
              <w:rPr>
                <w:rFonts w:cs="Times New Roman"/>
                <w:lang w:val="sr-Cyrl-RS"/>
              </w:rPr>
              <w:t>Новембар</w:t>
            </w:r>
          </w:p>
          <w:p w14:paraId="5963CC4F" w14:textId="77777777" w:rsidR="00DD561E" w:rsidRPr="008B0656" w:rsidRDefault="00DD561E">
            <w:pPr>
              <w:tabs>
                <w:tab w:val="left" w:pos="2856"/>
              </w:tabs>
              <w:rPr>
                <w:rFonts w:cs="Times New Roman"/>
                <w:lang w:val="sr-Cyrl-RS"/>
              </w:rPr>
            </w:pPr>
            <w:r w:rsidRPr="008B0656">
              <w:rPr>
                <w:rFonts w:cs="Times New Roman"/>
                <w:lang w:val="sr-Cyrl-RS"/>
              </w:rPr>
              <w:t>2024.</w:t>
            </w:r>
          </w:p>
        </w:tc>
        <w:tc>
          <w:tcPr>
            <w:tcW w:w="5529" w:type="dxa"/>
            <w:tcBorders>
              <w:top w:val="single" w:sz="4" w:space="0" w:color="auto"/>
              <w:left w:val="single" w:sz="4" w:space="0" w:color="auto"/>
              <w:bottom w:val="single" w:sz="4" w:space="0" w:color="auto"/>
              <w:right w:val="single" w:sz="4" w:space="0" w:color="auto"/>
            </w:tcBorders>
            <w:hideMark/>
          </w:tcPr>
          <w:p w14:paraId="64A1CF75" w14:textId="77777777" w:rsidR="00DD561E" w:rsidRPr="008B0656" w:rsidRDefault="00DD561E">
            <w:pPr>
              <w:tabs>
                <w:tab w:val="left" w:pos="2856"/>
              </w:tabs>
              <w:rPr>
                <w:rFonts w:cs="Times New Roman"/>
                <w:lang w:val="sr-Cyrl-RS"/>
              </w:rPr>
            </w:pPr>
            <w:r w:rsidRPr="008B0656">
              <w:rPr>
                <w:rFonts w:cs="Times New Roman"/>
                <w:lang w:val="sr-Cyrl-RS"/>
              </w:rPr>
              <w:t>Мишљења Стручног већа за избор у звање педагошки саветник  ( Милена Богдановић и Данијела Петровић)</w:t>
            </w:r>
          </w:p>
        </w:tc>
        <w:tc>
          <w:tcPr>
            <w:tcW w:w="2835" w:type="dxa"/>
            <w:tcBorders>
              <w:top w:val="single" w:sz="4" w:space="0" w:color="auto"/>
              <w:left w:val="single" w:sz="4" w:space="0" w:color="auto"/>
              <w:bottom w:val="single" w:sz="4" w:space="0" w:color="auto"/>
              <w:right w:val="single" w:sz="4" w:space="0" w:color="auto"/>
            </w:tcBorders>
            <w:hideMark/>
          </w:tcPr>
          <w:p w14:paraId="2EA0B6C3" w14:textId="77777777" w:rsidR="00DD561E" w:rsidRPr="008B0656" w:rsidRDefault="00DD561E">
            <w:pPr>
              <w:tabs>
                <w:tab w:val="left" w:pos="2856"/>
              </w:tabs>
              <w:rPr>
                <w:rFonts w:cs="Times New Roman"/>
                <w:lang w:val="sr-Cyrl-RS"/>
              </w:rPr>
            </w:pPr>
            <w:r w:rsidRPr="008B0656">
              <w:rPr>
                <w:rFonts w:cs="Times New Roman"/>
                <w:lang w:val="sr-Cyrl-RS"/>
              </w:rPr>
              <w:t xml:space="preserve"> Стручно веће за области предмета Српски језик и књижевност и страни језици</w:t>
            </w:r>
          </w:p>
        </w:tc>
      </w:tr>
    </w:tbl>
    <w:p w14:paraId="43804234" w14:textId="77777777" w:rsidR="00DD561E" w:rsidRPr="008B0656" w:rsidRDefault="00DD561E" w:rsidP="00DD561E">
      <w:pPr>
        <w:tabs>
          <w:tab w:val="left" w:pos="2856"/>
        </w:tabs>
        <w:rPr>
          <w:rFonts w:cs="Times New Roman"/>
          <w:sz w:val="22"/>
          <w:lang w:val="sr-Cyrl-RS"/>
        </w:rPr>
      </w:pPr>
    </w:p>
    <w:p w14:paraId="2A78A0C1" w14:textId="77777777" w:rsidR="00DD561E" w:rsidRPr="008B0656" w:rsidRDefault="00DD561E" w:rsidP="00DD561E">
      <w:pPr>
        <w:tabs>
          <w:tab w:val="left" w:pos="2856"/>
        </w:tabs>
        <w:rPr>
          <w:rFonts w:cs="Times New Roman"/>
          <w:lang w:val="sr-Cyrl-RS"/>
        </w:rPr>
      </w:pPr>
    </w:p>
    <w:tbl>
      <w:tblPr>
        <w:tblStyle w:val="TableGrid"/>
        <w:tblW w:w="9918" w:type="dxa"/>
        <w:tblLook w:val="04A0" w:firstRow="1" w:lastRow="0" w:firstColumn="1" w:lastColumn="0" w:noHBand="0" w:noVBand="1"/>
      </w:tblPr>
      <w:tblGrid>
        <w:gridCol w:w="1696"/>
        <w:gridCol w:w="2974"/>
        <w:gridCol w:w="2555"/>
        <w:gridCol w:w="2693"/>
      </w:tblGrid>
      <w:tr w:rsidR="00DD561E" w:rsidRPr="008B0656" w14:paraId="6E53B266" w14:textId="77777777" w:rsidTr="0048235C">
        <w:tc>
          <w:tcPr>
            <w:tcW w:w="1696" w:type="dxa"/>
            <w:tcBorders>
              <w:top w:val="single" w:sz="4" w:space="0" w:color="auto"/>
              <w:left w:val="single" w:sz="4" w:space="0" w:color="auto"/>
              <w:bottom w:val="single" w:sz="4" w:space="0" w:color="auto"/>
              <w:right w:val="single" w:sz="4" w:space="0" w:color="auto"/>
            </w:tcBorders>
            <w:hideMark/>
          </w:tcPr>
          <w:p w14:paraId="70BBDA1C" w14:textId="77777777" w:rsidR="00DD561E" w:rsidRPr="008B0656" w:rsidRDefault="00DD561E">
            <w:pPr>
              <w:rPr>
                <w:rFonts w:cs="Times New Roman"/>
                <w:lang w:val="sr-Cyrl-RS"/>
              </w:rPr>
            </w:pPr>
            <w:r w:rsidRPr="008B0656">
              <w:rPr>
                <w:rFonts w:cs="Times New Roman"/>
                <w:lang w:val="sr-Cyrl-RS"/>
              </w:rPr>
              <w:t>Април- мај</w:t>
            </w:r>
          </w:p>
        </w:tc>
        <w:tc>
          <w:tcPr>
            <w:tcW w:w="2974" w:type="dxa"/>
            <w:tcBorders>
              <w:top w:val="single" w:sz="4" w:space="0" w:color="auto"/>
              <w:left w:val="single" w:sz="4" w:space="0" w:color="auto"/>
              <w:bottom w:val="single" w:sz="4" w:space="0" w:color="auto"/>
              <w:right w:val="single" w:sz="4" w:space="0" w:color="auto"/>
            </w:tcBorders>
          </w:tcPr>
          <w:p w14:paraId="71AB67BE" w14:textId="77777777" w:rsidR="00DD561E" w:rsidRPr="008B0656" w:rsidRDefault="00DD561E" w:rsidP="00273576">
            <w:pPr>
              <w:jc w:val="left"/>
              <w:rPr>
                <w:rFonts w:cs="Times New Roman"/>
                <w:lang w:val="sr-Cyrl-RS"/>
              </w:rPr>
            </w:pPr>
            <w:r w:rsidRPr="008B0656">
              <w:rPr>
                <w:rFonts w:cs="Times New Roman"/>
                <w:lang w:val="sr-Cyrl-RS"/>
              </w:rPr>
              <w:t>Анализа успеха ученика на крају првог  полугодишта</w:t>
            </w:r>
          </w:p>
          <w:p w14:paraId="57B7E2BA" w14:textId="77777777" w:rsidR="00DD561E" w:rsidRPr="008B0656" w:rsidRDefault="00DD561E" w:rsidP="00273576">
            <w:pPr>
              <w:jc w:val="left"/>
              <w:rPr>
                <w:rFonts w:cs="Times New Roman"/>
                <w:lang w:val="sr-Cyrl-RS"/>
              </w:rPr>
            </w:pPr>
            <w:r w:rsidRPr="008B0656">
              <w:rPr>
                <w:rFonts w:cs="Times New Roman"/>
                <w:lang w:val="sr-Cyrl-RS"/>
              </w:rPr>
              <w:t>Праћење рада предметних професора и анализа реализације часова</w:t>
            </w:r>
          </w:p>
          <w:p w14:paraId="4481D967" w14:textId="77777777" w:rsidR="00DD561E" w:rsidRPr="008B0656" w:rsidRDefault="00DD561E" w:rsidP="00273576">
            <w:pPr>
              <w:jc w:val="left"/>
              <w:rPr>
                <w:rFonts w:cs="Times New Roman"/>
                <w:lang w:val="sr-Cyrl-RS"/>
              </w:rPr>
            </w:pPr>
            <w:r w:rsidRPr="008B0656">
              <w:rPr>
                <w:rFonts w:cs="Times New Roman"/>
                <w:lang w:val="sr-Cyrl-RS"/>
              </w:rPr>
              <w:t xml:space="preserve">Консултације са ученицима који раде матурски рад из српског језика и књижевности </w:t>
            </w:r>
          </w:p>
          <w:p w14:paraId="447E2A78" w14:textId="77777777" w:rsidR="00DD561E" w:rsidRPr="008B0656" w:rsidRDefault="00DD561E" w:rsidP="00273576">
            <w:pPr>
              <w:jc w:val="left"/>
              <w:rPr>
                <w:rFonts w:cs="Times New Roman"/>
                <w:lang w:val="sr-Cyrl-RS"/>
              </w:rPr>
            </w:pPr>
            <w:r w:rsidRPr="008B0656">
              <w:rPr>
                <w:rFonts w:cs="Times New Roman"/>
                <w:lang w:val="sr-Cyrl-RS"/>
              </w:rPr>
              <w:t>Такмичења ученика и учешће на литерарним конкурсима</w:t>
            </w:r>
          </w:p>
          <w:p w14:paraId="37302692" w14:textId="77777777" w:rsidR="00DD561E" w:rsidRPr="008B0656" w:rsidRDefault="00DD561E" w:rsidP="00273576">
            <w:pPr>
              <w:jc w:val="left"/>
              <w:rPr>
                <w:rFonts w:cs="Times New Roman"/>
                <w:lang w:val="sr-Cyrl-RS"/>
              </w:rPr>
            </w:pPr>
            <w:r w:rsidRPr="008B0656">
              <w:rPr>
                <w:rFonts w:cs="Times New Roman"/>
                <w:lang w:val="sr-Cyrl-RS"/>
              </w:rPr>
              <w:t>Анализа успеха на крају трећег класификационог периода</w:t>
            </w:r>
          </w:p>
          <w:p w14:paraId="4D4474DF" w14:textId="77777777" w:rsidR="00DD561E" w:rsidRPr="008B0656" w:rsidRDefault="00DD561E" w:rsidP="00273576">
            <w:pPr>
              <w:jc w:val="left"/>
              <w:rPr>
                <w:rFonts w:cs="Times New Roman"/>
                <w:lang w:val="sr-Cyrl-RS"/>
              </w:rPr>
            </w:pPr>
          </w:p>
          <w:p w14:paraId="564473F0" w14:textId="77777777" w:rsidR="00DD561E" w:rsidRPr="008B0656" w:rsidRDefault="00DD561E" w:rsidP="00273576">
            <w:pPr>
              <w:jc w:val="left"/>
              <w:rPr>
                <w:rFonts w:cs="Times New Roman"/>
                <w:lang w:val="sr-Cyrl-RS"/>
              </w:rPr>
            </w:pPr>
            <w:r w:rsidRPr="008B0656">
              <w:rPr>
                <w:rFonts w:cs="Times New Roman"/>
                <w:lang w:val="sr-Cyrl-RS"/>
              </w:rPr>
              <w:t>Праћење израде матурских радова;</w:t>
            </w:r>
          </w:p>
          <w:p w14:paraId="504F09DB" w14:textId="14D4BE55" w:rsidR="00DD561E" w:rsidRPr="0048235C" w:rsidRDefault="00DD561E" w:rsidP="00273576">
            <w:pPr>
              <w:jc w:val="left"/>
              <w:rPr>
                <w:rFonts w:cs="Times New Roman"/>
                <w:lang w:val="sr-Latn-RS"/>
              </w:rPr>
            </w:pPr>
            <w:r w:rsidRPr="008B0656">
              <w:rPr>
                <w:rFonts w:cs="Times New Roman"/>
                <w:lang w:val="sr-Cyrl-RS"/>
              </w:rPr>
              <w:t>„PASCH“ пројекат</w:t>
            </w:r>
          </w:p>
          <w:p w14:paraId="0339F5DF" w14:textId="77777777" w:rsidR="00DD561E" w:rsidRPr="008B0656" w:rsidRDefault="00DD561E" w:rsidP="00273576">
            <w:pPr>
              <w:jc w:val="left"/>
              <w:rPr>
                <w:rFonts w:cs="Times New Roman"/>
                <w:lang w:val="sr-Cyrl-RS"/>
              </w:rPr>
            </w:pPr>
          </w:p>
        </w:tc>
        <w:tc>
          <w:tcPr>
            <w:tcW w:w="2555" w:type="dxa"/>
            <w:tcBorders>
              <w:top w:val="single" w:sz="4" w:space="0" w:color="auto"/>
              <w:left w:val="single" w:sz="4" w:space="0" w:color="auto"/>
              <w:bottom w:val="single" w:sz="4" w:space="0" w:color="auto"/>
              <w:right w:val="single" w:sz="4" w:space="0" w:color="auto"/>
            </w:tcBorders>
          </w:tcPr>
          <w:p w14:paraId="619A2149" w14:textId="77777777" w:rsidR="00DD561E" w:rsidRPr="008B0656" w:rsidRDefault="00DD561E" w:rsidP="00273576">
            <w:pPr>
              <w:jc w:val="left"/>
              <w:rPr>
                <w:rFonts w:cs="Times New Roman"/>
                <w:lang w:val="sr-Cyrl-RS"/>
              </w:rPr>
            </w:pPr>
            <w:r w:rsidRPr="008B0656">
              <w:rPr>
                <w:rFonts w:cs="Times New Roman"/>
                <w:lang w:val="sr-Cyrl-RS"/>
              </w:rPr>
              <w:t>Професори ‒ чланови Већа, стручни сарадници, директор, одељенске старешине</w:t>
            </w:r>
          </w:p>
          <w:p w14:paraId="70FBCCFA" w14:textId="77777777" w:rsidR="00DD561E" w:rsidRPr="008B0656" w:rsidRDefault="00DD561E" w:rsidP="00273576">
            <w:pPr>
              <w:jc w:val="left"/>
              <w:rPr>
                <w:rFonts w:cs="Times New Roman"/>
                <w:lang w:val="sr-Cyrl-RS"/>
              </w:rPr>
            </w:pPr>
          </w:p>
          <w:p w14:paraId="06F39367" w14:textId="77777777" w:rsidR="00DD561E" w:rsidRPr="008B0656" w:rsidRDefault="00DD561E" w:rsidP="00273576">
            <w:pPr>
              <w:jc w:val="left"/>
              <w:rPr>
                <w:rFonts w:cs="Times New Roman"/>
                <w:lang w:val="sr-Cyrl-RS"/>
              </w:rPr>
            </w:pPr>
          </w:p>
          <w:p w14:paraId="496A7E34" w14:textId="77777777" w:rsidR="00DD561E" w:rsidRPr="008B0656" w:rsidRDefault="00DD561E" w:rsidP="00273576">
            <w:pPr>
              <w:jc w:val="left"/>
              <w:rPr>
                <w:rFonts w:cs="Times New Roman"/>
                <w:lang w:val="sr-Cyrl-RS"/>
              </w:rPr>
            </w:pPr>
          </w:p>
          <w:p w14:paraId="15787C0A" w14:textId="77777777" w:rsidR="00DD561E" w:rsidRPr="008B0656" w:rsidRDefault="00DD561E" w:rsidP="00273576">
            <w:pPr>
              <w:jc w:val="left"/>
              <w:rPr>
                <w:rFonts w:cs="Times New Roman"/>
                <w:lang w:val="sr-Cyrl-RS"/>
              </w:rPr>
            </w:pPr>
          </w:p>
          <w:p w14:paraId="4A3B5BBB" w14:textId="77777777" w:rsidR="00DD561E" w:rsidRPr="008B0656" w:rsidRDefault="00DD561E" w:rsidP="00273576">
            <w:pPr>
              <w:jc w:val="left"/>
              <w:rPr>
                <w:rFonts w:cs="Times New Roman"/>
                <w:lang w:val="sr-Cyrl-RS"/>
              </w:rPr>
            </w:pPr>
          </w:p>
          <w:p w14:paraId="623AF571" w14:textId="77777777" w:rsidR="00DD561E" w:rsidRPr="008B0656" w:rsidRDefault="00DD561E" w:rsidP="00273576">
            <w:pPr>
              <w:jc w:val="left"/>
              <w:rPr>
                <w:rFonts w:cs="Times New Roman"/>
                <w:lang w:val="sr-Cyrl-RS"/>
              </w:rPr>
            </w:pPr>
            <w:r w:rsidRPr="008B0656">
              <w:rPr>
                <w:rFonts w:cs="Times New Roman"/>
                <w:lang w:val="sr-Cyrl-RS"/>
              </w:rPr>
              <w:t>Актив наставника предмета Српски језик и књижевност</w:t>
            </w:r>
          </w:p>
          <w:p w14:paraId="0AE6C818" w14:textId="77777777" w:rsidR="00DD561E" w:rsidRPr="008B0656" w:rsidRDefault="00DD561E" w:rsidP="00273576">
            <w:pPr>
              <w:jc w:val="left"/>
              <w:rPr>
                <w:rFonts w:cs="Times New Roman"/>
                <w:lang w:val="sr-Cyrl-RS"/>
              </w:rPr>
            </w:pPr>
          </w:p>
          <w:p w14:paraId="5297049A" w14:textId="77777777" w:rsidR="00DD561E" w:rsidRPr="008B0656" w:rsidRDefault="00DD561E" w:rsidP="00273576">
            <w:pPr>
              <w:jc w:val="left"/>
              <w:rPr>
                <w:rFonts w:cs="Times New Roman"/>
                <w:lang w:val="sr-Cyrl-RS"/>
              </w:rPr>
            </w:pPr>
          </w:p>
          <w:p w14:paraId="06987784" w14:textId="77777777" w:rsidR="00DD561E" w:rsidRPr="008B0656" w:rsidRDefault="00DD561E" w:rsidP="00273576">
            <w:pPr>
              <w:jc w:val="left"/>
              <w:rPr>
                <w:rFonts w:cs="Times New Roman"/>
                <w:lang w:val="sr-Cyrl-RS"/>
              </w:rPr>
            </w:pPr>
          </w:p>
          <w:p w14:paraId="222DC830" w14:textId="77777777" w:rsidR="00DD561E" w:rsidRPr="008B0656" w:rsidRDefault="00DD561E" w:rsidP="00273576">
            <w:pPr>
              <w:jc w:val="left"/>
              <w:rPr>
                <w:rFonts w:cs="Times New Roman"/>
                <w:lang w:val="sr-Cyrl-RS"/>
              </w:rPr>
            </w:pPr>
          </w:p>
          <w:p w14:paraId="5165ACFB" w14:textId="77777777" w:rsidR="00DD561E" w:rsidRPr="008B0656" w:rsidRDefault="00DD561E" w:rsidP="00273576">
            <w:pPr>
              <w:jc w:val="left"/>
              <w:rPr>
                <w:rFonts w:cs="Times New Roman"/>
                <w:lang w:val="sr-Cyrl-RS"/>
              </w:rPr>
            </w:pPr>
          </w:p>
          <w:p w14:paraId="44AA0754" w14:textId="77777777" w:rsidR="00DD561E" w:rsidRPr="008B0656" w:rsidRDefault="00DD561E" w:rsidP="00273576">
            <w:pPr>
              <w:jc w:val="left"/>
              <w:rPr>
                <w:rFonts w:cs="Times New Roman"/>
                <w:lang w:val="sr-Cyrl-RS"/>
              </w:rPr>
            </w:pPr>
            <w:r w:rsidRPr="008B0656">
              <w:rPr>
                <w:rFonts w:cs="Times New Roman"/>
                <w:lang w:val="sr-Cyrl-RS"/>
              </w:rPr>
              <w:t xml:space="preserve">Актив страних језика </w:t>
            </w:r>
          </w:p>
        </w:tc>
        <w:tc>
          <w:tcPr>
            <w:tcW w:w="2693" w:type="dxa"/>
            <w:tcBorders>
              <w:top w:val="single" w:sz="4" w:space="0" w:color="auto"/>
              <w:left w:val="single" w:sz="4" w:space="0" w:color="auto"/>
              <w:bottom w:val="single" w:sz="4" w:space="0" w:color="auto"/>
              <w:right w:val="single" w:sz="4" w:space="0" w:color="auto"/>
            </w:tcBorders>
          </w:tcPr>
          <w:p w14:paraId="49E7FBCE" w14:textId="77777777" w:rsidR="00DD561E" w:rsidRPr="008B0656" w:rsidRDefault="00DD561E" w:rsidP="00273576">
            <w:pPr>
              <w:jc w:val="left"/>
              <w:rPr>
                <w:rFonts w:cs="Times New Roman"/>
                <w:lang w:val="sr-Cyrl-RS"/>
              </w:rPr>
            </w:pPr>
            <w:r w:rsidRPr="008B0656">
              <w:rPr>
                <w:rFonts w:cs="Times New Roman"/>
                <w:lang w:val="sr-Cyrl-RS"/>
              </w:rPr>
              <w:t>Евиденција Стручног већа из области предмета српски језик и књижевност и страни језици</w:t>
            </w:r>
          </w:p>
          <w:p w14:paraId="63B3E2F4" w14:textId="77777777" w:rsidR="00DD561E" w:rsidRPr="008B0656" w:rsidRDefault="00DD561E" w:rsidP="00273576">
            <w:pPr>
              <w:jc w:val="left"/>
              <w:rPr>
                <w:rFonts w:cs="Times New Roman"/>
                <w:lang w:val="sr-Cyrl-RS"/>
              </w:rPr>
            </w:pPr>
            <w:r w:rsidRPr="008B0656">
              <w:rPr>
                <w:rFonts w:cs="Times New Roman"/>
                <w:lang w:val="sr-Cyrl-RS"/>
              </w:rPr>
              <w:t>Електронски дневник</w:t>
            </w:r>
          </w:p>
          <w:p w14:paraId="071691AC" w14:textId="77777777" w:rsidR="00DD561E" w:rsidRPr="008B0656" w:rsidRDefault="00DD561E" w:rsidP="00273576">
            <w:pPr>
              <w:jc w:val="left"/>
              <w:rPr>
                <w:rFonts w:cs="Times New Roman"/>
                <w:lang w:val="sr-Cyrl-RS"/>
              </w:rPr>
            </w:pPr>
            <w:r w:rsidRPr="008B0656">
              <w:rPr>
                <w:rFonts w:cs="Times New Roman"/>
                <w:lang w:val="sr-Cyrl-RS"/>
              </w:rPr>
              <w:t>Сајт школе</w:t>
            </w:r>
          </w:p>
          <w:p w14:paraId="07DF1D99" w14:textId="77777777" w:rsidR="00DD561E" w:rsidRPr="008B0656" w:rsidRDefault="00DD561E" w:rsidP="00273576">
            <w:pPr>
              <w:jc w:val="left"/>
              <w:rPr>
                <w:rFonts w:cs="Times New Roman"/>
                <w:lang w:val="sr-Cyrl-RS"/>
              </w:rPr>
            </w:pPr>
          </w:p>
          <w:p w14:paraId="157F2D35" w14:textId="77777777" w:rsidR="00DD561E" w:rsidRPr="008B0656" w:rsidRDefault="00DD561E" w:rsidP="00273576">
            <w:pPr>
              <w:jc w:val="left"/>
              <w:rPr>
                <w:rFonts w:cs="Times New Roman"/>
                <w:lang w:val="sr-Cyrl-RS"/>
              </w:rPr>
            </w:pPr>
          </w:p>
          <w:p w14:paraId="4AF60DB0" w14:textId="77777777" w:rsidR="00DD561E" w:rsidRPr="008B0656" w:rsidRDefault="00DD561E" w:rsidP="00273576">
            <w:pPr>
              <w:jc w:val="left"/>
              <w:rPr>
                <w:rFonts w:cs="Times New Roman"/>
                <w:lang w:val="sr-Cyrl-RS"/>
              </w:rPr>
            </w:pPr>
          </w:p>
          <w:p w14:paraId="5C78050F" w14:textId="77777777" w:rsidR="00DD561E" w:rsidRPr="008B0656" w:rsidRDefault="00DD561E" w:rsidP="00273576">
            <w:pPr>
              <w:jc w:val="left"/>
              <w:rPr>
                <w:rFonts w:cs="Times New Roman"/>
                <w:lang w:val="sr-Cyrl-RS"/>
              </w:rPr>
            </w:pPr>
          </w:p>
          <w:p w14:paraId="0366EE6A" w14:textId="77777777" w:rsidR="00DD561E" w:rsidRPr="008B0656" w:rsidRDefault="00DD561E" w:rsidP="00273576">
            <w:pPr>
              <w:jc w:val="left"/>
              <w:rPr>
                <w:rFonts w:cs="Times New Roman"/>
                <w:lang w:val="sr-Cyrl-RS"/>
              </w:rPr>
            </w:pPr>
          </w:p>
          <w:p w14:paraId="1ED50372" w14:textId="77777777" w:rsidR="00DD561E" w:rsidRPr="008B0656" w:rsidRDefault="00DD561E" w:rsidP="00273576">
            <w:pPr>
              <w:jc w:val="left"/>
              <w:rPr>
                <w:rFonts w:cs="Times New Roman"/>
                <w:lang w:val="sr-Cyrl-RS"/>
              </w:rPr>
            </w:pPr>
          </w:p>
          <w:p w14:paraId="6CF1E2F6" w14:textId="77777777" w:rsidR="00DD561E" w:rsidRPr="008B0656" w:rsidRDefault="00DD561E" w:rsidP="00273576">
            <w:pPr>
              <w:jc w:val="left"/>
              <w:rPr>
                <w:rFonts w:cs="Times New Roman"/>
                <w:lang w:val="sr-Cyrl-RS"/>
              </w:rPr>
            </w:pPr>
          </w:p>
          <w:p w14:paraId="169CDA33" w14:textId="77777777" w:rsidR="00DD561E" w:rsidRPr="008B0656" w:rsidRDefault="00DD561E" w:rsidP="00273576">
            <w:pPr>
              <w:jc w:val="left"/>
              <w:rPr>
                <w:rFonts w:cs="Times New Roman"/>
                <w:lang w:val="sr-Cyrl-RS"/>
              </w:rPr>
            </w:pPr>
          </w:p>
          <w:p w14:paraId="1A6BA07C" w14:textId="77777777" w:rsidR="00DD561E" w:rsidRPr="008B0656" w:rsidRDefault="00DD561E" w:rsidP="00273576">
            <w:pPr>
              <w:jc w:val="left"/>
              <w:rPr>
                <w:rFonts w:cs="Times New Roman"/>
                <w:lang w:val="sr-Cyrl-RS"/>
              </w:rPr>
            </w:pPr>
          </w:p>
          <w:p w14:paraId="2DF8733D" w14:textId="77777777" w:rsidR="00DD561E" w:rsidRPr="008B0656" w:rsidRDefault="00DD561E" w:rsidP="00273576">
            <w:pPr>
              <w:jc w:val="left"/>
              <w:rPr>
                <w:rFonts w:cs="Times New Roman"/>
                <w:lang w:val="sr-Cyrl-RS"/>
              </w:rPr>
            </w:pPr>
          </w:p>
          <w:p w14:paraId="5437736B" w14:textId="77777777" w:rsidR="00DD561E" w:rsidRPr="008B0656" w:rsidRDefault="00DD561E" w:rsidP="00273576">
            <w:pPr>
              <w:jc w:val="left"/>
              <w:rPr>
                <w:rFonts w:cs="Times New Roman"/>
                <w:lang w:val="sr-Cyrl-RS"/>
              </w:rPr>
            </w:pPr>
          </w:p>
        </w:tc>
      </w:tr>
      <w:tr w:rsidR="00DD561E" w:rsidRPr="008B0656" w14:paraId="582B10E8" w14:textId="77777777" w:rsidTr="0048235C">
        <w:tc>
          <w:tcPr>
            <w:tcW w:w="1696" w:type="dxa"/>
            <w:tcBorders>
              <w:top w:val="single" w:sz="4" w:space="0" w:color="auto"/>
              <w:left w:val="single" w:sz="4" w:space="0" w:color="auto"/>
              <w:bottom w:val="single" w:sz="4" w:space="0" w:color="auto"/>
              <w:right w:val="single" w:sz="4" w:space="0" w:color="auto"/>
            </w:tcBorders>
          </w:tcPr>
          <w:p w14:paraId="1BEFEDCA" w14:textId="77777777" w:rsidR="00DD561E" w:rsidRPr="008B0656" w:rsidRDefault="00DD561E">
            <w:pPr>
              <w:rPr>
                <w:rFonts w:cs="Times New Roman"/>
                <w:lang w:val="sr-Cyrl-RS"/>
              </w:rPr>
            </w:pPr>
          </w:p>
        </w:tc>
        <w:tc>
          <w:tcPr>
            <w:tcW w:w="2974" w:type="dxa"/>
            <w:tcBorders>
              <w:top w:val="single" w:sz="4" w:space="0" w:color="auto"/>
              <w:left w:val="single" w:sz="4" w:space="0" w:color="auto"/>
              <w:bottom w:val="single" w:sz="4" w:space="0" w:color="auto"/>
              <w:right w:val="single" w:sz="4" w:space="0" w:color="auto"/>
            </w:tcBorders>
          </w:tcPr>
          <w:p w14:paraId="4201D36B" w14:textId="77777777" w:rsidR="00DD561E" w:rsidRPr="008B0656" w:rsidRDefault="00DD561E" w:rsidP="00273576">
            <w:pPr>
              <w:jc w:val="left"/>
              <w:rPr>
                <w:rFonts w:cs="Times New Roman"/>
                <w:lang w:val="sr-Cyrl-RS"/>
              </w:rPr>
            </w:pPr>
          </w:p>
          <w:p w14:paraId="5B1880DE" w14:textId="77777777" w:rsidR="00DD561E" w:rsidRPr="008B0656" w:rsidRDefault="00DD561E" w:rsidP="00273576">
            <w:pPr>
              <w:jc w:val="left"/>
              <w:rPr>
                <w:rFonts w:cs="Times New Roman"/>
                <w:lang w:val="sr-Cyrl-RS"/>
              </w:rPr>
            </w:pPr>
            <w:r w:rsidRPr="008B0656">
              <w:rPr>
                <w:rFonts w:cs="Times New Roman"/>
                <w:lang w:val="sr-Cyrl-RS"/>
              </w:rPr>
              <w:t>Припреме за матурски испит (одређивање тема за писмени део испита)</w:t>
            </w:r>
          </w:p>
          <w:p w14:paraId="5614AC0C" w14:textId="77777777" w:rsidR="00DD561E" w:rsidRPr="008B0656" w:rsidRDefault="00DD561E" w:rsidP="00273576">
            <w:pPr>
              <w:jc w:val="left"/>
              <w:rPr>
                <w:rFonts w:cs="Times New Roman"/>
                <w:lang w:val="sr-Cyrl-RS"/>
              </w:rPr>
            </w:pPr>
          </w:p>
        </w:tc>
        <w:tc>
          <w:tcPr>
            <w:tcW w:w="2555" w:type="dxa"/>
            <w:tcBorders>
              <w:top w:val="single" w:sz="4" w:space="0" w:color="auto"/>
              <w:left w:val="single" w:sz="4" w:space="0" w:color="auto"/>
              <w:bottom w:val="single" w:sz="4" w:space="0" w:color="auto"/>
              <w:right w:val="single" w:sz="4" w:space="0" w:color="auto"/>
            </w:tcBorders>
          </w:tcPr>
          <w:p w14:paraId="4D13243A" w14:textId="77777777" w:rsidR="00DD561E" w:rsidRPr="008B0656" w:rsidRDefault="00DD561E" w:rsidP="00273576">
            <w:pPr>
              <w:jc w:val="left"/>
              <w:rPr>
                <w:rFonts w:cs="Times New Roman"/>
                <w:lang w:val="sr-Cyrl-RS"/>
              </w:rPr>
            </w:pPr>
            <w:r w:rsidRPr="008B0656">
              <w:rPr>
                <w:rFonts w:cs="Times New Roman"/>
                <w:lang w:val="sr-Cyrl-RS"/>
              </w:rPr>
              <w:t>Професори ‒ чланови Већа, стручни сарадници, директор, одељенске старешине</w:t>
            </w:r>
          </w:p>
          <w:p w14:paraId="4AB9E079" w14:textId="77777777" w:rsidR="00DD561E" w:rsidRPr="008B0656" w:rsidRDefault="00DD561E" w:rsidP="0048235C">
            <w:pPr>
              <w:jc w:val="left"/>
              <w:rPr>
                <w:rFonts w:cs="Times New Roman"/>
                <w:lang w:val="sr-Cyrl-RS"/>
              </w:rPr>
            </w:pPr>
          </w:p>
        </w:tc>
        <w:tc>
          <w:tcPr>
            <w:tcW w:w="2693" w:type="dxa"/>
            <w:tcBorders>
              <w:top w:val="single" w:sz="4" w:space="0" w:color="auto"/>
              <w:left w:val="single" w:sz="4" w:space="0" w:color="auto"/>
              <w:bottom w:val="single" w:sz="4" w:space="0" w:color="auto"/>
              <w:right w:val="single" w:sz="4" w:space="0" w:color="auto"/>
            </w:tcBorders>
          </w:tcPr>
          <w:p w14:paraId="14E593F3" w14:textId="77777777" w:rsidR="00DD561E" w:rsidRPr="008B0656" w:rsidRDefault="00DD561E" w:rsidP="00273576">
            <w:pPr>
              <w:jc w:val="left"/>
              <w:rPr>
                <w:rFonts w:cs="Times New Roman"/>
                <w:lang w:val="sr-Cyrl-RS"/>
              </w:rPr>
            </w:pPr>
            <w:r w:rsidRPr="008B0656">
              <w:rPr>
                <w:rFonts w:cs="Times New Roman"/>
                <w:lang w:val="sr-Cyrl-RS"/>
              </w:rPr>
              <w:t>Евиденција Стручног већа из области предмета српски језик и књижевност и страни језици</w:t>
            </w:r>
          </w:p>
          <w:p w14:paraId="46698308" w14:textId="77777777" w:rsidR="00DD561E" w:rsidRPr="008B0656" w:rsidRDefault="00DD561E" w:rsidP="00273576">
            <w:pPr>
              <w:jc w:val="left"/>
              <w:rPr>
                <w:rFonts w:cs="Times New Roman"/>
                <w:lang w:val="sr-Cyrl-RS"/>
              </w:rPr>
            </w:pPr>
            <w:r w:rsidRPr="008B0656">
              <w:rPr>
                <w:rFonts w:cs="Times New Roman"/>
                <w:lang w:val="sr-Cyrl-RS"/>
              </w:rPr>
              <w:t>Електронски дневник</w:t>
            </w:r>
          </w:p>
          <w:p w14:paraId="6174C80A" w14:textId="77777777" w:rsidR="00DD561E" w:rsidRPr="008B0656" w:rsidRDefault="00DD561E" w:rsidP="0048235C">
            <w:pPr>
              <w:jc w:val="left"/>
              <w:rPr>
                <w:rFonts w:cs="Times New Roman"/>
                <w:lang w:val="sr-Cyrl-RS"/>
              </w:rPr>
            </w:pPr>
          </w:p>
        </w:tc>
      </w:tr>
      <w:tr w:rsidR="00DD561E" w:rsidRPr="008B0656" w14:paraId="28350DBE" w14:textId="77777777" w:rsidTr="0048235C">
        <w:tc>
          <w:tcPr>
            <w:tcW w:w="1696" w:type="dxa"/>
            <w:tcBorders>
              <w:top w:val="single" w:sz="4" w:space="0" w:color="auto"/>
              <w:left w:val="single" w:sz="4" w:space="0" w:color="auto"/>
              <w:bottom w:val="single" w:sz="4" w:space="0" w:color="auto"/>
              <w:right w:val="single" w:sz="4" w:space="0" w:color="auto"/>
            </w:tcBorders>
            <w:hideMark/>
          </w:tcPr>
          <w:p w14:paraId="073475FE" w14:textId="77777777" w:rsidR="00DD561E" w:rsidRPr="008B0656" w:rsidRDefault="00DD561E">
            <w:pPr>
              <w:rPr>
                <w:rFonts w:cs="Times New Roman"/>
                <w:lang w:val="sr-Cyrl-RS"/>
              </w:rPr>
            </w:pPr>
            <w:r w:rsidRPr="008B0656">
              <w:rPr>
                <w:rFonts w:cs="Times New Roman"/>
                <w:lang w:val="sr-Cyrl-RS"/>
              </w:rPr>
              <w:t>Јун</w:t>
            </w:r>
          </w:p>
        </w:tc>
        <w:tc>
          <w:tcPr>
            <w:tcW w:w="2974" w:type="dxa"/>
            <w:tcBorders>
              <w:top w:val="single" w:sz="4" w:space="0" w:color="auto"/>
              <w:left w:val="single" w:sz="4" w:space="0" w:color="auto"/>
              <w:bottom w:val="single" w:sz="4" w:space="0" w:color="auto"/>
              <w:right w:val="single" w:sz="4" w:space="0" w:color="auto"/>
            </w:tcBorders>
          </w:tcPr>
          <w:p w14:paraId="029F3F5C" w14:textId="77777777" w:rsidR="00DD561E" w:rsidRPr="008B0656" w:rsidRDefault="00DD561E" w:rsidP="00273576">
            <w:pPr>
              <w:jc w:val="left"/>
              <w:rPr>
                <w:rFonts w:cs="Times New Roman"/>
                <w:szCs w:val="24"/>
                <w:lang w:val="sr-Cyrl-RS"/>
              </w:rPr>
            </w:pPr>
            <w:r w:rsidRPr="008B0656">
              <w:rPr>
                <w:rFonts w:cs="Times New Roman"/>
                <w:szCs w:val="24"/>
                <w:lang w:val="sr-Cyrl-RS"/>
              </w:rPr>
              <w:t>Полагање испита – Гете институт (18.6.2025. године); Петница (18.6 -22.6.2025)</w:t>
            </w:r>
          </w:p>
          <w:p w14:paraId="324E54BC" w14:textId="77777777" w:rsidR="00DD561E" w:rsidRPr="008B0656" w:rsidRDefault="00DD561E" w:rsidP="00273576">
            <w:pPr>
              <w:jc w:val="left"/>
              <w:rPr>
                <w:rFonts w:cs="Times New Roman"/>
                <w:szCs w:val="24"/>
                <w:lang w:val="sr-Cyrl-RS"/>
              </w:rPr>
            </w:pPr>
            <w:r w:rsidRPr="008B0656">
              <w:rPr>
                <w:rFonts w:cs="Times New Roman"/>
                <w:szCs w:val="24"/>
                <w:lang w:val="sr-Cyrl-RS"/>
              </w:rPr>
              <w:t>Анализа успеха ученика на годишњем тесту</w:t>
            </w:r>
          </w:p>
          <w:p w14:paraId="02157F81" w14:textId="77777777" w:rsidR="00DD561E" w:rsidRPr="008B0656" w:rsidRDefault="00DD561E" w:rsidP="00273576">
            <w:pPr>
              <w:jc w:val="left"/>
              <w:rPr>
                <w:rFonts w:cs="Times New Roman"/>
                <w:szCs w:val="24"/>
                <w:lang w:val="sr-Cyrl-RS"/>
              </w:rPr>
            </w:pPr>
            <w:r w:rsidRPr="008B0656">
              <w:rPr>
                <w:rFonts w:cs="Times New Roman"/>
                <w:szCs w:val="24"/>
                <w:lang w:val="sr-Cyrl-RS"/>
              </w:rPr>
              <w:t>Анализа успеха ученика на крају школске године</w:t>
            </w:r>
          </w:p>
          <w:p w14:paraId="0DC91BC2" w14:textId="77777777" w:rsidR="00DD561E" w:rsidRPr="008B0656" w:rsidRDefault="00DD561E" w:rsidP="00273576">
            <w:pPr>
              <w:jc w:val="left"/>
              <w:rPr>
                <w:rFonts w:cs="Times New Roman"/>
                <w:szCs w:val="24"/>
                <w:lang w:val="sr-Cyrl-RS"/>
              </w:rPr>
            </w:pPr>
            <w:r w:rsidRPr="008B0656">
              <w:rPr>
                <w:rFonts w:cs="Times New Roman"/>
                <w:szCs w:val="24"/>
                <w:lang w:val="sr-Cyrl-RS"/>
              </w:rPr>
              <w:t>Анализа реализације часова</w:t>
            </w:r>
          </w:p>
          <w:p w14:paraId="773A952D" w14:textId="77777777" w:rsidR="00DD561E" w:rsidRPr="008B0656" w:rsidRDefault="00DD561E" w:rsidP="00273576">
            <w:pPr>
              <w:jc w:val="left"/>
              <w:rPr>
                <w:rFonts w:cs="Times New Roman"/>
                <w:szCs w:val="24"/>
                <w:lang w:val="sr-Cyrl-RS"/>
              </w:rPr>
            </w:pPr>
            <w:r w:rsidRPr="008B0656">
              <w:rPr>
                <w:rFonts w:cs="Times New Roman"/>
                <w:szCs w:val="24"/>
                <w:lang w:val="sr-Cyrl-RS"/>
              </w:rPr>
              <w:t>Анализа рада Већа и израда извештаја о раду са предлозима унапређења наставе за наредну годину</w:t>
            </w:r>
          </w:p>
          <w:p w14:paraId="1D79DCEE" w14:textId="77777777" w:rsidR="00DD561E" w:rsidRPr="008B0656" w:rsidRDefault="00DD561E" w:rsidP="00273576">
            <w:pPr>
              <w:jc w:val="left"/>
              <w:rPr>
                <w:rFonts w:cs="Times New Roman"/>
                <w:szCs w:val="24"/>
                <w:lang w:val="sr-Cyrl-RS"/>
              </w:rPr>
            </w:pPr>
            <w:r w:rsidRPr="008B0656">
              <w:rPr>
                <w:rFonts w:cs="Times New Roman"/>
                <w:szCs w:val="24"/>
                <w:lang w:val="sr-Cyrl-RS"/>
              </w:rPr>
              <w:t>Предлог поделе фонда часова у оквиру Већа и осталих послова у структури 40-часовне радне недеље</w:t>
            </w:r>
          </w:p>
          <w:p w14:paraId="671D5A6B" w14:textId="77777777" w:rsidR="00DD561E" w:rsidRDefault="00DD561E" w:rsidP="00273576">
            <w:pPr>
              <w:jc w:val="left"/>
              <w:rPr>
                <w:rFonts w:cs="Times New Roman"/>
                <w:szCs w:val="24"/>
              </w:rPr>
            </w:pPr>
            <w:r w:rsidRPr="008B0656">
              <w:rPr>
                <w:rFonts w:cs="Times New Roman"/>
                <w:szCs w:val="24"/>
                <w:lang w:val="sr-Cyrl-RS"/>
              </w:rPr>
              <w:t xml:space="preserve">Оријентациони план рада Већа за следећу школску годину </w:t>
            </w:r>
          </w:p>
          <w:p w14:paraId="52D2B7E2" w14:textId="77777777" w:rsidR="008B0656" w:rsidRPr="00562D77" w:rsidRDefault="008B0656" w:rsidP="00273576">
            <w:pPr>
              <w:jc w:val="left"/>
              <w:rPr>
                <w:rFonts w:cs="Times New Roman"/>
                <w:szCs w:val="24"/>
                <w:lang w:val="sr-Latn-RS"/>
              </w:rPr>
            </w:pPr>
          </w:p>
          <w:p w14:paraId="6C518D88" w14:textId="77777777" w:rsidR="008B0656" w:rsidRPr="008B0656" w:rsidRDefault="008B0656" w:rsidP="008B0656">
            <w:pPr>
              <w:jc w:val="left"/>
              <w:rPr>
                <w:rFonts w:cs="Times New Roman"/>
                <w:szCs w:val="24"/>
              </w:rPr>
            </w:pPr>
            <w:r w:rsidRPr="008B0656">
              <w:rPr>
                <w:rFonts w:cs="Times New Roman"/>
                <w:szCs w:val="24"/>
              </w:rPr>
              <w:t>Предлог семинара за Стручно веће за области предмета Српски језик и књижевност и страни језици (1. "Говор као простор мишљења и деловања - Реторичке основе комуникативне заједнице"</w:t>
            </w:r>
          </w:p>
          <w:p w14:paraId="003930B0" w14:textId="5DC2B051" w:rsidR="00DD561E" w:rsidRPr="008B0656" w:rsidRDefault="008B0656" w:rsidP="008B0656">
            <w:pPr>
              <w:jc w:val="left"/>
              <w:rPr>
                <w:rFonts w:cs="Times New Roman"/>
                <w:szCs w:val="24"/>
              </w:rPr>
            </w:pPr>
            <w:r w:rsidRPr="008B0656">
              <w:rPr>
                <w:rFonts w:cs="Times New Roman"/>
                <w:szCs w:val="24"/>
              </w:rPr>
              <w:t>2. Програм едукације о филантропији - Упознај филантропију)</w:t>
            </w:r>
          </w:p>
        </w:tc>
        <w:tc>
          <w:tcPr>
            <w:tcW w:w="2555" w:type="dxa"/>
            <w:tcBorders>
              <w:top w:val="single" w:sz="4" w:space="0" w:color="auto"/>
              <w:left w:val="single" w:sz="4" w:space="0" w:color="auto"/>
              <w:bottom w:val="single" w:sz="4" w:space="0" w:color="auto"/>
              <w:right w:val="single" w:sz="4" w:space="0" w:color="auto"/>
            </w:tcBorders>
          </w:tcPr>
          <w:p w14:paraId="2D0D9180" w14:textId="77777777" w:rsidR="00DD561E" w:rsidRPr="008B0656" w:rsidRDefault="00DD561E" w:rsidP="00273576">
            <w:pPr>
              <w:jc w:val="left"/>
              <w:rPr>
                <w:rFonts w:cs="Times New Roman"/>
                <w:lang w:val="sr-Cyrl-RS"/>
              </w:rPr>
            </w:pPr>
          </w:p>
          <w:p w14:paraId="7C93B2DD" w14:textId="77777777" w:rsidR="00DD561E" w:rsidRPr="008B0656" w:rsidRDefault="00DD561E" w:rsidP="00273576">
            <w:pPr>
              <w:jc w:val="left"/>
              <w:rPr>
                <w:rFonts w:cs="Times New Roman"/>
                <w:lang w:val="sr-Cyrl-RS"/>
              </w:rPr>
            </w:pPr>
            <w:r w:rsidRPr="008B0656">
              <w:rPr>
                <w:rFonts w:cs="Times New Roman"/>
                <w:lang w:val="sr-Cyrl-RS"/>
              </w:rPr>
              <w:t>Актив немачког језика</w:t>
            </w:r>
          </w:p>
          <w:p w14:paraId="4941CEEE" w14:textId="77777777" w:rsidR="00DD561E" w:rsidRPr="008B0656" w:rsidRDefault="00DD561E" w:rsidP="00273576">
            <w:pPr>
              <w:jc w:val="left"/>
              <w:rPr>
                <w:rFonts w:cs="Times New Roman"/>
                <w:lang w:val="sr-Cyrl-RS"/>
              </w:rPr>
            </w:pPr>
          </w:p>
          <w:p w14:paraId="7CAC6A08" w14:textId="77777777" w:rsidR="00DD561E" w:rsidRPr="008B0656" w:rsidRDefault="00DD561E" w:rsidP="00273576">
            <w:pPr>
              <w:jc w:val="left"/>
              <w:rPr>
                <w:rFonts w:cs="Times New Roman"/>
                <w:lang w:val="sr-Cyrl-RS"/>
              </w:rPr>
            </w:pPr>
          </w:p>
          <w:p w14:paraId="7D6CB27C" w14:textId="77777777" w:rsidR="00DD561E" w:rsidRPr="008B0656" w:rsidRDefault="00DD561E" w:rsidP="00273576">
            <w:pPr>
              <w:jc w:val="left"/>
              <w:rPr>
                <w:rFonts w:cs="Times New Roman"/>
                <w:lang w:val="sr-Cyrl-RS"/>
              </w:rPr>
            </w:pPr>
            <w:r w:rsidRPr="008B0656">
              <w:rPr>
                <w:rFonts w:cs="Times New Roman"/>
                <w:lang w:val="sr-Cyrl-RS"/>
              </w:rPr>
              <w:t>Чланови и руководилац Већа, стручни сарадници, директор</w:t>
            </w:r>
          </w:p>
          <w:p w14:paraId="1F5CFE5B" w14:textId="77777777" w:rsidR="00DD561E" w:rsidRPr="008B0656" w:rsidRDefault="00DD561E" w:rsidP="0048235C">
            <w:pPr>
              <w:jc w:val="left"/>
              <w:rPr>
                <w:rFonts w:cs="Times New Roman"/>
                <w:lang w:val="sr-Cyrl-RS"/>
              </w:rPr>
            </w:pPr>
          </w:p>
        </w:tc>
        <w:tc>
          <w:tcPr>
            <w:tcW w:w="2693" w:type="dxa"/>
            <w:tcBorders>
              <w:top w:val="single" w:sz="4" w:space="0" w:color="auto"/>
              <w:left w:val="single" w:sz="4" w:space="0" w:color="auto"/>
              <w:bottom w:val="single" w:sz="4" w:space="0" w:color="auto"/>
              <w:right w:val="single" w:sz="4" w:space="0" w:color="auto"/>
            </w:tcBorders>
          </w:tcPr>
          <w:p w14:paraId="4D96AC32" w14:textId="77777777" w:rsidR="00DD561E" w:rsidRPr="008B0656" w:rsidRDefault="00DD561E" w:rsidP="00273576">
            <w:pPr>
              <w:jc w:val="left"/>
              <w:rPr>
                <w:rFonts w:cs="Times New Roman"/>
                <w:lang w:val="sr-Cyrl-RS"/>
              </w:rPr>
            </w:pPr>
            <w:r w:rsidRPr="008B0656">
              <w:rPr>
                <w:rFonts w:cs="Times New Roman"/>
                <w:lang w:val="sr-Cyrl-RS"/>
              </w:rPr>
              <w:t>Евиденција Стручног већа из области предмета српски језик и књижевност и страни језици</w:t>
            </w:r>
          </w:p>
          <w:p w14:paraId="2858CA6A" w14:textId="77777777" w:rsidR="00DD561E" w:rsidRPr="008B0656" w:rsidRDefault="00DD561E" w:rsidP="00273576">
            <w:pPr>
              <w:jc w:val="left"/>
              <w:rPr>
                <w:rFonts w:cs="Times New Roman"/>
                <w:lang w:val="sr-Cyrl-RS"/>
              </w:rPr>
            </w:pPr>
            <w:r w:rsidRPr="008B0656">
              <w:rPr>
                <w:rFonts w:cs="Times New Roman"/>
                <w:lang w:val="sr-Cyrl-RS"/>
              </w:rPr>
              <w:t>Електронски дневник</w:t>
            </w:r>
          </w:p>
          <w:p w14:paraId="715A0C96" w14:textId="77777777" w:rsidR="00DD561E" w:rsidRPr="008B0656" w:rsidRDefault="00DD561E" w:rsidP="00273576">
            <w:pPr>
              <w:jc w:val="left"/>
              <w:rPr>
                <w:rFonts w:cs="Times New Roman"/>
                <w:lang w:val="sr-Cyrl-RS"/>
              </w:rPr>
            </w:pPr>
          </w:p>
          <w:p w14:paraId="26A1CCA8" w14:textId="77777777" w:rsidR="00DD561E" w:rsidRPr="008B0656" w:rsidRDefault="00DD561E" w:rsidP="00273576">
            <w:pPr>
              <w:jc w:val="left"/>
              <w:rPr>
                <w:rFonts w:cs="Times New Roman"/>
                <w:lang w:val="sr-Cyrl-RS"/>
              </w:rPr>
            </w:pPr>
          </w:p>
        </w:tc>
      </w:tr>
      <w:tr w:rsidR="00DD561E" w:rsidRPr="008B0656" w14:paraId="731972F3" w14:textId="77777777" w:rsidTr="0048235C">
        <w:tc>
          <w:tcPr>
            <w:tcW w:w="1696" w:type="dxa"/>
            <w:tcBorders>
              <w:top w:val="single" w:sz="4" w:space="0" w:color="auto"/>
              <w:left w:val="single" w:sz="4" w:space="0" w:color="auto"/>
              <w:bottom w:val="single" w:sz="4" w:space="0" w:color="auto"/>
              <w:right w:val="single" w:sz="4" w:space="0" w:color="auto"/>
            </w:tcBorders>
            <w:hideMark/>
          </w:tcPr>
          <w:p w14:paraId="165CFB28" w14:textId="77777777" w:rsidR="00DD561E" w:rsidRPr="008B0656" w:rsidRDefault="00DD561E">
            <w:pPr>
              <w:rPr>
                <w:rFonts w:cs="Times New Roman"/>
                <w:lang w:val="sr-Cyrl-RS"/>
              </w:rPr>
            </w:pPr>
            <w:r w:rsidRPr="008B0656">
              <w:rPr>
                <w:rFonts w:cs="Times New Roman"/>
                <w:lang w:val="sr-Cyrl-RS"/>
              </w:rPr>
              <w:t>Август</w:t>
            </w:r>
          </w:p>
        </w:tc>
        <w:tc>
          <w:tcPr>
            <w:tcW w:w="2974" w:type="dxa"/>
            <w:tcBorders>
              <w:top w:val="single" w:sz="4" w:space="0" w:color="auto"/>
              <w:left w:val="single" w:sz="4" w:space="0" w:color="auto"/>
              <w:bottom w:val="single" w:sz="4" w:space="0" w:color="auto"/>
              <w:right w:val="single" w:sz="4" w:space="0" w:color="auto"/>
            </w:tcBorders>
          </w:tcPr>
          <w:p w14:paraId="3231C8C7" w14:textId="77777777" w:rsidR="00DD561E" w:rsidRPr="008B0656" w:rsidRDefault="00DD561E" w:rsidP="00273576">
            <w:pPr>
              <w:jc w:val="left"/>
              <w:rPr>
                <w:rFonts w:cs="Times New Roman"/>
                <w:lang w:val="sr-Cyrl-RS"/>
              </w:rPr>
            </w:pPr>
            <w:r w:rsidRPr="008B0656">
              <w:rPr>
                <w:rFonts w:cs="Times New Roman"/>
                <w:lang w:val="sr-Cyrl-RS"/>
              </w:rPr>
              <w:t>Избор председника Већа за следећу школску годину</w:t>
            </w:r>
          </w:p>
          <w:p w14:paraId="3AF041B3" w14:textId="77777777" w:rsidR="00DD561E" w:rsidRPr="008B0656" w:rsidRDefault="00DD561E" w:rsidP="00273576">
            <w:pPr>
              <w:jc w:val="left"/>
              <w:rPr>
                <w:rFonts w:cs="Times New Roman"/>
                <w:lang w:val="sr-Cyrl-RS"/>
              </w:rPr>
            </w:pPr>
            <w:r w:rsidRPr="008B0656">
              <w:rPr>
                <w:rFonts w:cs="Times New Roman"/>
                <w:lang w:val="sr-Cyrl-RS"/>
              </w:rPr>
              <w:t>Припреме за почетак школске године</w:t>
            </w:r>
          </w:p>
        </w:tc>
        <w:tc>
          <w:tcPr>
            <w:tcW w:w="2555" w:type="dxa"/>
            <w:tcBorders>
              <w:top w:val="single" w:sz="4" w:space="0" w:color="auto"/>
              <w:left w:val="single" w:sz="4" w:space="0" w:color="auto"/>
              <w:bottom w:val="single" w:sz="4" w:space="0" w:color="auto"/>
              <w:right w:val="single" w:sz="4" w:space="0" w:color="auto"/>
            </w:tcBorders>
            <w:hideMark/>
          </w:tcPr>
          <w:p w14:paraId="2E154DD7" w14:textId="77777777" w:rsidR="00DD561E" w:rsidRPr="008B0656" w:rsidRDefault="00DD561E" w:rsidP="00273576">
            <w:pPr>
              <w:jc w:val="left"/>
              <w:rPr>
                <w:rFonts w:cs="Times New Roman"/>
                <w:lang w:val="sr-Cyrl-RS"/>
              </w:rPr>
            </w:pPr>
            <w:r w:rsidRPr="008B0656">
              <w:rPr>
                <w:rFonts w:cs="Times New Roman"/>
                <w:lang w:val="sr-Cyrl-RS"/>
              </w:rPr>
              <w:t>Чланови већа (стручног и наставног)</w:t>
            </w:r>
          </w:p>
        </w:tc>
        <w:tc>
          <w:tcPr>
            <w:tcW w:w="2693" w:type="dxa"/>
            <w:tcBorders>
              <w:top w:val="single" w:sz="4" w:space="0" w:color="auto"/>
              <w:left w:val="single" w:sz="4" w:space="0" w:color="auto"/>
              <w:bottom w:val="single" w:sz="4" w:space="0" w:color="auto"/>
              <w:right w:val="single" w:sz="4" w:space="0" w:color="auto"/>
            </w:tcBorders>
          </w:tcPr>
          <w:p w14:paraId="0257F478" w14:textId="77777777" w:rsidR="00DD561E" w:rsidRPr="008B0656" w:rsidRDefault="00DD561E" w:rsidP="00273576">
            <w:pPr>
              <w:jc w:val="left"/>
              <w:rPr>
                <w:rFonts w:cs="Times New Roman"/>
                <w:lang w:val="sr-Cyrl-RS"/>
              </w:rPr>
            </w:pPr>
            <w:r w:rsidRPr="008B0656">
              <w:rPr>
                <w:rFonts w:cs="Times New Roman"/>
                <w:lang w:val="sr-Cyrl-RS"/>
              </w:rPr>
              <w:t>Евиденција Стручног већа из области предмета српски језик и књижевност и страни језици</w:t>
            </w:r>
          </w:p>
          <w:p w14:paraId="034A5E63" w14:textId="77777777" w:rsidR="00DD561E" w:rsidRPr="008B0656" w:rsidRDefault="00DD561E" w:rsidP="00273576">
            <w:pPr>
              <w:jc w:val="left"/>
              <w:rPr>
                <w:rFonts w:cs="Times New Roman"/>
                <w:lang w:val="sr-Cyrl-RS"/>
              </w:rPr>
            </w:pPr>
            <w:r w:rsidRPr="008B0656">
              <w:rPr>
                <w:rFonts w:cs="Times New Roman"/>
                <w:lang w:val="sr-Cyrl-RS"/>
              </w:rPr>
              <w:t>Електронски дневник</w:t>
            </w:r>
          </w:p>
          <w:p w14:paraId="3CD283DC" w14:textId="77777777" w:rsidR="00DD561E" w:rsidRPr="008B0656" w:rsidRDefault="00DD561E" w:rsidP="0048235C">
            <w:pPr>
              <w:jc w:val="left"/>
              <w:rPr>
                <w:rFonts w:cs="Times New Roman"/>
                <w:lang w:val="sr-Cyrl-RS"/>
              </w:rPr>
            </w:pPr>
          </w:p>
        </w:tc>
      </w:tr>
    </w:tbl>
    <w:p w14:paraId="325BC0ED" w14:textId="77777777" w:rsidR="00DD561E" w:rsidRDefault="00DD561E" w:rsidP="00DD561E">
      <w:pPr>
        <w:rPr>
          <w:rFonts w:cs="Times New Roman"/>
          <w:sz w:val="22"/>
          <w:lang w:val="sr-Latn-RS"/>
        </w:rPr>
      </w:pPr>
    </w:p>
    <w:p w14:paraId="6A552F8D" w14:textId="77777777" w:rsidR="0048235C" w:rsidRPr="0048235C" w:rsidRDefault="0048235C" w:rsidP="00DD561E">
      <w:pPr>
        <w:rPr>
          <w:rFonts w:cs="Times New Roman"/>
          <w:sz w:val="22"/>
          <w:lang w:val="sr-Latn-RS"/>
        </w:rPr>
      </w:pPr>
    </w:p>
    <w:p w14:paraId="183F3E65" w14:textId="77777777" w:rsidR="00DD561E" w:rsidRPr="0048235C" w:rsidRDefault="00DD561E" w:rsidP="00DD561E">
      <w:pPr>
        <w:tabs>
          <w:tab w:val="left" w:pos="2856"/>
        </w:tabs>
        <w:rPr>
          <w:rFonts w:cs="Times New Roman"/>
          <w:b/>
          <w:bCs/>
          <w:lang w:val="sr-Cyrl-RS"/>
        </w:rPr>
      </w:pPr>
      <w:r w:rsidRPr="0048235C">
        <w:rPr>
          <w:rFonts w:cs="Times New Roman"/>
          <w:b/>
          <w:bCs/>
          <w:i/>
          <w:lang w:val="sr-Cyrl-RS"/>
        </w:rPr>
        <w:t>Активности које су планиране и нису реализоване (разлог)</w:t>
      </w:r>
      <w:r w:rsidRPr="0048235C">
        <w:rPr>
          <w:rFonts w:cs="Times New Roman"/>
          <w:b/>
          <w:bCs/>
          <w:lang w:val="sr-Cyrl-RS"/>
        </w:rPr>
        <w:t xml:space="preserve"> </w:t>
      </w:r>
    </w:p>
    <w:p w14:paraId="4D49703F" w14:textId="77777777" w:rsidR="00DD561E" w:rsidRPr="008B0656" w:rsidRDefault="00DD561E" w:rsidP="00DD561E">
      <w:pPr>
        <w:tabs>
          <w:tab w:val="left" w:pos="2856"/>
        </w:tabs>
        <w:rPr>
          <w:rFonts w:cs="Times New Roman"/>
          <w:lang w:val="sr-Cyrl-RS"/>
        </w:rPr>
      </w:pPr>
      <w:r w:rsidRPr="008B0656">
        <w:rPr>
          <w:rFonts w:cs="Times New Roman"/>
          <w:lang w:val="sr-Cyrl-RS"/>
        </w:rPr>
        <w:t>До датума предаје извештаја Стручног већа за област предмета Српски језик и књижевност и страни језици, због скраћења полигодишта, по одлуци Владе Републике Србије, није  организован последњи састанак планиран за почетак јануара у  вези са семинарима и анализом успеха на крају првог полугодишта, као и у  вези са дискусијом о реализацији планираних ставки за  период децембар – јануар.</w:t>
      </w:r>
    </w:p>
    <w:p w14:paraId="15640CA3" w14:textId="77777777" w:rsidR="00DD561E" w:rsidRPr="0048235C" w:rsidRDefault="00DD561E" w:rsidP="00DD561E">
      <w:pPr>
        <w:tabs>
          <w:tab w:val="left" w:pos="2856"/>
        </w:tabs>
        <w:rPr>
          <w:rFonts w:cs="Times New Roman"/>
          <w:b/>
          <w:bCs/>
          <w:lang w:val="sr-Cyrl-RS"/>
        </w:rPr>
      </w:pPr>
      <w:r w:rsidRPr="0048235C">
        <w:rPr>
          <w:rFonts w:cs="Times New Roman"/>
          <w:b/>
          <w:bCs/>
          <w:i/>
          <w:lang w:val="sr-Cyrl-RS"/>
        </w:rPr>
        <w:t>Активности које су планиране и нису реализоване (разлог)</w:t>
      </w:r>
      <w:r w:rsidRPr="0048235C">
        <w:rPr>
          <w:rFonts w:cs="Times New Roman"/>
          <w:b/>
          <w:bCs/>
          <w:lang w:val="sr-Cyrl-RS"/>
        </w:rPr>
        <w:t xml:space="preserve"> </w:t>
      </w:r>
    </w:p>
    <w:p w14:paraId="3A458455" w14:textId="77777777" w:rsidR="00DD561E" w:rsidRPr="008B0656" w:rsidRDefault="00DD561E" w:rsidP="00DD561E">
      <w:pPr>
        <w:rPr>
          <w:rFonts w:cs="Times New Roman"/>
          <w:lang w:val="sr-Cyrl-RS"/>
        </w:rPr>
      </w:pPr>
      <w:r w:rsidRPr="008B0656">
        <w:rPr>
          <w:rFonts w:cs="Times New Roman"/>
          <w:lang w:val="sr-Cyrl-RS"/>
        </w:rPr>
        <w:t xml:space="preserve">С обзиром на то да је друго полугодиште почело априла – многе активности предвиђене планом су померене за каснији период. Такође, из истог ралога многе активности као што су Борини дани, литерарни конкурс </w:t>
      </w:r>
      <w:r w:rsidRPr="008B0656">
        <w:rPr>
          <w:rFonts w:cs="Times New Roman"/>
          <w:i/>
          <w:lang w:val="sr-Cyrl-RS"/>
        </w:rPr>
        <w:t>Борино перо</w:t>
      </w:r>
      <w:r w:rsidRPr="008B0656">
        <w:rPr>
          <w:rFonts w:cs="Times New Roman"/>
          <w:lang w:val="sr-Cyrl-RS"/>
        </w:rPr>
        <w:t xml:space="preserve">, Традиционални руски  празник </w:t>
      </w:r>
      <w:r w:rsidRPr="008B0656">
        <w:rPr>
          <w:rFonts w:cs="Times New Roman"/>
          <w:i/>
          <w:lang w:val="sr-Cyrl-RS"/>
        </w:rPr>
        <w:t>Масленица</w:t>
      </w:r>
      <w:r w:rsidRPr="008B0656">
        <w:rPr>
          <w:rFonts w:cs="Times New Roman"/>
          <w:lang w:val="sr-Cyrl-RS"/>
        </w:rPr>
        <w:t>, Обележавање Дана школе  и друге нису реализоване. Већина такмичења предвиђена школским календаром нису реализована. Због специфичности школске године, ваља истаћи да је Стручно веће за област предмета Српски језик и књижевност  имало и друге активности као што је амбијентална настава.</w:t>
      </w:r>
    </w:p>
    <w:p w14:paraId="17F296C9" w14:textId="77777777" w:rsidR="00DD561E" w:rsidRPr="0048235C" w:rsidRDefault="00DD561E" w:rsidP="00DD561E">
      <w:pPr>
        <w:tabs>
          <w:tab w:val="left" w:pos="2856"/>
        </w:tabs>
        <w:rPr>
          <w:rFonts w:cs="Times New Roman"/>
          <w:b/>
          <w:bCs/>
          <w:i/>
          <w:lang w:val="sr-Cyrl-RS"/>
        </w:rPr>
      </w:pPr>
      <w:r w:rsidRPr="0048235C">
        <w:rPr>
          <w:rFonts w:cs="Times New Roman"/>
          <w:b/>
          <w:bCs/>
          <w:i/>
          <w:lang w:val="sr-Cyrl-RS"/>
        </w:rPr>
        <w:t xml:space="preserve">Закључак о раду стручног већа </w:t>
      </w:r>
    </w:p>
    <w:p w14:paraId="508F51B2" w14:textId="77777777" w:rsidR="00DD561E" w:rsidRPr="0048235C" w:rsidRDefault="00DD561E" w:rsidP="00DD561E">
      <w:pPr>
        <w:tabs>
          <w:tab w:val="left" w:pos="2856"/>
        </w:tabs>
        <w:rPr>
          <w:rFonts w:cs="Times New Roman"/>
          <w:iCs/>
          <w:lang w:val="sr-Cyrl-RS"/>
        </w:rPr>
      </w:pPr>
      <w:r w:rsidRPr="0048235C">
        <w:rPr>
          <w:rFonts w:cs="Times New Roman"/>
          <w:iCs/>
          <w:lang w:val="sr-Cyrl-RS"/>
        </w:rPr>
        <w:t xml:space="preserve">План је  већим делом реализован. Сви чланови Стручног већа активно учествују и дају конструктивне предлоге. </w:t>
      </w:r>
    </w:p>
    <w:p w14:paraId="0E218301" w14:textId="77777777" w:rsidR="00273576" w:rsidRPr="008B0656" w:rsidRDefault="00273576" w:rsidP="00C44371">
      <w:pPr>
        <w:rPr>
          <w:rFonts w:cs="Times New Roman"/>
          <w:szCs w:val="24"/>
        </w:rPr>
      </w:pPr>
    </w:p>
    <w:p w14:paraId="342973A0" w14:textId="529DB330" w:rsidR="00C44371" w:rsidRPr="008B0656" w:rsidRDefault="00C44371" w:rsidP="004B6E5A">
      <w:pPr>
        <w:pStyle w:val="Heading2"/>
        <w:rPr>
          <w:rFonts w:cs="Times New Roman"/>
          <w:lang w:val="sr-Cyrl-RS"/>
        </w:rPr>
      </w:pPr>
      <w:bookmarkStart w:id="72" w:name="_Toc176821105"/>
      <w:bookmarkStart w:id="73" w:name="_Toc208578954"/>
      <w:bookmarkStart w:id="74" w:name="_Hlk150008223"/>
      <w:r w:rsidRPr="008B0656">
        <w:rPr>
          <w:rFonts w:cs="Times New Roman"/>
          <w:lang w:val="sr-Cyrl-RS"/>
        </w:rPr>
        <w:t>Изборни предмети</w:t>
      </w:r>
      <w:bookmarkEnd w:id="72"/>
      <w:bookmarkEnd w:id="73"/>
    </w:p>
    <w:p w14:paraId="5A6BCA3A" w14:textId="77777777" w:rsidR="00512078" w:rsidRDefault="00512078" w:rsidP="00772B8E">
      <w:pPr>
        <w:tabs>
          <w:tab w:val="left" w:pos="2856"/>
        </w:tabs>
        <w:rPr>
          <w:rFonts w:cs="Times New Roman"/>
          <w:lang w:val="sr-Cyrl-RS"/>
        </w:rPr>
      </w:pPr>
    </w:p>
    <w:p w14:paraId="57F89DC6" w14:textId="566ACDF3" w:rsidR="00772B8E" w:rsidRPr="008B0656" w:rsidRDefault="00772B8E" w:rsidP="00772B8E">
      <w:pPr>
        <w:tabs>
          <w:tab w:val="left" w:pos="2856"/>
        </w:tabs>
        <w:rPr>
          <w:rFonts w:cs="Times New Roman"/>
          <w:lang w:val="sr-Cyrl-RS"/>
        </w:rPr>
      </w:pPr>
      <w:r w:rsidRPr="008B0656">
        <w:rPr>
          <w:rFonts w:cs="Times New Roman"/>
          <w:lang w:val="sr-Cyrl-RS"/>
        </w:rPr>
        <w:t>Број одржаних састанака: У 1.полугодишту</w:t>
      </w:r>
      <w:r w:rsidRPr="008B0656">
        <w:rPr>
          <w:rFonts w:cs="Times New Roman"/>
          <w:lang w:val="sr-Latn-RS"/>
        </w:rPr>
        <w:t xml:space="preserve">  </w:t>
      </w:r>
      <w:r w:rsidRPr="008B0656">
        <w:rPr>
          <w:rFonts w:cs="Times New Roman"/>
          <w:u w:val="single"/>
          <w:lang w:val="sr-Latn-RS"/>
        </w:rPr>
        <w:t xml:space="preserve">7 </w:t>
      </w:r>
      <w:r w:rsidRPr="008B0656">
        <w:rPr>
          <w:rFonts w:cs="Times New Roman"/>
          <w:lang w:val="sr-Latn-RS"/>
        </w:rPr>
        <w:t xml:space="preserve"> </w:t>
      </w:r>
      <w:r w:rsidRPr="008B0656">
        <w:rPr>
          <w:rFonts w:cs="Times New Roman"/>
          <w:lang w:val="sr-Cyrl-RS"/>
        </w:rPr>
        <w:t xml:space="preserve">, у 2.полугодишту </w:t>
      </w:r>
      <w:r w:rsidRPr="008B0656">
        <w:rPr>
          <w:rFonts w:cs="Times New Roman"/>
          <w:u w:val="single"/>
          <w:lang w:val="sr-Cyrl-RS"/>
        </w:rPr>
        <w:t xml:space="preserve"> </w:t>
      </w:r>
      <w:r w:rsidRPr="008B0656">
        <w:rPr>
          <w:rFonts w:cs="Times New Roman"/>
          <w:u w:val="single"/>
          <w:lang w:val="sr-Latn-RS"/>
        </w:rPr>
        <w:t xml:space="preserve"> 4 </w:t>
      </w:r>
      <w:r w:rsidRPr="008B0656">
        <w:rPr>
          <w:rFonts w:cs="Times New Roman"/>
          <w:lang w:val="sr-Cyrl-RS"/>
        </w:rPr>
        <w:t xml:space="preserve">, укупно </w:t>
      </w:r>
      <w:r w:rsidRPr="008B0656">
        <w:rPr>
          <w:rFonts w:cs="Times New Roman"/>
          <w:u w:val="single"/>
          <w:lang w:val="sr-Cyrl-RS"/>
        </w:rPr>
        <w:t xml:space="preserve"> </w:t>
      </w:r>
      <w:r w:rsidRPr="008B0656">
        <w:rPr>
          <w:rFonts w:cs="Times New Roman"/>
          <w:u w:val="single"/>
          <w:lang w:val="sr-Latn-RS"/>
        </w:rPr>
        <w:t xml:space="preserve"> 11 </w:t>
      </w:r>
      <w:r w:rsidRPr="008B0656">
        <w:rPr>
          <w:rFonts w:cs="Times New Roman"/>
          <w:lang w:val="sr-Cyrl-RS"/>
        </w:rPr>
        <w:t>.</w:t>
      </w:r>
    </w:p>
    <w:p w14:paraId="77C9944F" w14:textId="77777777" w:rsidR="00772B8E" w:rsidRPr="008B0656" w:rsidRDefault="00772B8E" w:rsidP="00772B8E">
      <w:pPr>
        <w:tabs>
          <w:tab w:val="left" w:pos="2856"/>
        </w:tabs>
        <w:rPr>
          <w:rFonts w:cs="Times New Roman"/>
          <w:i/>
          <w:lang w:val="sr-Cyrl-RS"/>
        </w:rPr>
      </w:pPr>
      <w:r w:rsidRPr="008B0656">
        <w:rPr>
          <w:rFonts w:cs="Times New Roman"/>
          <w:i/>
          <w:lang w:val="sr-Cyrl-RS"/>
        </w:rPr>
        <w:t>Реализоване активности (планиране и непланиране)</w:t>
      </w:r>
    </w:p>
    <w:p w14:paraId="0B4BA3AC" w14:textId="77777777" w:rsidR="00772B8E" w:rsidRDefault="00772B8E" w:rsidP="00772B8E">
      <w:pPr>
        <w:tabs>
          <w:tab w:val="left" w:pos="2856"/>
        </w:tabs>
        <w:rPr>
          <w:rFonts w:cs="Times New Roman"/>
          <w:szCs w:val="24"/>
          <w:lang w:val="sr-Latn-RS"/>
        </w:rPr>
      </w:pPr>
      <w:r w:rsidRPr="008B0656">
        <w:rPr>
          <w:rFonts w:cs="Times New Roman"/>
          <w:szCs w:val="24"/>
          <w:lang w:val="sr-Cyrl-RS"/>
        </w:rPr>
        <w:t xml:space="preserve">Настава се одвија према плановима рада наставника. Наставници су релизовали следеће ваннаставне активности: </w:t>
      </w:r>
    </w:p>
    <w:p w14:paraId="2E68692A" w14:textId="77777777" w:rsidR="00564AB4" w:rsidRDefault="00564AB4" w:rsidP="00772B8E">
      <w:pPr>
        <w:tabs>
          <w:tab w:val="left" w:pos="2856"/>
        </w:tabs>
        <w:rPr>
          <w:rFonts w:cs="Times New Roman"/>
          <w:szCs w:val="24"/>
          <w:lang w:val="sr-Latn-RS"/>
        </w:rPr>
      </w:pPr>
    </w:p>
    <w:tbl>
      <w:tblPr>
        <w:tblStyle w:val="TableGrid"/>
        <w:tblW w:w="0" w:type="auto"/>
        <w:tblLook w:val="04A0" w:firstRow="1" w:lastRow="0" w:firstColumn="1" w:lastColumn="0" w:noHBand="0" w:noVBand="1"/>
      </w:tblPr>
      <w:tblGrid>
        <w:gridCol w:w="1555"/>
        <w:gridCol w:w="4819"/>
        <w:gridCol w:w="3821"/>
      </w:tblGrid>
      <w:tr w:rsidR="00564AB4" w14:paraId="6BA09BDF" w14:textId="77777777" w:rsidTr="00564AB4">
        <w:tc>
          <w:tcPr>
            <w:tcW w:w="1555" w:type="dxa"/>
          </w:tcPr>
          <w:p w14:paraId="4795430A" w14:textId="764A37C4" w:rsidR="00564AB4" w:rsidRDefault="00564AB4" w:rsidP="00564AB4">
            <w:pPr>
              <w:tabs>
                <w:tab w:val="left" w:pos="2856"/>
              </w:tabs>
              <w:rPr>
                <w:rFonts w:cs="Times New Roman"/>
                <w:szCs w:val="24"/>
                <w:lang w:val="sr-Latn-RS"/>
              </w:rPr>
            </w:pPr>
            <w:r w:rsidRPr="008B0656">
              <w:rPr>
                <w:rFonts w:cs="Times New Roman"/>
                <w:lang w:val="sr-Cyrl-RS"/>
              </w:rPr>
              <w:t>Датум</w:t>
            </w:r>
          </w:p>
        </w:tc>
        <w:tc>
          <w:tcPr>
            <w:tcW w:w="4819" w:type="dxa"/>
          </w:tcPr>
          <w:p w14:paraId="4439C2FB" w14:textId="184A5BAF" w:rsidR="00564AB4" w:rsidRDefault="00564AB4" w:rsidP="00564AB4">
            <w:pPr>
              <w:tabs>
                <w:tab w:val="left" w:pos="2856"/>
              </w:tabs>
              <w:rPr>
                <w:rFonts w:cs="Times New Roman"/>
                <w:szCs w:val="24"/>
                <w:lang w:val="sr-Latn-RS"/>
              </w:rPr>
            </w:pPr>
            <w:r w:rsidRPr="008B0656">
              <w:rPr>
                <w:rFonts w:cs="Times New Roman"/>
                <w:lang w:val="sr-Cyrl-RS"/>
              </w:rPr>
              <w:t>Активност</w:t>
            </w:r>
          </w:p>
        </w:tc>
        <w:tc>
          <w:tcPr>
            <w:tcW w:w="3821" w:type="dxa"/>
          </w:tcPr>
          <w:p w14:paraId="76F9E3AF" w14:textId="77ABF740" w:rsidR="00564AB4" w:rsidRDefault="00564AB4" w:rsidP="00564AB4">
            <w:pPr>
              <w:tabs>
                <w:tab w:val="left" w:pos="2856"/>
              </w:tabs>
              <w:rPr>
                <w:rFonts w:cs="Times New Roman"/>
                <w:szCs w:val="24"/>
                <w:lang w:val="sr-Latn-RS"/>
              </w:rPr>
            </w:pPr>
            <w:r w:rsidRPr="008B0656">
              <w:rPr>
                <w:rFonts w:cs="Times New Roman"/>
                <w:lang w:val="sr-Cyrl-RS"/>
              </w:rPr>
              <w:t>Носиоци активности</w:t>
            </w:r>
          </w:p>
        </w:tc>
      </w:tr>
      <w:tr w:rsidR="00564AB4" w14:paraId="076185A5" w14:textId="77777777" w:rsidTr="00564AB4">
        <w:tc>
          <w:tcPr>
            <w:tcW w:w="10195" w:type="dxa"/>
            <w:gridSpan w:val="3"/>
            <w:vAlign w:val="center"/>
          </w:tcPr>
          <w:p w14:paraId="14046348" w14:textId="320A6FCA" w:rsidR="00564AB4" w:rsidRPr="00564AB4" w:rsidRDefault="00564AB4" w:rsidP="00564AB4">
            <w:pPr>
              <w:jc w:val="center"/>
              <w:rPr>
                <w:rFonts w:cs="Times New Roman"/>
                <w:szCs w:val="24"/>
                <w:lang w:val="sr-Latn-RS"/>
              </w:rPr>
            </w:pPr>
            <w:r w:rsidRPr="008B0656">
              <w:rPr>
                <w:rFonts w:cs="Times New Roman"/>
                <w:szCs w:val="24"/>
                <w:lang w:val="sr-Latn-RS"/>
              </w:rPr>
              <w:t xml:space="preserve">I </w:t>
            </w:r>
            <w:r w:rsidRPr="008B0656">
              <w:rPr>
                <w:rFonts w:cs="Times New Roman"/>
                <w:szCs w:val="24"/>
                <w:lang w:val="sr-Cyrl-RS"/>
              </w:rPr>
              <w:t>ПОЛУГОДИШТЕ</w:t>
            </w:r>
          </w:p>
        </w:tc>
      </w:tr>
      <w:tr w:rsidR="00564AB4" w14:paraId="7F00641A" w14:textId="77777777" w:rsidTr="00564AB4">
        <w:tc>
          <w:tcPr>
            <w:tcW w:w="1555" w:type="dxa"/>
          </w:tcPr>
          <w:p w14:paraId="0B88980D" w14:textId="52BA5D74" w:rsidR="00564AB4" w:rsidRPr="00564AB4" w:rsidRDefault="00564AB4" w:rsidP="00564AB4">
            <w:pPr>
              <w:tabs>
                <w:tab w:val="left" w:pos="2856"/>
              </w:tabs>
              <w:rPr>
                <w:rFonts w:cs="Times New Roman"/>
                <w:lang w:val="sr-Latn-RS"/>
              </w:rPr>
            </w:pPr>
            <w:r w:rsidRPr="008B0656">
              <w:rPr>
                <w:rFonts w:cs="Times New Roman"/>
                <w:lang w:val="sr-Cyrl-RS"/>
              </w:rPr>
              <w:t>27.9.2024.</w:t>
            </w:r>
          </w:p>
        </w:tc>
        <w:tc>
          <w:tcPr>
            <w:tcW w:w="4819" w:type="dxa"/>
          </w:tcPr>
          <w:p w14:paraId="123DDCB4" w14:textId="11F01B82" w:rsidR="00564AB4" w:rsidRPr="00564AB4" w:rsidRDefault="00564AB4" w:rsidP="00564AB4">
            <w:pPr>
              <w:tabs>
                <w:tab w:val="left" w:pos="2856"/>
              </w:tabs>
              <w:spacing w:after="160" w:line="259" w:lineRule="auto"/>
              <w:ind w:left="37"/>
              <w:jc w:val="left"/>
              <w:rPr>
                <w:rFonts w:cs="Times New Roman"/>
                <w:szCs w:val="24"/>
                <w:lang w:val="sr-Cyrl-RS"/>
              </w:rPr>
            </w:pPr>
            <w:r w:rsidRPr="00564AB4">
              <w:rPr>
                <w:rFonts w:cs="Times New Roman"/>
                <w:lang w:val="sr-Cyrl-RS"/>
              </w:rPr>
              <w:t>Ученици одељења III/3 обишли су поставке департмана ПМФ-а у холу шопинг мола Delta Planet у Нишу.</w:t>
            </w:r>
          </w:p>
        </w:tc>
        <w:tc>
          <w:tcPr>
            <w:tcW w:w="3821" w:type="dxa"/>
          </w:tcPr>
          <w:p w14:paraId="6A489EC9" w14:textId="3AD76CAE" w:rsidR="00564AB4" w:rsidRPr="00564AB4" w:rsidRDefault="00564AB4" w:rsidP="00564AB4">
            <w:pPr>
              <w:tabs>
                <w:tab w:val="left" w:pos="2856"/>
              </w:tabs>
              <w:jc w:val="left"/>
              <w:rPr>
                <w:rFonts w:cs="Times New Roman"/>
                <w:szCs w:val="24"/>
                <w:lang w:val="sr-Latn-RS"/>
              </w:rPr>
            </w:pPr>
            <w:r w:rsidRPr="008B0656">
              <w:rPr>
                <w:rFonts w:cs="Times New Roman"/>
                <w:szCs w:val="24"/>
                <w:lang w:val="sr-Cyrl-RS"/>
              </w:rPr>
              <w:t>Јелена Милић</w:t>
            </w:r>
            <w:r w:rsidRPr="008B0656">
              <w:rPr>
                <w:rFonts w:cs="Times New Roman"/>
                <w:szCs w:val="24"/>
              </w:rPr>
              <w:t>,</w:t>
            </w:r>
            <w:r w:rsidRPr="008B0656">
              <w:rPr>
                <w:rFonts w:cs="Times New Roman"/>
                <w:szCs w:val="24"/>
                <w:lang w:val="sr-Cyrl-RS"/>
              </w:rPr>
              <w:t xml:space="preserve"> Сандра Стојановић</w:t>
            </w:r>
          </w:p>
        </w:tc>
      </w:tr>
      <w:tr w:rsidR="00564AB4" w14:paraId="2F472823" w14:textId="77777777" w:rsidTr="00564AB4">
        <w:tc>
          <w:tcPr>
            <w:tcW w:w="1555" w:type="dxa"/>
          </w:tcPr>
          <w:p w14:paraId="4D0D268A" w14:textId="3B6A9A25" w:rsidR="00564AB4" w:rsidRPr="00564AB4" w:rsidRDefault="00564AB4" w:rsidP="00564AB4">
            <w:pPr>
              <w:tabs>
                <w:tab w:val="left" w:pos="2856"/>
              </w:tabs>
              <w:rPr>
                <w:rFonts w:cs="Times New Roman"/>
                <w:szCs w:val="24"/>
                <w:lang w:val="sr-Latn-RS"/>
              </w:rPr>
            </w:pPr>
            <w:r w:rsidRPr="008B0656">
              <w:rPr>
                <w:rFonts w:cs="Times New Roman"/>
                <w:szCs w:val="24"/>
                <w:lang w:val="sr-Cyrl-RS"/>
              </w:rPr>
              <w:t>16.10.2024</w:t>
            </w:r>
            <w:r>
              <w:rPr>
                <w:rFonts w:cs="Times New Roman"/>
                <w:szCs w:val="24"/>
                <w:lang w:val="sr-Latn-RS"/>
              </w:rPr>
              <w:t>.</w:t>
            </w:r>
          </w:p>
        </w:tc>
        <w:tc>
          <w:tcPr>
            <w:tcW w:w="4819" w:type="dxa"/>
          </w:tcPr>
          <w:p w14:paraId="0C8C67F5" w14:textId="00582EF2" w:rsidR="00564AB4" w:rsidRPr="00564AB4" w:rsidRDefault="00564AB4" w:rsidP="00564AB4">
            <w:pPr>
              <w:tabs>
                <w:tab w:val="left" w:pos="2856"/>
              </w:tabs>
              <w:spacing w:after="160" w:line="259" w:lineRule="auto"/>
              <w:ind w:left="37"/>
              <w:jc w:val="left"/>
              <w:rPr>
                <w:rFonts w:cs="Times New Roman"/>
                <w:szCs w:val="24"/>
                <w:lang w:val="sr-Cyrl-RS"/>
              </w:rPr>
            </w:pPr>
            <w:r w:rsidRPr="00564AB4">
              <w:rPr>
                <w:rFonts w:cs="Times New Roman"/>
                <w:lang w:val="sr-Latn-RS"/>
              </w:rPr>
              <w:t>O</w:t>
            </w:r>
            <w:r w:rsidRPr="00564AB4">
              <w:rPr>
                <w:rFonts w:cs="Times New Roman"/>
                <w:lang w:val="sr-Cyrl-RS"/>
              </w:rPr>
              <w:t xml:space="preserve">бележавање Светског дана хране </w:t>
            </w:r>
          </w:p>
        </w:tc>
        <w:tc>
          <w:tcPr>
            <w:tcW w:w="3821" w:type="dxa"/>
          </w:tcPr>
          <w:p w14:paraId="017CE418" w14:textId="72B31C23" w:rsidR="00564AB4" w:rsidRDefault="00564AB4" w:rsidP="00564AB4">
            <w:pPr>
              <w:tabs>
                <w:tab w:val="left" w:pos="2856"/>
              </w:tabs>
              <w:rPr>
                <w:rFonts w:cs="Times New Roman"/>
                <w:szCs w:val="24"/>
                <w:lang w:val="sr-Latn-RS"/>
              </w:rPr>
            </w:pPr>
            <w:r w:rsidRPr="008B0656">
              <w:rPr>
                <w:rFonts w:cs="Times New Roman"/>
                <w:szCs w:val="24"/>
                <w:lang w:val="sr-Cyrl-RS"/>
              </w:rPr>
              <w:t>Јелена Милић</w:t>
            </w:r>
            <w:r w:rsidRPr="008B0656">
              <w:rPr>
                <w:rFonts w:cs="Times New Roman"/>
                <w:szCs w:val="24"/>
              </w:rPr>
              <w:t>,</w:t>
            </w:r>
            <w:r w:rsidRPr="008B0656">
              <w:rPr>
                <w:rFonts w:cs="Times New Roman"/>
                <w:szCs w:val="24"/>
                <w:lang w:val="sr-Cyrl-RS"/>
              </w:rPr>
              <w:t xml:space="preserve"> Сандра Стојановић</w:t>
            </w:r>
          </w:p>
        </w:tc>
      </w:tr>
      <w:tr w:rsidR="00564AB4" w14:paraId="046CD0CA" w14:textId="77777777" w:rsidTr="00564AB4">
        <w:tc>
          <w:tcPr>
            <w:tcW w:w="1555" w:type="dxa"/>
          </w:tcPr>
          <w:p w14:paraId="57DBA221" w14:textId="7673AE08" w:rsidR="00564AB4" w:rsidRDefault="00564AB4" w:rsidP="00564AB4">
            <w:pPr>
              <w:tabs>
                <w:tab w:val="left" w:pos="2856"/>
              </w:tabs>
              <w:rPr>
                <w:rFonts w:cs="Times New Roman"/>
                <w:szCs w:val="24"/>
                <w:lang w:val="sr-Latn-RS"/>
              </w:rPr>
            </w:pPr>
            <w:r w:rsidRPr="008B0656">
              <w:rPr>
                <w:rFonts w:cs="Times New Roman"/>
                <w:szCs w:val="24"/>
                <w:lang w:val="sr-Cyrl-RS"/>
              </w:rPr>
              <w:t>23.10.2024.</w:t>
            </w:r>
          </w:p>
        </w:tc>
        <w:tc>
          <w:tcPr>
            <w:tcW w:w="4819" w:type="dxa"/>
          </w:tcPr>
          <w:p w14:paraId="1FE7A20C" w14:textId="65D53DED" w:rsidR="00564AB4" w:rsidRPr="00564AB4" w:rsidRDefault="00564AB4" w:rsidP="00564AB4">
            <w:pPr>
              <w:tabs>
                <w:tab w:val="left" w:pos="2856"/>
              </w:tabs>
              <w:spacing w:after="160" w:line="259" w:lineRule="auto"/>
              <w:ind w:left="37"/>
              <w:jc w:val="left"/>
              <w:rPr>
                <w:rFonts w:cs="Times New Roman"/>
                <w:szCs w:val="24"/>
                <w:lang w:val="sr-Cyrl-RS"/>
              </w:rPr>
            </w:pPr>
            <w:r w:rsidRPr="00564AB4">
              <w:rPr>
                <w:rFonts w:cs="Times New Roman"/>
                <w:lang w:val="sr-Cyrl-RS"/>
              </w:rPr>
              <w:t xml:space="preserve">Обележавање Дана мола </w:t>
            </w:r>
          </w:p>
        </w:tc>
        <w:tc>
          <w:tcPr>
            <w:tcW w:w="3821" w:type="dxa"/>
          </w:tcPr>
          <w:p w14:paraId="14405E42" w14:textId="5C4B5197" w:rsidR="00564AB4" w:rsidRDefault="00564AB4" w:rsidP="00564AB4">
            <w:pPr>
              <w:tabs>
                <w:tab w:val="left" w:pos="2856"/>
              </w:tabs>
              <w:rPr>
                <w:rFonts w:cs="Times New Roman"/>
                <w:szCs w:val="24"/>
                <w:lang w:val="sr-Latn-RS"/>
              </w:rPr>
            </w:pPr>
            <w:r w:rsidRPr="008B0656">
              <w:rPr>
                <w:rFonts w:cs="Times New Roman"/>
                <w:szCs w:val="24"/>
                <w:lang w:val="sr-Cyrl-RS"/>
              </w:rPr>
              <w:t>Јелена Милић</w:t>
            </w:r>
            <w:r w:rsidRPr="008B0656">
              <w:rPr>
                <w:rFonts w:cs="Times New Roman"/>
                <w:szCs w:val="24"/>
              </w:rPr>
              <w:t>,</w:t>
            </w:r>
            <w:r w:rsidRPr="008B0656">
              <w:rPr>
                <w:rFonts w:cs="Times New Roman"/>
                <w:szCs w:val="24"/>
                <w:lang w:val="sr-Cyrl-RS"/>
              </w:rPr>
              <w:t xml:space="preserve"> Сандра Стојановић</w:t>
            </w:r>
          </w:p>
        </w:tc>
      </w:tr>
      <w:tr w:rsidR="00564AB4" w14:paraId="73EDB399" w14:textId="77777777" w:rsidTr="00564AB4">
        <w:tc>
          <w:tcPr>
            <w:tcW w:w="1555" w:type="dxa"/>
          </w:tcPr>
          <w:p w14:paraId="5D927B72" w14:textId="5077748A" w:rsidR="00564AB4" w:rsidRPr="00564AB4" w:rsidRDefault="00564AB4" w:rsidP="00564AB4">
            <w:pPr>
              <w:tabs>
                <w:tab w:val="left" w:pos="2856"/>
              </w:tabs>
              <w:rPr>
                <w:rFonts w:cs="Times New Roman"/>
                <w:szCs w:val="24"/>
                <w:lang w:val="sr-Latn-RS"/>
              </w:rPr>
            </w:pPr>
            <w:r w:rsidRPr="008B0656">
              <w:rPr>
                <w:rFonts w:cs="Times New Roman"/>
                <w:szCs w:val="24"/>
                <w:lang w:val="sr-Cyrl-RS"/>
              </w:rPr>
              <w:t>25.10.2025</w:t>
            </w:r>
            <w:r>
              <w:rPr>
                <w:rFonts w:cs="Times New Roman"/>
                <w:szCs w:val="24"/>
                <w:lang w:val="sr-Latn-RS"/>
              </w:rPr>
              <w:t>.</w:t>
            </w:r>
          </w:p>
        </w:tc>
        <w:tc>
          <w:tcPr>
            <w:tcW w:w="4819" w:type="dxa"/>
          </w:tcPr>
          <w:p w14:paraId="5796A8BE" w14:textId="19CD23BD" w:rsidR="00564AB4" w:rsidRDefault="00564AB4" w:rsidP="00564AB4">
            <w:pPr>
              <w:tabs>
                <w:tab w:val="left" w:pos="2856"/>
              </w:tabs>
              <w:jc w:val="left"/>
              <w:rPr>
                <w:rFonts w:cs="Times New Roman"/>
                <w:szCs w:val="24"/>
                <w:lang w:val="sr-Latn-RS"/>
              </w:rPr>
            </w:pPr>
            <w:r w:rsidRPr="008B0656">
              <w:rPr>
                <w:rFonts w:cs="Times New Roman"/>
                <w:lang w:val="sr-Cyrl-RS"/>
              </w:rPr>
              <w:t>Посета ЗОО кутка Удружења ЗОО Планет у Каменици</w:t>
            </w:r>
          </w:p>
        </w:tc>
        <w:tc>
          <w:tcPr>
            <w:tcW w:w="3821" w:type="dxa"/>
          </w:tcPr>
          <w:p w14:paraId="49D4632E" w14:textId="08961BBD" w:rsidR="00564AB4" w:rsidRPr="00564AB4" w:rsidRDefault="00564AB4" w:rsidP="00564AB4">
            <w:pPr>
              <w:tabs>
                <w:tab w:val="left" w:pos="2856"/>
              </w:tabs>
              <w:jc w:val="left"/>
              <w:rPr>
                <w:rFonts w:cs="Times New Roman"/>
                <w:szCs w:val="24"/>
                <w:lang w:val="sr-Latn-RS"/>
              </w:rPr>
            </w:pPr>
            <w:r w:rsidRPr="008B0656">
              <w:rPr>
                <w:rFonts w:cs="Times New Roman"/>
                <w:szCs w:val="24"/>
                <w:lang w:val="sr-Cyrl-RS"/>
              </w:rPr>
              <w:t>Катарина Лазеревић Брдар</w:t>
            </w:r>
          </w:p>
        </w:tc>
      </w:tr>
      <w:tr w:rsidR="00564AB4" w14:paraId="11723005" w14:textId="77777777" w:rsidTr="00564AB4">
        <w:tc>
          <w:tcPr>
            <w:tcW w:w="1555" w:type="dxa"/>
          </w:tcPr>
          <w:p w14:paraId="3DE15710" w14:textId="5B25D3CB" w:rsidR="00564AB4" w:rsidRPr="00564AB4" w:rsidRDefault="00564AB4" w:rsidP="00564AB4">
            <w:pPr>
              <w:tabs>
                <w:tab w:val="left" w:pos="2856"/>
              </w:tabs>
              <w:rPr>
                <w:rFonts w:cs="Times New Roman"/>
                <w:szCs w:val="24"/>
                <w:lang w:val="sr-Latn-RS"/>
              </w:rPr>
            </w:pPr>
            <w:r w:rsidRPr="008B0656">
              <w:rPr>
                <w:rFonts w:cs="Times New Roman"/>
                <w:szCs w:val="24"/>
                <w:lang w:val="sr-Cyrl-RS"/>
              </w:rPr>
              <w:t>5.11.2024</w:t>
            </w:r>
            <w:r>
              <w:rPr>
                <w:rFonts w:cs="Times New Roman"/>
                <w:szCs w:val="24"/>
                <w:lang w:val="sr-Latn-RS"/>
              </w:rPr>
              <w:t>.</w:t>
            </w:r>
          </w:p>
        </w:tc>
        <w:tc>
          <w:tcPr>
            <w:tcW w:w="4819" w:type="dxa"/>
          </w:tcPr>
          <w:p w14:paraId="08D5E4EC" w14:textId="56F0A6EB" w:rsidR="00564AB4" w:rsidRPr="00564AB4" w:rsidRDefault="00564AB4" w:rsidP="00564AB4">
            <w:pPr>
              <w:spacing w:after="160" w:line="259" w:lineRule="auto"/>
              <w:ind w:left="37"/>
              <w:jc w:val="left"/>
              <w:rPr>
                <w:rFonts w:cs="Times New Roman"/>
                <w:lang w:val="sr-Cyrl-RS"/>
              </w:rPr>
            </w:pPr>
            <w:r w:rsidRPr="00564AB4">
              <w:rPr>
                <w:rFonts w:cs="Times New Roman"/>
                <w:lang w:val="sr-Cyrl-RS"/>
              </w:rPr>
              <w:t>Реализација манифестације „Сећање не Милана Младеновића и ЕКВ -ОЧИМА ДЕТЕТА</w:t>
            </w:r>
          </w:p>
        </w:tc>
        <w:tc>
          <w:tcPr>
            <w:tcW w:w="3821" w:type="dxa"/>
          </w:tcPr>
          <w:p w14:paraId="10BBD8A0" w14:textId="35418222" w:rsidR="00564AB4" w:rsidRPr="008B0656" w:rsidRDefault="00564AB4" w:rsidP="00564AB4">
            <w:pPr>
              <w:tabs>
                <w:tab w:val="left" w:pos="2856"/>
              </w:tabs>
              <w:jc w:val="left"/>
              <w:rPr>
                <w:rFonts w:cs="Times New Roman"/>
                <w:szCs w:val="24"/>
                <w:lang w:val="sr-Cyrl-RS"/>
              </w:rPr>
            </w:pPr>
            <w:r w:rsidRPr="008B0656">
              <w:rPr>
                <w:rFonts w:cs="Times New Roman"/>
                <w:szCs w:val="24"/>
                <w:lang w:val="sr-Cyrl-RS"/>
              </w:rPr>
              <w:t>Катарина Лазеревић Брдар</w:t>
            </w:r>
          </w:p>
        </w:tc>
      </w:tr>
      <w:tr w:rsidR="00564AB4" w14:paraId="210C6E85" w14:textId="77777777" w:rsidTr="00564AB4">
        <w:tc>
          <w:tcPr>
            <w:tcW w:w="1555" w:type="dxa"/>
          </w:tcPr>
          <w:p w14:paraId="62CD5726" w14:textId="67012154" w:rsidR="00564AB4" w:rsidRPr="00564AB4" w:rsidRDefault="00564AB4" w:rsidP="00564AB4">
            <w:pPr>
              <w:tabs>
                <w:tab w:val="left" w:pos="2856"/>
              </w:tabs>
              <w:rPr>
                <w:rFonts w:cs="Times New Roman"/>
                <w:szCs w:val="24"/>
                <w:lang w:val="sr-Latn-RS"/>
              </w:rPr>
            </w:pPr>
            <w:r w:rsidRPr="008B0656">
              <w:rPr>
                <w:rFonts w:cs="Times New Roman"/>
                <w:szCs w:val="24"/>
                <w:lang w:val="sr-Cyrl-RS"/>
              </w:rPr>
              <w:t>23.11.2024</w:t>
            </w:r>
            <w:r>
              <w:rPr>
                <w:rFonts w:cs="Times New Roman"/>
                <w:szCs w:val="24"/>
                <w:lang w:val="sr-Latn-RS"/>
              </w:rPr>
              <w:t>.</w:t>
            </w:r>
          </w:p>
        </w:tc>
        <w:tc>
          <w:tcPr>
            <w:tcW w:w="4819" w:type="dxa"/>
          </w:tcPr>
          <w:p w14:paraId="7A952751" w14:textId="4FD2913E" w:rsidR="00564AB4" w:rsidRPr="008B0656" w:rsidRDefault="00564AB4" w:rsidP="00564AB4">
            <w:pPr>
              <w:tabs>
                <w:tab w:val="left" w:pos="2856"/>
              </w:tabs>
              <w:jc w:val="left"/>
              <w:rPr>
                <w:rFonts w:cs="Times New Roman"/>
                <w:lang w:val="sr-Cyrl-RS"/>
              </w:rPr>
            </w:pPr>
            <w:r w:rsidRPr="008B0656">
              <w:rPr>
                <w:rFonts w:cs="Times New Roman"/>
                <w:lang w:val="sr-Cyrl-RS"/>
              </w:rPr>
              <w:t>Посета изложби „Живот је игра“, галерија Арт 55</w:t>
            </w:r>
          </w:p>
        </w:tc>
        <w:tc>
          <w:tcPr>
            <w:tcW w:w="3821" w:type="dxa"/>
          </w:tcPr>
          <w:p w14:paraId="47123873" w14:textId="2794FF64" w:rsidR="00564AB4" w:rsidRPr="008B0656" w:rsidRDefault="00564AB4" w:rsidP="00564AB4">
            <w:pPr>
              <w:tabs>
                <w:tab w:val="left" w:pos="2856"/>
              </w:tabs>
              <w:jc w:val="left"/>
              <w:rPr>
                <w:rFonts w:cs="Times New Roman"/>
                <w:szCs w:val="24"/>
                <w:lang w:val="sr-Cyrl-RS"/>
              </w:rPr>
            </w:pPr>
            <w:r w:rsidRPr="008B0656">
              <w:rPr>
                <w:rFonts w:cs="Times New Roman"/>
                <w:szCs w:val="24"/>
                <w:lang w:val="sr-Cyrl-RS"/>
              </w:rPr>
              <w:t>Биљана Јовановић Крстић</w:t>
            </w:r>
          </w:p>
        </w:tc>
      </w:tr>
      <w:tr w:rsidR="00564AB4" w14:paraId="4A9242C6" w14:textId="77777777" w:rsidTr="00564AB4">
        <w:tc>
          <w:tcPr>
            <w:tcW w:w="1555" w:type="dxa"/>
          </w:tcPr>
          <w:p w14:paraId="34CDD492" w14:textId="797B756B" w:rsidR="00564AB4" w:rsidRPr="00564AB4" w:rsidRDefault="00564AB4" w:rsidP="00564AB4">
            <w:pPr>
              <w:tabs>
                <w:tab w:val="left" w:pos="2856"/>
              </w:tabs>
              <w:rPr>
                <w:rFonts w:cs="Times New Roman"/>
                <w:szCs w:val="24"/>
                <w:lang w:val="sr-Latn-RS"/>
              </w:rPr>
            </w:pPr>
            <w:r w:rsidRPr="008B0656">
              <w:rPr>
                <w:rFonts w:cs="Times New Roman"/>
                <w:szCs w:val="24"/>
                <w:lang w:val="sr-Cyrl-RS"/>
              </w:rPr>
              <w:t>7.12.2024</w:t>
            </w:r>
            <w:r>
              <w:rPr>
                <w:rFonts w:cs="Times New Roman"/>
                <w:szCs w:val="24"/>
                <w:lang w:val="sr-Latn-RS"/>
              </w:rPr>
              <w:t>.</w:t>
            </w:r>
          </w:p>
        </w:tc>
        <w:tc>
          <w:tcPr>
            <w:tcW w:w="4819" w:type="dxa"/>
          </w:tcPr>
          <w:p w14:paraId="5760ACE5" w14:textId="3C622510" w:rsidR="00564AB4" w:rsidRPr="008B0656" w:rsidRDefault="00564AB4" w:rsidP="00564AB4">
            <w:pPr>
              <w:tabs>
                <w:tab w:val="left" w:pos="2856"/>
              </w:tabs>
              <w:jc w:val="left"/>
              <w:rPr>
                <w:rFonts w:cs="Times New Roman"/>
                <w:lang w:val="sr-Cyrl-RS"/>
              </w:rPr>
            </w:pPr>
            <w:r w:rsidRPr="008B0656">
              <w:rPr>
                <w:rFonts w:cs="Times New Roman"/>
                <w:lang w:val="sr-Cyrl-RS"/>
              </w:rPr>
              <w:t>Нишки салон 12/12, галерија у Официрском дому</w:t>
            </w:r>
          </w:p>
        </w:tc>
        <w:tc>
          <w:tcPr>
            <w:tcW w:w="3821" w:type="dxa"/>
          </w:tcPr>
          <w:p w14:paraId="32D5AE73" w14:textId="71378AFE" w:rsidR="00564AB4" w:rsidRPr="008B0656" w:rsidRDefault="00564AB4" w:rsidP="00564AB4">
            <w:pPr>
              <w:tabs>
                <w:tab w:val="left" w:pos="2856"/>
              </w:tabs>
              <w:jc w:val="left"/>
              <w:rPr>
                <w:rFonts w:cs="Times New Roman"/>
                <w:szCs w:val="24"/>
                <w:lang w:val="sr-Cyrl-RS"/>
              </w:rPr>
            </w:pPr>
            <w:r w:rsidRPr="008B0656">
              <w:rPr>
                <w:rFonts w:cs="Times New Roman"/>
                <w:szCs w:val="24"/>
                <w:lang w:val="sr-Cyrl-RS"/>
              </w:rPr>
              <w:t>Катарина Лазеревић Брдар</w:t>
            </w:r>
          </w:p>
        </w:tc>
      </w:tr>
      <w:tr w:rsidR="00564AB4" w14:paraId="6B10D1BF" w14:textId="77777777" w:rsidTr="00564AB4">
        <w:tc>
          <w:tcPr>
            <w:tcW w:w="1555" w:type="dxa"/>
          </w:tcPr>
          <w:p w14:paraId="51694D5A" w14:textId="1745D881" w:rsidR="00564AB4" w:rsidRPr="00564AB4" w:rsidRDefault="00564AB4" w:rsidP="00564AB4">
            <w:pPr>
              <w:tabs>
                <w:tab w:val="left" w:pos="2856"/>
              </w:tabs>
              <w:rPr>
                <w:rFonts w:cs="Times New Roman"/>
                <w:szCs w:val="24"/>
                <w:lang w:val="sr-Latn-RS"/>
              </w:rPr>
            </w:pPr>
            <w:r w:rsidRPr="008B0656">
              <w:rPr>
                <w:rFonts w:cs="Times New Roman"/>
                <w:szCs w:val="24"/>
                <w:lang w:val="sr-Cyrl-RS"/>
              </w:rPr>
              <w:t>8.1.2025</w:t>
            </w:r>
            <w:r>
              <w:rPr>
                <w:rFonts w:cs="Times New Roman"/>
                <w:szCs w:val="24"/>
                <w:lang w:val="sr-Latn-RS"/>
              </w:rPr>
              <w:t>.</w:t>
            </w:r>
          </w:p>
        </w:tc>
        <w:tc>
          <w:tcPr>
            <w:tcW w:w="4819" w:type="dxa"/>
          </w:tcPr>
          <w:p w14:paraId="4FC965F0" w14:textId="0A15E5DE" w:rsidR="00564AB4" w:rsidRPr="008B0656" w:rsidRDefault="00564AB4" w:rsidP="00564AB4">
            <w:pPr>
              <w:tabs>
                <w:tab w:val="left" w:pos="2856"/>
              </w:tabs>
              <w:jc w:val="left"/>
              <w:rPr>
                <w:rFonts w:cs="Times New Roman"/>
                <w:lang w:val="sr-Cyrl-RS"/>
              </w:rPr>
            </w:pPr>
            <w:r w:rsidRPr="008B0656">
              <w:rPr>
                <w:rFonts w:cs="Times New Roman"/>
                <w:lang w:val="sr-Cyrl-RS"/>
              </w:rPr>
              <w:t>Отворена је градска музичка новогодишња манифестација „Ниш у срцу“ на позив организатора, од стране школског ЕКВ трибјут бенда</w:t>
            </w:r>
          </w:p>
        </w:tc>
        <w:tc>
          <w:tcPr>
            <w:tcW w:w="3821" w:type="dxa"/>
          </w:tcPr>
          <w:p w14:paraId="7C5885C5" w14:textId="2DB559D7" w:rsidR="00564AB4" w:rsidRPr="008B0656" w:rsidRDefault="00564AB4" w:rsidP="00564AB4">
            <w:pPr>
              <w:tabs>
                <w:tab w:val="left" w:pos="2856"/>
              </w:tabs>
              <w:jc w:val="left"/>
              <w:rPr>
                <w:rFonts w:cs="Times New Roman"/>
                <w:szCs w:val="24"/>
                <w:lang w:val="sr-Cyrl-RS"/>
              </w:rPr>
            </w:pPr>
            <w:r w:rsidRPr="008B0656">
              <w:rPr>
                <w:rFonts w:cs="Times New Roman"/>
                <w:szCs w:val="24"/>
                <w:lang w:val="sr-Cyrl-RS"/>
              </w:rPr>
              <w:t>Катарина Лазеревић Брдар</w:t>
            </w:r>
          </w:p>
        </w:tc>
      </w:tr>
      <w:tr w:rsidR="00564AB4" w14:paraId="760DCB8C" w14:textId="77777777" w:rsidTr="00564AB4">
        <w:tc>
          <w:tcPr>
            <w:tcW w:w="10195" w:type="dxa"/>
            <w:gridSpan w:val="3"/>
            <w:vAlign w:val="center"/>
          </w:tcPr>
          <w:p w14:paraId="77759CD0" w14:textId="15D579DC" w:rsidR="00564AB4" w:rsidRPr="00564AB4" w:rsidRDefault="00564AB4" w:rsidP="00564AB4">
            <w:pPr>
              <w:jc w:val="center"/>
              <w:rPr>
                <w:rFonts w:cs="Times New Roman"/>
                <w:szCs w:val="24"/>
                <w:lang w:val="sr-Latn-RS"/>
              </w:rPr>
            </w:pPr>
            <w:r w:rsidRPr="008B0656">
              <w:rPr>
                <w:rFonts w:cs="Times New Roman"/>
                <w:szCs w:val="24"/>
                <w:lang w:val="sr-Latn-RS"/>
              </w:rPr>
              <w:t xml:space="preserve">II </w:t>
            </w:r>
            <w:r w:rsidRPr="008B0656">
              <w:rPr>
                <w:rFonts w:cs="Times New Roman"/>
                <w:szCs w:val="24"/>
                <w:lang w:val="sr-Cyrl-RS"/>
              </w:rPr>
              <w:t>ПОЛУГОДИШТЕ</w:t>
            </w:r>
          </w:p>
        </w:tc>
      </w:tr>
      <w:tr w:rsidR="00564AB4" w14:paraId="4F81B7B7" w14:textId="77777777" w:rsidTr="00564AB4">
        <w:tc>
          <w:tcPr>
            <w:tcW w:w="1555" w:type="dxa"/>
          </w:tcPr>
          <w:p w14:paraId="715C5ECB" w14:textId="311AF864" w:rsidR="00564AB4" w:rsidRPr="00564AB4" w:rsidRDefault="00564AB4" w:rsidP="00564AB4">
            <w:pPr>
              <w:tabs>
                <w:tab w:val="left" w:pos="2856"/>
              </w:tabs>
              <w:rPr>
                <w:rFonts w:cs="Times New Roman"/>
                <w:szCs w:val="24"/>
                <w:lang w:val="sr-Latn-RS"/>
              </w:rPr>
            </w:pPr>
            <w:r w:rsidRPr="008B0656">
              <w:rPr>
                <w:rFonts w:cs="Times New Roman"/>
                <w:szCs w:val="24"/>
                <w:lang w:val="sr-Cyrl-RS"/>
              </w:rPr>
              <w:t>29.1.2025</w:t>
            </w:r>
            <w:r>
              <w:rPr>
                <w:rFonts w:cs="Times New Roman"/>
                <w:szCs w:val="24"/>
                <w:lang w:val="sr-Latn-RS"/>
              </w:rPr>
              <w:t>.</w:t>
            </w:r>
          </w:p>
        </w:tc>
        <w:tc>
          <w:tcPr>
            <w:tcW w:w="4819" w:type="dxa"/>
          </w:tcPr>
          <w:p w14:paraId="7FAD8DAD" w14:textId="6F500CCA" w:rsidR="00564AB4" w:rsidRPr="008B0656" w:rsidRDefault="00564AB4" w:rsidP="00564AB4">
            <w:pPr>
              <w:tabs>
                <w:tab w:val="left" w:pos="2856"/>
              </w:tabs>
              <w:jc w:val="left"/>
              <w:rPr>
                <w:rFonts w:cs="Times New Roman"/>
                <w:lang w:val="sr-Cyrl-RS"/>
              </w:rPr>
            </w:pPr>
            <w:r w:rsidRPr="008B0656">
              <w:rPr>
                <w:rFonts w:cs="Times New Roman"/>
                <w:lang w:val="sr-Cyrl-RS"/>
              </w:rPr>
              <w:t>Реализовано је гостовање на ТВ ЗОНИ са учеником Страхињом Илићем 3/1 у циљу промоције секције „Клуб за културну акцију“</w:t>
            </w:r>
          </w:p>
        </w:tc>
        <w:tc>
          <w:tcPr>
            <w:tcW w:w="3821" w:type="dxa"/>
          </w:tcPr>
          <w:p w14:paraId="40211079" w14:textId="4B2D9232" w:rsidR="00564AB4" w:rsidRPr="008B0656" w:rsidRDefault="00564AB4" w:rsidP="00564AB4">
            <w:pPr>
              <w:tabs>
                <w:tab w:val="left" w:pos="2856"/>
              </w:tabs>
              <w:jc w:val="left"/>
              <w:rPr>
                <w:rFonts w:cs="Times New Roman"/>
                <w:szCs w:val="24"/>
                <w:lang w:val="sr-Cyrl-RS"/>
              </w:rPr>
            </w:pPr>
            <w:r w:rsidRPr="008B0656">
              <w:rPr>
                <w:rFonts w:cs="Times New Roman"/>
                <w:szCs w:val="24"/>
                <w:lang w:val="sr-Cyrl-RS"/>
              </w:rPr>
              <w:t>Катарина Лазеревић Брдар</w:t>
            </w:r>
          </w:p>
        </w:tc>
      </w:tr>
      <w:tr w:rsidR="00564AB4" w14:paraId="192ED216" w14:textId="77777777" w:rsidTr="00564AB4">
        <w:tc>
          <w:tcPr>
            <w:tcW w:w="1555" w:type="dxa"/>
          </w:tcPr>
          <w:p w14:paraId="1C434390" w14:textId="2F4B10B9" w:rsidR="00564AB4" w:rsidRPr="00564AB4" w:rsidRDefault="00564AB4" w:rsidP="00564AB4">
            <w:pPr>
              <w:tabs>
                <w:tab w:val="left" w:pos="2856"/>
              </w:tabs>
              <w:rPr>
                <w:rFonts w:cs="Times New Roman"/>
                <w:szCs w:val="24"/>
                <w:lang w:val="sr-Latn-RS"/>
              </w:rPr>
            </w:pPr>
            <w:r w:rsidRPr="008B0656">
              <w:rPr>
                <w:rFonts w:cs="Times New Roman"/>
                <w:szCs w:val="24"/>
                <w:lang w:val="sr-Cyrl-RS"/>
              </w:rPr>
              <w:t>20.3.2025</w:t>
            </w:r>
            <w:r>
              <w:rPr>
                <w:rFonts w:cs="Times New Roman"/>
                <w:szCs w:val="24"/>
                <w:lang w:val="sr-Latn-RS"/>
              </w:rPr>
              <w:t>.</w:t>
            </w:r>
          </w:p>
        </w:tc>
        <w:tc>
          <w:tcPr>
            <w:tcW w:w="4819" w:type="dxa"/>
          </w:tcPr>
          <w:p w14:paraId="5B83B86A" w14:textId="075DF0F3" w:rsidR="00564AB4" w:rsidRPr="008B0656" w:rsidRDefault="00564AB4" w:rsidP="00564AB4">
            <w:pPr>
              <w:tabs>
                <w:tab w:val="left" w:pos="2856"/>
              </w:tabs>
              <w:jc w:val="left"/>
              <w:rPr>
                <w:rFonts w:cs="Times New Roman"/>
                <w:lang w:val="sr-Cyrl-RS"/>
              </w:rPr>
            </w:pPr>
            <w:r w:rsidRPr="008B0656">
              <w:rPr>
                <w:rFonts w:cs="Times New Roman"/>
                <w:lang w:val="sr-Cyrl-RS"/>
              </w:rPr>
              <w:t>Учесник трибине „Правда, право, образовање“, гимн. „Бора Станковић“</w:t>
            </w:r>
          </w:p>
        </w:tc>
        <w:tc>
          <w:tcPr>
            <w:tcW w:w="3821" w:type="dxa"/>
          </w:tcPr>
          <w:p w14:paraId="674690D3" w14:textId="5A4C8CB7" w:rsidR="00564AB4" w:rsidRPr="00564AB4" w:rsidRDefault="00564AB4" w:rsidP="00564AB4">
            <w:pPr>
              <w:tabs>
                <w:tab w:val="left" w:pos="2856"/>
              </w:tabs>
              <w:jc w:val="left"/>
              <w:rPr>
                <w:rFonts w:cs="Times New Roman"/>
                <w:szCs w:val="24"/>
                <w:lang w:val="sr-Latn-RS"/>
              </w:rPr>
            </w:pPr>
            <w:r w:rsidRPr="008B0656">
              <w:rPr>
                <w:rFonts w:cs="Times New Roman"/>
                <w:szCs w:val="24"/>
                <w:lang w:val="sr-Cyrl-RS"/>
              </w:rPr>
              <w:t>Катарина Лазеревић Брдар</w:t>
            </w:r>
          </w:p>
        </w:tc>
      </w:tr>
      <w:tr w:rsidR="00564AB4" w14:paraId="3A8E4941" w14:textId="77777777" w:rsidTr="00564AB4">
        <w:tc>
          <w:tcPr>
            <w:tcW w:w="1555" w:type="dxa"/>
          </w:tcPr>
          <w:p w14:paraId="7E7D2F7D" w14:textId="0DC1AC87" w:rsidR="00564AB4" w:rsidRPr="00564AB4" w:rsidRDefault="00564AB4" w:rsidP="00564AB4">
            <w:pPr>
              <w:tabs>
                <w:tab w:val="left" w:pos="2856"/>
              </w:tabs>
              <w:rPr>
                <w:rFonts w:cs="Times New Roman"/>
                <w:szCs w:val="24"/>
                <w:lang w:val="sr-Latn-RS"/>
              </w:rPr>
            </w:pPr>
            <w:r w:rsidRPr="008B0656">
              <w:rPr>
                <w:rFonts w:cs="Times New Roman"/>
                <w:szCs w:val="24"/>
                <w:lang w:val="sr-Cyrl-RS"/>
              </w:rPr>
              <w:t>8.5.2025</w:t>
            </w:r>
            <w:r>
              <w:rPr>
                <w:rFonts w:cs="Times New Roman"/>
                <w:szCs w:val="24"/>
                <w:lang w:val="sr-Latn-RS"/>
              </w:rPr>
              <w:t>.</w:t>
            </w:r>
          </w:p>
        </w:tc>
        <w:tc>
          <w:tcPr>
            <w:tcW w:w="4819" w:type="dxa"/>
          </w:tcPr>
          <w:p w14:paraId="2393BCA2" w14:textId="6D556737" w:rsidR="00564AB4" w:rsidRPr="008B0656" w:rsidRDefault="00564AB4" w:rsidP="00564AB4">
            <w:pPr>
              <w:tabs>
                <w:tab w:val="left" w:pos="2856"/>
              </w:tabs>
              <w:jc w:val="left"/>
              <w:rPr>
                <w:rFonts w:cs="Times New Roman"/>
                <w:lang w:val="sr-Cyrl-RS"/>
              </w:rPr>
            </w:pPr>
            <w:r w:rsidRPr="008B0656">
              <w:rPr>
                <w:rFonts w:cs="Times New Roman"/>
                <w:szCs w:val="24"/>
                <w:lang w:val="sr-Cyrl-RS"/>
              </w:rPr>
              <w:t>Посета изложбе ,, Приказ српских владара на новцу“, сала Синагоге</w:t>
            </w:r>
          </w:p>
        </w:tc>
        <w:tc>
          <w:tcPr>
            <w:tcW w:w="3821" w:type="dxa"/>
          </w:tcPr>
          <w:p w14:paraId="75B84DD1" w14:textId="459D0D02" w:rsidR="00564AB4" w:rsidRPr="008B0656" w:rsidRDefault="00564AB4" w:rsidP="00564AB4">
            <w:pPr>
              <w:tabs>
                <w:tab w:val="left" w:pos="2856"/>
              </w:tabs>
              <w:jc w:val="left"/>
              <w:rPr>
                <w:rFonts w:cs="Times New Roman"/>
                <w:szCs w:val="24"/>
                <w:lang w:val="sr-Cyrl-RS"/>
              </w:rPr>
            </w:pPr>
            <w:r w:rsidRPr="008B0656">
              <w:rPr>
                <w:rFonts w:cs="Times New Roman"/>
                <w:szCs w:val="24"/>
                <w:lang w:val="sr-Cyrl-RS"/>
              </w:rPr>
              <w:t>Сања Милошевић</w:t>
            </w:r>
          </w:p>
        </w:tc>
      </w:tr>
      <w:tr w:rsidR="00564AB4" w14:paraId="2637E4FA" w14:textId="77777777" w:rsidTr="00564AB4">
        <w:tc>
          <w:tcPr>
            <w:tcW w:w="1555" w:type="dxa"/>
          </w:tcPr>
          <w:p w14:paraId="1CEBA504" w14:textId="5515F011" w:rsidR="00564AB4" w:rsidRPr="00564AB4" w:rsidRDefault="00564AB4" w:rsidP="00564AB4">
            <w:pPr>
              <w:tabs>
                <w:tab w:val="left" w:pos="2856"/>
              </w:tabs>
              <w:rPr>
                <w:rFonts w:cs="Times New Roman"/>
                <w:szCs w:val="24"/>
                <w:lang w:val="sr-Latn-RS"/>
              </w:rPr>
            </w:pPr>
            <w:r w:rsidRPr="008B0656">
              <w:rPr>
                <w:rFonts w:cs="Times New Roman"/>
                <w:szCs w:val="24"/>
                <w:lang w:val="sr-Cyrl-RS"/>
              </w:rPr>
              <w:t>5.6.2025</w:t>
            </w:r>
            <w:r>
              <w:rPr>
                <w:rFonts w:cs="Times New Roman"/>
                <w:szCs w:val="24"/>
                <w:lang w:val="sr-Latn-RS"/>
              </w:rPr>
              <w:t>.</w:t>
            </w:r>
          </w:p>
        </w:tc>
        <w:tc>
          <w:tcPr>
            <w:tcW w:w="4819" w:type="dxa"/>
          </w:tcPr>
          <w:p w14:paraId="17265A8E" w14:textId="565050EE" w:rsidR="00564AB4" w:rsidRPr="008B0656" w:rsidRDefault="00564AB4" w:rsidP="00564AB4">
            <w:pPr>
              <w:tabs>
                <w:tab w:val="left" w:pos="2856"/>
              </w:tabs>
              <w:rPr>
                <w:rFonts w:cs="Times New Roman"/>
                <w:lang w:val="sr-Cyrl-RS"/>
              </w:rPr>
            </w:pPr>
            <w:r w:rsidRPr="008B0656">
              <w:rPr>
                <w:rFonts w:cs="Times New Roman"/>
                <w:szCs w:val="24"/>
                <w:lang w:val="sr-Cyrl-RS"/>
              </w:rPr>
              <w:t>Посета изложбе ,, Омладинске радне акције“, сала Синагоге</w:t>
            </w:r>
          </w:p>
        </w:tc>
        <w:tc>
          <w:tcPr>
            <w:tcW w:w="3821" w:type="dxa"/>
          </w:tcPr>
          <w:p w14:paraId="356CB3BB" w14:textId="16EE432A" w:rsidR="00564AB4" w:rsidRPr="008B0656" w:rsidRDefault="00564AB4" w:rsidP="00564AB4">
            <w:pPr>
              <w:tabs>
                <w:tab w:val="left" w:pos="2856"/>
              </w:tabs>
              <w:jc w:val="left"/>
              <w:rPr>
                <w:rFonts w:cs="Times New Roman"/>
                <w:szCs w:val="24"/>
                <w:lang w:val="sr-Cyrl-RS"/>
              </w:rPr>
            </w:pPr>
            <w:r w:rsidRPr="008B0656">
              <w:rPr>
                <w:rFonts w:cs="Times New Roman"/>
                <w:szCs w:val="24"/>
                <w:lang w:val="sr-Cyrl-RS"/>
              </w:rPr>
              <w:t>Сања Милошевић</w:t>
            </w:r>
          </w:p>
        </w:tc>
      </w:tr>
      <w:tr w:rsidR="00564AB4" w14:paraId="5ED601B9" w14:textId="77777777" w:rsidTr="00564AB4">
        <w:tc>
          <w:tcPr>
            <w:tcW w:w="1555" w:type="dxa"/>
          </w:tcPr>
          <w:p w14:paraId="4BE5C27B" w14:textId="77777777" w:rsidR="00564AB4" w:rsidRPr="008B0656" w:rsidRDefault="00564AB4" w:rsidP="00564AB4">
            <w:pPr>
              <w:tabs>
                <w:tab w:val="left" w:pos="2856"/>
              </w:tabs>
              <w:rPr>
                <w:rFonts w:cs="Times New Roman"/>
                <w:szCs w:val="24"/>
                <w:lang w:val="sr-Cyrl-RS"/>
              </w:rPr>
            </w:pPr>
          </w:p>
        </w:tc>
        <w:tc>
          <w:tcPr>
            <w:tcW w:w="4819" w:type="dxa"/>
          </w:tcPr>
          <w:p w14:paraId="4862C166" w14:textId="20A64BD3" w:rsidR="00564AB4" w:rsidRPr="008B0656" w:rsidRDefault="00564AB4" w:rsidP="00564AB4">
            <w:pPr>
              <w:tabs>
                <w:tab w:val="left" w:pos="2856"/>
              </w:tabs>
              <w:rPr>
                <w:rFonts w:cs="Times New Roman"/>
                <w:lang w:val="sr-Cyrl-RS"/>
              </w:rPr>
            </w:pPr>
            <w:r w:rsidRPr="008B0656">
              <w:rPr>
                <w:rFonts w:cs="Times New Roman"/>
                <w:szCs w:val="24"/>
                <w:lang w:val="sr-Cyrl-RS"/>
              </w:rPr>
              <w:t>Посета Археолошке сале Народног музеја</w:t>
            </w:r>
          </w:p>
        </w:tc>
        <w:tc>
          <w:tcPr>
            <w:tcW w:w="3821" w:type="dxa"/>
          </w:tcPr>
          <w:p w14:paraId="0FA2424B" w14:textId="4D936B2A" w:rsidR="00564AB4" w:rsidRPr="008B0656" w:rsidRDefault="00564AB4" w:rsidP="00564AB4">
            <w:pPr>
              <w:tabs>
                <w:tab w:val="left" w:pos="2856"/>
              </w:tabs>
              <w:jc w:val="left"/>
              <w:rPr>
                <w:rFonts w:cs="Times New Roman"/>
                <w:szCs w:val="24"/>
                <w:lang w:val="sr-Cyrl-RS"/>
              </w:rPr>
            </w:pPr>
            <w:r w:rsidRPr="008B0656">
              <w:rPr>
                <w:rFonts w:cs="Times New Roman"/>
                <w:szCs w:val="24"/>
                <w:lang w:val="sr-Cyrl-RS"/>
              </w:rPr>
              <w:t>Сања Милошевић</w:t>
            </w:r>
          </w:p>
        </w:tc>
      </w:tr>
    </w:tbl>
    <w:p w14:paraId="60C94731" w14:textId="77777777" w:rsidR="00772B8E" w:rsidRPr="00564AB4" w:rsidRDefault="00772B8E" w:rsidP="00772B8E">
      <w:pPr>
        <w:rPr>
          <w:rFonts w:cs="Times New Roman"/>
          <w:iCs/>
          <w:lang w:val="sr-Cyrl-RS"/>
        </w:rPr>
      </w:pPr>
    </w:p>
    <w:p w14:paraId="0428EF3E" w14:textId="50B9D3C7" w:rsidR="00772B8E" w:rsidRPr="00564AB4" w:rsidRDefault="00564AB4" w:rsidP="00772B8E">
      <w:pPr>
        <w:rPr>
          <w:rFonts w:cs="Times New Roman"/>
          <w:b/>
          <w:bCs/>
          <w:lang w:val="sr-Cyrl-RS"/>
        </w:rPr>
      </w:pPr>
      <w:r w:rsidRPr="00564AB4">
        <w:rPr>
          <w:rFonts w:cs="Times New Roman"/>
          <w:b/>
          <w:bCs/>
          <w:i/>
          <w:lang w:val="sr-Latn-RS"/>
        </w:rPr>
        <w:t>A</w:t>
      </w:r>
      <w:r w:rsidR="00772B8E" w:rsidRPr="00564AB4">
        <w:rPr>
          <w:rFonts w:cs="Times New Roman"/>
          <w:b/>
          <w:bCs/>
          <w:i/>
          <w:lang w:val="sr-Cyrl-RS"/>
        </w:rPr>
        <w:t>ктивности које су планиране и нису реализоване (разлог)</w:t>
      </w:r>
      <w:r w:rsidR="00772B8E" w:rsidRPr="00564AB4">
        <w:rPr>
          <w:rFonts w:cs="Times New Roman"/>
          <w:b/>
          <w:bCs/>
          <w:lang w:val="sr-Cyrl-RS"/>
        </w:rPr>
        <w:t xml:space="preserve"> </w:t>
      </w:r>
    </w:p>
    <w:p w14:paraId="316EC6E3" w14:textId="77777777" w:rsidR="00772B8E" w:rsidRPr="008B0656" w:rsidRDefault="00772B8E" w:rsidP="00772B8E">
      <w:pPr>
        <w:rPr>
          <w:rFonts w:cs="Times New Roman"/>
          <w:lang w:val="sr-Cyrl-RS"/>
        </w:rPr>
      </w:pPr>
      <w:r w:rsidRPr="008B0656">
        <w:rPr>
          <w:rFonts w:cs="Times New Roman"/>
          <w:szCs w:val="24"/>
          <w:lang w:val="sr-Cyrl-RS"/>
        </w:rPr>
        <w:t xml:space="preserve">Планирана је реализација „Бориних дана“, али до ње није дошло због обуставе наставе. </w:t>
      </w:r>
    </w:p>
    <w:p w14:paraId="01D0B023" w14:textId="77777777" w:rsidR="00772B8E" w:rsidRPr="008B0656" w:rsidRDefault="00772B8E" w:rsidP="00772B8E">
      <w:pPr>
        <w:tabs>
          <w:tab w:val="left" w:pos="2856"/>
        </w:tabs>
        <w:rPr>
          <w:rFonts w:cs="Times New Roman"/>
          <w:i/>
          <w:lang w:val="sr-Cyrl-RS"/>
        </w:rPr>
      </w:pPr>
    </w:p>
    <w:p w14:paraId="3E01CEA2" w14:textId="77777777" w:rsidR="00772B8E" w:rsidRPr="00564AB4" w:rsidRDefault="00772B8E" w:rsidP="00772B8E">
      <w:pPr>
        <w:tabs>
          <w:tab w:val="left" w:pos="2856"/>
        </w:tabs>
        <w:rPr>
          <w:rFonts w:cs="Times New Roman"/>
          <w:b/>
          <w:bCs/>
          <w:i/>
          <w:lang w:val="sr-Cyrl-RS"/>
        </w:rPr>
      </w:pPr>
      <w:r w:rsidRPr="00564AB4">
        <w:rPr>
          <w:rFonts w:cs="Times New Roman"/>
          <w:b/>
          <w:bCs/>
          <w:i/>
          <w:lang w:val="sr-Cyrl-RS"/>
        </w:rPr>
        <w:t xml:space="preserve">Закључак о раду стручног већа </w:t>
      </w:r>
    </w:p>
    <w:p w14:paraId="6661053A" w14:textId="77777777" w:rsidR="00772B8E" w:rsidRPr="008B0656" w:rsidRDefault="00772B8E" w:rsidP="00772B8E">
      <w:pPr>
        <w:tabs>
          <w:tab w:val="left" w:pos="2856"/>
        </w:tabs>
        <w:rPr>
          <w:rFonts w:cs="Times New Roman"/>
          <w:szCs w:val="24"/>
          <w:lang w:val="sr-Cyrl-RS"/>
        </w:rPr>
      </w:pPr>
      <w:r w:rsidRPr="008B0656">
        <w:rPr>
          <w:rFonts w:cs="Times New Roman"/>
          <w:szCs w:val="24"/>
          <w:lang w:val="sr-Cyrl-RS"/>
        </w:rPr>
        <w:t xml:space="preserve">Настава се у </w:t>
      </w:r>
      <w:r w:rsidRPr="008B0656">
        <w:rPr>
          <w:rFonts w:cs="Times New Roman"/>
          <w:b/>
          <w:bCs/>
          <w:szCs w:val="24"/>
          <w:lang w:val="sr-Cyrl-RS"/>
        </w:rPr>
        <w:t>првом полугодишту</w:t>
      </w:r>
      <w:r w:rsidRPr="008B0656">
        <w:rPr>
          <w:rFonts w:cs="Times New Roman"/>
          <w:szCs w:val="24"/>
          <w:lang w:val="sr-Cyrl-RS"/>
        </w:rPr>
        <w:t xml:space="preserve"> одвијала према плановима рада наставника, с тим што је дошло до прекида полугодишта од стране МП 23.12.2024. године. Сви наставници су поштовали рокове и учествовали у договорима на нивоу актива. У настави изборних предмета користи се у великој мери гугл учионица, у којој наставници редовно каче материјал, а ученици своје одрађене задатке. Поред наставе у учионици, ученици су посећивали разне манифестације, а исто тако су били и организатори појединих. Посебна пажња је посвећена безбедности ученика. Успех ученика из свих изборних предмета је веома висок.</w:t>
      </w:r>
    </w:p>
    <w:p w14:paraId="331273E3" w14:textId="77777777" w:rsidR="00772B8E" w:rsidRPr="008B0656" w:rsidRDefault="00772B8E" w:rsidP="00772B8E">
      <w:pPr>
        <w:tabs>
          <w:tab w:val="left" w:pos="2856"/>
        </w:tabs>
        <w:rPr>
          <w:rFonts w:cs="Times New Roman"/>
          <w:szCs w:val="24"/>
          <w:lang w:val="sr-Cyrl-RS"/>
        </w:rPr>
      </w:pPr>
      <w:r w:rsidRPr="008B0656">
        <w:rPr>
          <w:rFonts w:cs="Times New Roman"/>
          <w:szCs w:val="24"/>
          <w:lang w:val="sr-Cyrl-RS"/>
        </w:rPr>
        <w:t xml:space="preserve">Настава у </w:t>
      </w:r>
      <w:r w:rsidRPr="008B0656">
        <w:rPr>
          <w:rFonts w:cs="Times New Roman"/>
          <w:b/>
          <w:bCs/>
          <w:szCs w:val="24"/>
          <w:lang w:val="sr-Cyrl-RS"/>
        </w:rPr>
        <w:t>другом полугодишту</w:t>
      </w:r>
      <w:r w:rsidRPr="008B0656">
        <w:rPr>
          <w:rFonts w:cs="Times New Roman"/>
          <w:szCs w:val="24"/>
          <w:lang w:val="sr-Cyrl-RS"/>
        </w:rPr>
        <w:t xml:space="preserve"> је почела 22.4.2025. године, због обуставе наставе. У овом полугодишту настава се углавном одвијала онлајн, па је посебна пажња посвећивана квалитету наставе и мотивацији ученика да активно учествују на часу. Акценат је био на надокнади часова, па је у складу са тим реализовано мање ваннаставних активности него у </w:t>
      </w:r>
      <w:r w:rsidRPr="008B0656">
        <w:rPr>
          <w:rFonts w:cs="Times New Roman"/>
          <w:szCs w:val="24"/>
          <w:lang w:val="sr-Latn-RS"/>
        </w:rPr>
        <w:t>I</w:t>
      </w:r>
      <w:r w:rsidRPr="008B0656">
        <w:rPr>
          <w:rFonts w:cs="Times New Roman"/>
          <w:szCs w:val="24"/>
          <w:lang w:val="sr-Cyrl-RS"/>
        </w:rPr>
        <w:t xml:space="preserve"> полугодишту. Кроз продужетак школских часова и радне суботе, пропуштено градиво је успешно надокнађено. Испробан је нови вид наставе, Амбијентална настава, што се показало као добра пракса у наставном процесу.</w:t>
      </w:r>
      <w:r w:rsidRPr="008B0656">
        <w:rPr>
          <w:rFonts w:cs="Times New Roman"/>
          <w:szCs w:val="24"/>
          <w:lang w:val="sr-Latn-RS"/>
        </w:rPr>
        <w:t xml:space="preserve"> </w:t>
      </w:r>
      <w:r w:rsidRPr="008B0656">
        <w:rPr>
          <w:rFonts w:cs="Times New Roman"/>
          <w:szCs w:val="24"/>
          <w:lang w:val="sr-Cyrl-RS"/>
        </w:rPr>
        <w:t>Постојао је договор у оквиру актива и рокови за испуњење обавеза су уредно поштовани. Увидом у личне извештаје потврђено је да су сви видови образовно-васпитног рада у потпуности реализовани. Успех ученика из свих изборних предмета је веома висок.</w:t>
      </w:r>
    </w:p>
    <w:bookmarkEnd w:id="74"/>
    <w:p w14:paraId="1476E623" w14:textId="77777777" w:rsidR="004B6E5A" w:rsidRDefault="004B6E5A" w:rsidP="00C44371">
      <w:pPr>
        <w:tabs>
          <w:tab w:val="left" w:pos="2856"/>
        </w:tabs>
        <w:rPr>
          <w:rFonts w:cs="Times New Roman"/>
          <w:szCs w:val="24"/>
          <w:lang w:val="sr-Cyrl-RS"/>
        </w:rPr>
      </w:pPr>
    </w:p>
    <w:p w14:paraId="0AD8E3B7" w14:textId="77777777" w:rsidR="00512078" w:rsidRPr="008B0656" w:rsidRDefault="00512078" w:rsidP="00C44371">
      <w:pPr>
        <w:tabs>
          <w:tab w:val="left" w:pos="2856"/>
        </w:tabs>
        <w:rPr>
          <w:rFonts w:cs="Times New Roman"/>
          <w:szCs w:val="24"/>
          <w:lang w:val="sr-Cyrl-RS"/>
        </w:rPr>
      </w:pPr>
    </w:p>
    <w:p w14:paraId="2D2D2278" w14:textId="758BD62C" w:rsidR="00C44371" w:rsidRPr="008B0656" w:rsidRDefault="00C44371" w:rsidP="004B6E5A">
      <w:pPr>
        <w:pStyle w:val="Heading2"/>
        <w:rPr>
          <w:rFonts w:cs="Times New Roman"/>
          <w:lang w:val="sr-Cyrl-RS"/>
        </w:rPr>
      </w:pPr>
      <w:bookmarkStart w:id="75" w:name="_Toc176821107"/>
      <w:bookmarkStart w:id="76" w:name="_Toc208578955"/>
      <w:bookmarkStart w:id="77" w:name="_Hlk150008264"/>
      <w:r w:rsidRPr="008B0656">
        <w:rPr>
          <w:rFonts w:cs="Times New Roman"/>
          <w:lang w:val="sr-Cyrl-RS"/>
        </w:rPr>
        <w:t>Историја, психологија, филозофија</w:t>
      </w:r>
      <w:r w:rsidRPr="008B0656">
        <w:rPr>
          <w:rFonts w:cs="Times New Roman"/>
        </w:rPr>
        <w:t xml:space="preserve"> </w:t>
      </w:r>
      <w:r w:rsidRPr="008B0656">
        <w:rPr>
          <w:rFonts w:cs="Times New Roman"/>
          <w:lang w:val="sr-Cyrl-RS"/>
        </w:rPr>
        <w:t>и социологија</w:t>
      </w:r>
      <w:bookmarkEnd w:id="75"/>
      <w:bookmarkEnd w:id="76"/>
    </w:p>
    <w:bookmarkEnd w:id="77"/>
    <w:p w14:paraId="799884D4" w14:textId="77777777" w:rsidR="00512078" w:rsidRDefault="00512078" w:rsidP="00DD561E">
      <w:pPr>
        <w:tabs>
          <w:tab w:val="left" w:pos="2856"/>
        </w:tabs>
        <w:rPr>
          <w:rFonts w:cs="Times New Roman"/>
          <w:lang w:val="sr-Cyrl-RS"/>
        </w:rPr>
      </w:pPr>
    </w:p>
    <w:p w14:paraId="4E542B17" w14:textId="71F90743" w:rsidR="00DD561E" w:rsidRPr="008B0656" w:rsidRDefault="00DD561E" w:rsidP="00DD561E">
      <w:pPr>
        <w:tabs>
          <w:tab w:val="left" w:pos="2856"/>
        </w:tabs>
        <w:rPr>
          <w:rFonts w:cs="Times New Roman"/>
          <w:lang w:val="sr-Latn-RS"/>
        </w:rPr>
      </w:pPr>
      <w:r w:rsidRPr="008B0656">
        <w:rPr>
          <w:rFonts w:cs="Times New Roman"/>
          <w:lang w:val="sr-Cyrl-RS"/>
        </w:rPr>
        <w:t>Број одржаних састанака: У 1.полугодишту</w:t>
      </w:r>
      <w:r w:rsidRPr="008B0656">
        <w:rPr>
          <w:rFonts w:cs="Times New Roman"/>
          <w:lang w:val="sr-Latn-RS"/>
        </w:rPr>
        <w:t xml:space="preserve"> </w:t>
      </w:r>
      <w:r w:rsidRPr="008B0656">
        <w:rPr>
          <w:rFonts w:cs="Times New Roman"/>
          <w:b/>
          <w:bCs/>
          <w:lang w:val="sr-Cyrl-RS"/>
        </w:rPr>
        <w:t>7</w:t>
      </w:r>
      <w:r w:rsidRPr="008B0656">
        <w:rPr>
          <w:rFonts w:cs="Times New Roman"/>
          <w:lang w:val="sr-Latn-RS"/>
        </w:rPr>
        <w:t xml:space="preserve"> </w:t>
      </w:r>
      <w:r w:rsidRPr="008B0656">
        <w:rPr>
          <w:rFonts w:cs="Times New Roman"/>
          <w:lang w:val="sr-Cyrl-RS"/>
        </w:rPr>
        <w:t>, у 2.полугодишту</w:t>
      </w:r>
      <w:r w:rsidRPr="008B0656">
        <w:rPr>
          <w:rFonts w:cs="Times New Roman"/>
          <w:lang w:val="sr-Latn-RS"/>
        </w:rPr>
        <w:t xml:space="preserve"> 3 </w:t>
      </w:r>
      <w:r w:rsidRPr="008B0656">
        <w:rPr>
          <w:rFonts w:cs="Times New Roman"/>
          <w:lang w:val="sr-Cyrl-RS"/>
        </w:rPr>
        <w:t>, укупно</w:t>
      </w:r>
      <w:r w:rsidRPr="008B0656">
        <w:rPr>
          <w:rFonts w:cs="Times New Roman"/>
          <w:lang w:val="sr-Latn-RS"/>
        </w:rPr>
        <w:t xml:space="preserve"> 10. </w:t>
      </w:r>
    </w:p>
    <w:p w14:paraId="0E05E5BA" w14:textId="77777777" w:rsidR="00DD561E" w:rsidRDefault="00DD561E" w:rsidP="00DD561E">
      <w:pPr>
        <w:tabs>
          <w:tab w:val="left" w:pos="2856"/>
        </w:tabs>
        <w:rPr>
          <w:rFonts w:cs="Times New Roman"/>
          <w:i/>
          <w:lang w:val="sr-Latn-RS"/>
        </w:rPr>
      </w:pPr>
      <w:r w:rsidRPr="008B0656">
        <w:rPr>
          <w:rFonts w:cs="Times New Roman"/>
          <w:i/>
          <w:lang w:val="sr-Cyrl-RS"/>
        </w:rPr>
        <w:t>Реализоване активности (планиране и непланиране)</w:t>
      </w:r>
    </w:p>
    <w:tbl>
      <w:tblPr>
        <w:tblStyle w:val="TableGrid"/>
        <w:tblW w:w="0" w:type="auto"/>
        <w:tblLook w:val="04A0" w:firstRow="1" w:lastRow="0" w:firstColumn="1" w:lastColumn="0" w:noHBand="0" w:noVBand="1"/>
      </w:tblPr>
      <w:tblGrid>
        <w:gridCol w:w="506"/>
        <w:gridCol w:w="1757"/>
        <w:gridCol w:w="4847"/>
        <w:gridCol w:w="3085"/>
      </w:tblGrid>
      <w:tr w:rsidR="008B1E62" w14:paraId="2DD66E81" w14:textId="77777777" w:rsidTr="002D52C0">
        <w:tc>
          <w:tcPr>
            <w:tcW w:w="506" w:type="dxa"/>
            <w:vAlign w:val="center"/>
          </w:tcPr>
          <w:p w14:paraId="22808453" w14:textId="77777777" w:rsidR="008B1E62" w:rsidRDefault="008B1E62" w:rsidP="002D52C0">
            <w:pPr>
              <w:tabs>
                <w:tab w:val="left" w:pos="2856"/>
              </w:tabs>
              <w:spacing w:after="0"/>
              <w:jc w:val="center"/>
              <w:rPr>
                <w:rFonts w:cs="Times New Roman"/>
                <w:iCs/>
                <w:lang w:val="sr-Latn-RS"/>
              </w:rPr>
            </w:pPr>
          </w:p>
        </w:tc>
        <w:tc>
          <w:tcPr>
            <w:tcW w:w="1757" w:type="dxa"/>
            <w:vAlign w:val="center"/>
          </w:tcPr>
          <w:p w14:paraId="376136F3" w14:textId="714F17C2" w:rsidR="008B1E62" w:rsidRDefault="008B1E62" w:rsidP="002D52C0">
            <w:pPr>
              <w:tabs>
                <w:tab w:val="left" w:pos="2856"/>
              </w:tabs>
              <w:spacing w:after="0"/>
              <w:jc w:val="center"/>
              <w:rPr>
                <w:rFonts w:cs="Times New Roman"/>
                <w:iCs/>
                <w:lang w:val="sr-Latn-RS"/>
              </w:rPr>
            </w:pPr>
            <w:r w:rsidRPr="008B0656">
              <w:rPr>
                <w:rFonts w:cs="Times New Roman"/>
                <w:lang w:val="sr-Cyrl-RS"/>
              </w:rPr>
              <w:t>Датум</w:t>
            </w:r>
          </w:p>
        </w:tc>
        <w:tc>
          <w:tcPr>
            <w:tcW w:w="4847" w:type="dxa"/>
            <w:vAlign w:val="center"/>
          </w:tcPr>
          <w:p w14:paraId="2785D71B" w14:textId="024F59FA" w:rsidR="008B1E62" w:rsidRDefault="008B1E62" w:rsidP="002D52C0">
            <w:pPr>
              <w:tabs>
                <w:tab w:val="left" w:pos="2856"/>
              </w:tabs>
              <w:spacing w:after="0"/>
              <w:jc w:val="center"/>
              <w:rPr>
                <w:rFonts w:cs="Times New Roman"/>
                <w:iCs/>
                <w:lang w:val="sr-Latn-RS"/>
              </w:rPr>
            </w:pPr>
            <w:r w:rsidRPr="008B0656">
              <w:rPr>
                <w:rFonts w:cs="Times New Roman"/>
                <w:lang w:val="sr-Cyrl-RS"/>
              </w:rPr>
              <w:t>Активност</w:t>
            </w:r>
          </w:p>
        </w:tc>
        <w:tc>
          <w:tcPr>
            <w:tcW w:w="3085" w:type="dxa"/>
            <w:vAlign w:val="center"/>
          </w:tcPr>
          <w:p w14:paraId="5499DD95" w14:textId="393B7FE5" w:rsidR="008B1E62" w:rsidRDefault="008B1E62" w:rsidP="002D52C0">
            <w:pPr>
              <w:tabs>
                <w:tab w:val="left" w:pos="2856"/>
              </w:tabs>
              <w:spacing w:after="0"/>
              <w:jc w:val="center"/>
              <w:rPr>
                <w:rFonts w:cs="Times New Roman"/>
                <w:iCs/>
                <w:lang w:val="sr-Latn-RS"/>
              </w:rPr>
            </w:pPr>
            <w:r w:rsidRPr="008B0656">
              <w:rPr>
                <w:rFonts w:cs="Times New Roman"/>
                <w:lang w:val="sr-Cyrl-RS"/>
              </w:rPr>
              <w:t>Носиоци активности</w:t>
            </w:r>
          </w:p>
        </w:tc>
      </w:tr>
      <w:tr w:rsidR="00BC5C82" w14:paraId="2BB2B02D" w14:textId="77777777" w:rsidTr="002D52C0">
        <w:tc>
          <w:tcPr>
            <w:tcW w:w="506" w:type="dxa"/>
            <w:vMerge w:val="restart"/>
            <w:textDirection w:val="btLr"/>
          </w:tcPr>
          <w:p w14:paraId="165A0862" w14:textId="21EFAF81" w:rsidR="00BC5C82" w:rsidRDefault="00BC5C82" w:rsidP="002D52C0">
            <w:pPr>
              <w:tabs>
                <w:tab w:val="left" w:pos="2856"/>
              </w:tabs>
              <w:spacing w:after="0"/>
              <w:ind w:left="113" w:right="113"/>
              <w:jc w:val="left"/>
              <w:rPr>
                <w:rFonts w:cs="Times New Roman"/>
                <w:iCs/>
                <w:lang w:val="sr-Latn-RS"/>
              </w:rPr>
            </w:pPr>
            <w:r w:rsidRPr="008B0656">
              <w:rPr>
                <w:rFonts w:cs="Times New Roman"/>
                <w:lang w:val="sr-Cyrl-RS"/>
              </w:rPr>
              <w:t>планиране</w:t>
            </w:r>
          </w:p>
        </w:tc>
        <w:tc>
          <w:tcPr>
            <w:tcW w:w="1757" w:type="dxa"/>
          </w:tcPr>
          <w:p w14:paraId="17004FF3" w14:textId="471224BF" w:rsidR="00BC5C82" w:rsidRPr="008B1E62" w:rsidRDefault="00BC5C82" w:rsidP="002D52C0">
            <w:pPr>
              <w:tabs>
                <w:tab w:val="left" w:pos="2856"/>
              </w:tabs>
              <w:spacing w:after="0"/>
              <w:jc w:val="left"/>
              <w:rPr>
                <w:rFonts w:cs="Times New Roman"/>
                <w:iCs/>
                <w:lang w:val="sr-Latn-RS"/>
              </w:rPr>
            </w:pPr>
            <w:r w:rsidRPr="008B0656">
              <w:rPr>
                <w:rFonts w:cs="Times New Roman"/>
                <w:lang w:val="sr-Cyrl-RS"/>
              </w:rPr>
              <w:t>17.9. 2024</w:t>
            </w:r>
            <w:r>
              <w:rPr>
                <w:rFonts w:cs="Times New Roman"/>
                <w:lang w:val="sr-Latn-RS"/>
              </w:rPr>
              <w:t>.</w:t>
            </w:r>
          </w:p>
        </w:tc>
        <w:tc>
          <w:tcPr>
            <w:tcW w:w="4847" w:type="dxa"/>
          </w:tcPr>
          <w:p w14:paraId="0207E789" w14:textId="15AF142B" w:rsidR="00BC5C82" w:rsidRPr="008B1E62" w:rsidRDefault="00BC5C82" w:rsidP="002D52C0">
            <w:pPr>
              <w:tabs>
                <w:tab w:val="left" w:pos="2856"/>
              </w:tabs>
              <w:spacing w:after="0"/>
              <w:jc w:val="left"/>
              <w:rPr>
                <w:rFonts w:cs="Times New Roman"/>
                <w:lang w:val="sr-Latn-RS"/>
              </w:rPr>
            </w:pPr>
            <w:r w:rsidRPr="008B0656">
              <w:rPr>
                <w:rFonts w:cs="Times New Roman"/>
                <w:lang w:val="sr-Cyrl-RS"/>
              </w:rPr>
              <w:t>Предавање „Методика наставе филозофије“ студентима филозофије на Филозофском факултету</w:t>
            </w:r>
          </w:p>
        </w:tc>
        <w:tc>
          <w:tcPr>
            <w:tcW w:w="3085" w:type="dxa"/>
          </w:tcPr>
          <w:p w14:paraId="044A2679" w14:textId="167C1353" w:rsidR="00BC5C82" w:rsidRPr="008B1E62" w:rsidRDefault="00BC5C82" w:rsidP="002D52C0">
            <w:pPr>
              <w:tabs>
                <w:tab w:val="left" w:pos="2856"/>
              </w:tabs>
              <w:spacing w:after="0"/>
              <w:jc w:val="left"/>
              <w:rPr>
                <w:rFonts w:cs="Times New Roman"/>
                <w:lang w:val="sr-Latn-RS"/>
              </w:rPr>
            </w:pPr>
            <w:r w:rsidRPr="008B0656">
              <w:rPr>
                <w:rFonts w:cs="Times New Roman"/>
                <w:lang w:val="sr-Cyrl-RS"/>
              </w:rPr>
              <w:t>Сара Илић</w:t>
            </w:r>
          </w:p>
        </w:tc>
      </w:tr>
      <w:tr w:rsidR="00BC5C82" w14:paraId="3E4E2665" w14:textId="77777777" w:rsidTr="002D52C0">
        <w:tc>
          <w:tcPr>
            <w:tcW w:w="506" w:type="dxa"/>
            <w:vMerge/>
          </w:tcPr>
          <w:p w14:paraId="011D6C02" w14:textId="77777777" w:rsidR="00BC5C82" w:rsidRDefault="00BC5C82" w:rsidP="002D52C0">
            <w:pPr>
              <w:tabs>
                <w:tab w:val="left" w:pos="2856"/>
              </w:tabs>
              <w:spacing w:after="0"/>
              <w:jc w:val="left"/>
              <w:rPr>
                <w:rFonts w:cs="Times New Roman"/>
                <w:iCs/>
                <w:lang w:val="sr-Latn-RS"/>
              </w:rPr>
            </w:pPr>
          </w:p>
        </w:tc>
        <w:tc>
          <w:tcPr>
            <w:tcW w:w="1757" w:type="dxa"/>
          </w:tcPr>
          <w:p w14:paraId="60C53FC2" w14:textId="1583B6A2" w:rsidR="00BC5C82" w:rsidRPr="008B1E62" w:rsidRDefault="00BC5C82" w:rsidP="002D52C0">
            <w:pPr>
              <w:tabs>
                <w:tab w:val="left" w:pos="2856"/>
              </w:tabs>
              <w:spacing w:after="0"/>
              <w:jc w:val="left"/>
              <w:rPr>
                <w:rFonts w:cs="Times New Roman"/>
                <w:iCs/>
                <w:lang w:val="sr-Latn-RS"/>
              </w:rPr>
            </w:pPr>
            <w:r w:rsidRPr="008B0656">
              <w:rPr>
                <w:rFonts w:cs="Times New Roman"/>
                <w:lang w:val="sr-Cyrl-RS"/>
              </w:rPr>
              <w:t>9.10.2024</w:t>
            </w:r>
            <w:r>
              <w:rPr>
                <w:rFonts w:cs="Times New Roman"/>
                <w:lang w:val="sr-Latn-RS"/>
              </w:rPr>
              <w:t>.</w:t>
            </w:r>
          </w:p>
        </w:tc>
        <w:tc>
          <w:tcPr>
            <w:tcW w:w="4847" w:type="dxa"/>
          </w:tcPr>
          <w:p w14:paraId="0A2BF26D" w14:textId="2EBE5395" w:rsidR="00BC5C82" w:rsidRDefault="00BC5C82" w:rsidP="002D52C0">
            <w:pPr>
              <w:tabs>
                <w:tab w:val="left" w:pos="2856"/>
              </w:tabs>
              <w:spacing w:after="0"/>
              <w:jc w:val="left"/>
              <w:rPr>
                <w:rFonts w:cs="Times New Roman"/>
                <w:iCs/>
                <w:lang w:val="sr-Latn-RS"/>
              </w:rPr>
            </w:pPr>
            <w:r w:rsidRPr="008B0656">
              <w:rPr>
                <w:rFonts w:cs="Times New Roman"/>
                <w:lang w:val="sr-Cyrl-RS"/>
              </w:rPr>
              <w:t>У оквиру Дечије недеље -Дан друштвених игара, акција ученичког парламента</w:t>
            </w:r>
          </w:p>
        </w:tc>
        <w:tc>
          <w:tcPr>
            <w:tcW w:w="3085" w:type="dxa"/>
          </w:tcPr>
          <w:p w14:paraId="52FFE702" w14:textId="747371BA" w:rsidR="00BC5C82" w:rsidRDefault="00BC5C82" w:rsidP="002D52C0">
            <w:pPr>
              <w:tabs>
                <w:tab w:val="left" w:pos="2856"/>
              </w:tabs>
              <w:spacing w:after="0"/>
              <w:jc w:val="left"/>
              <w:rPr>
                <w:rFonts w:cs="Times New Roman"/>
                <w:iCs/>
                <w:lang w:val="sr-Latn-RS"/>
              </w:rPr>
            </w:pPr>
            <w:r w:rsidRPr="008B0656">
              <w:rPr>
                <w:rFonts w:cs="Times New Roman"/>
                <w:lang w:val="sr-Cyrl-RS"/>
              </w:rPr>
              <w:t>Маја Здравковић Петрушевски</w:t>
            </w:r>
          </w:p>
        </w:tc>
      </w:tr>
      <w:tr w:rsidR="00BC5C82" w14:paraId="41235C3C" w14:textId="77777777" w:rsidTr="002D52C0">
        <w:tc>
          <w:tcPr>
            <w:tcW w:w="506" w:type="dxa"/>
            <w:vMerge/>
          </w:tcPr>
          <w:p w14:paraId="5723D565" w14:textId="77777777" w:rsidR="00BC5C82" w:rsidRDefault="00BC5C82" w:rsidP="002D52C0">
            <w:pPr>
              <w:tabs>
                <w:tab w:val="left" w:pos="2856"/>
              </w:tabs>
              <w:spacing w:after="0"/>
              <w:jc w:val="left"/>
              <w:rPr>
                <w:rFonts w:cs="Times New Roman"/>
                <w:iCs/>
                <w:lang w:val="sr-Latn-RS"/>
              </w:rPr>
            </w:pPr>
          </w:p>
        </w:tc>
        <w:tc>
          <w:tcPr>
            <w:tcW w:w="1757" w:type="dxa"/>
          </w:tcPr>
          <w:p w14:paraId="14BE6254" w14:textId="0AF4ED37" w:rsidR="00BC5C82" w:rsidRPr="008B1E62" w:rsidRDefault="00BC5C82" w:rsidP="002D52C0">
            <w:pPr>
              <w:tabs>
                <w:tab w:val="left" w:pos="2856"/>
              </w:tabs>
              <w:spacing w:after="0"/>
              <w:jc w:val="left"/>
              <w:rPr>
                <w:rFonts w:cs="Times New Roman"/>
                <w:iCs/>
                <w:lang w:val="sr-Latn-RS"/>
              </w:rPr>
            </w:pPr>
            <w:r w:rsidRPr="008B0656">
              <w:rPr>
                <w:rFonts w:cs="Times New Roman"/>
                <w:lang w:val="sr-Cyrl-RS"/>
              </w:rPr>
              <w:t>10.10.</w:t>
            </w:r>
            <w:r>
              <w:rPr>
                <w:rFonts w:cs="Times New Roman"/>
                <w:lang w:val="sr-Latn-RS"/>
              </w:rPr>
              <w:t>2</w:t>
            </w:r>
            <w:r w:rsidRPr="008B0656">
              <w:rPr>
                <w:rFonts w:cs="Times New Roman"/>
                <w:lang w:val="sr-Cyrl-RS"/>
              </w:rPr>
              <w:t>024</w:t>
            </w:r>
            <w:r>
              <w:rPr>
                <w:rFonts w:cs="Times New Roman"/>
                <w:lang w:val="sr-Latn-RS"/>
              </w:rPr>
              <w:t>.</w:t>
            </w:r>
          </w:p>
        </w:tc>
        <w:tc>
          <w:tcPr>
            <w:tcW w:w="4847" w:type="dxa"/>
          </w:tcPr>
          <w:p w14:paraId="66CEF3CD" w14:textId="447715F2" w:rsidR="00BC5C82" w:rsidRDefault="00BC5C82" w:rsidP="002D52C0">
            <w:pPr>
              <w:tabs>
                <w:tab w:val="left" w:pos="2856"/>
              </w:tabs>
              <w:spacing w:after="0"/>
              <w:jc w:val="left"/>
              <w:rPr>
                <w:rFonts w:cs="Times New Roman"/>
                <w:iCs/>
                <w:lang w:val="sr-Latn-RS"/>
              </w:rPr>
            </w:pPr>
            <w:r w:rsidRPr="008B0656">
              <w:rPr>
                <w:rFonts w:cs="Times New Roman"/>
                <w:lang w:val="sr-Cyrl-RS"/>
              </w:rPr>
              <w:t>Предавање у оквиру дечије недеље: “Ментално здравље и млади“</w:t>
            </w:r>
          </w:p>
        </w:tc>
        <w:tc>
          <w:tcPr>
            <w:tcW w:w="3085" w:type="dxa"/>
          </w:tcPr>
          <w:p w14:paraId="2C6BDDA9" w14:textId="58EB2455" w:rsidR="00BC5C82" w:rsidRDefault="00BC5C82" w:rsidP="002D52C0">
            <w:pPr>
              <w:tabs>
                <w:tab w:val="left" w:pos="2856"/>
              </w:tabs>
              <w:spacing w:after="0"/>
              <w:jc w:val="left"/>
              <w:rPr>
                <w:rFonts w:cs="Times New Roman"/>
                <w:iCs/>
                <w:lang w:val="sr-Latn-RS"/>
              </w:rPr>
            </w:pPr>
            <w:r w:rsidRPr="008B0656">
              <w:rPr>
                <w:rFonts w:cs="Times New Roman"/>
                <w:lang w:val="sr-Cyrl-RS"/>
              </w:rPr>
              <w:t>Маја Здравковић Петрушевски</w:t>
            </w:r>
          </w:p>
        </w:tc>
      </w:tr>
      <w:tr w:rsidR="00BC5C82" w14:paraId="2C2FCA05" w14:textId="77777777" w:rsidTr="002D52C0">
        <w:tc>
          <w:tcPr>
            <w:tcW w:w="506" w:type="dxa"/>
            <w:vMerge/>
          </w:tcPr>
          <w:p w14:paraId="04963A59" w14:textId="77777777" w:rsidR="00BC5C82" w:rsidRDefault="00BC5C82" w:rsidP="002D52C0">
            <w:pPr>
              <w:tabs>
                <w:tab w:val="left" w:pos="2856"/>
              </w:tabs>
              <w:spacing w:after="0"/>
              <w:jc w:val="left"/>
              <w:rPr>
                <w:rFonts w:cs="Times New Roman"/>
                <w:iCs/>
                <w:lang w:val="sr-Latn-RS"/>
              </w:rPr>
            </w:pPr>
          </w:p>
        </w:tc>
        <w:tc>
          <w:tcPr>
            <w:tcW w:w="1757" w:type="dxa"/>
          </w:tcPr>
          <w:p w14:paraId="124925ED" w14:textId="420AC5EA" w:rsidR="00BC5C82" w:rsidRPr="008B1E62" w:rsidRDefault="00BC5C82" w:rsidP="002D52C0">
            <w:pPr>
              <w:tabs>
                <w:tab w:val="left" w:pos="2856"/>
              </w:tabs>
              <w:spacing w:after="0"/>
              <w:jc w:val="left"/>
              <w:rPr>
                <w:rFonts w:cs="Times New Roman"/>
                <w:iCs/>
                <w:lang w:val="sr-Latn-RS"/>
              </w:rPr>
            </w:pPr>
            <w:r w:rsidRPr="008B0656">
              <w:rPr>
                <w:rFonts w:cs="Times New Roman"/>
                <w:lang w:val="sr-Cyrl-RS"/>
              </w:rPr>
              <w:t>23.10.2024</w:t>
            </w:r>
            <w:r>
              <w:rPr>
                <w:rFonts w:cs="Times New Roman"/>
                <w:lang w:val="sr-Latn-RS"/>
              </w:rPr>
              <w:t>.</w:t>
            </w:r>
          </w:p>
        </w:tc>
        <w:tc>
          <w:tcPr>
            <w:tcW w:w="4847" w:type="dxa"/>
          </w:tcPr>
          <w:p w14:paraId="1B40B46A" w14:textId="65D95C5F" w:rsidR="00BC5C82" w:rsidRDefault="00BC5C82" w:rsidP="002D52C0">
            <w:pPr>
              <w:tabs>
                <w:tab w:val="left" w:pos="2856"/>
              </w:tabs>
              <w:spacing w:after="0"/>
              <w:jc w:val="left"/>
              <w:rPr>
                <w:rFonts w:cs="Times New Roman"/>
                <w:iCs/>
                <w:lang w:val="sr-Latn-RS"/>
              </w:rPr>
            </w:pPr>
            <w:r w:rsidRPr="008B0656">
              <w:rPr>
                <w:rFonts w:cs="Times New Roman"/>
                <w:lang w:val="sr-Cyrl-RS"/>
              </w:rPr>
              <w:t>Огледни час из социологије „Врсте културе“ у одељењу 4/4</w:t>
            </w:r>
          </w:p>
        </w:tc>
        <w:tc>
          <w:tcPr>
            <w:tcW w:w="3085" w:type="dxa"/>
          </w:tcPr>
          <w:p w14:paraId="1C560CA5" w14:textId="54DD38F9" w:rsidR="00BC5C82" w:rsidRDefault="00BC5C82" w:rsidP="002D52C0">
            <w:pPr>
              <w:tabs>
                <w:tab w:val="left" w:pos="2856"/>
              </w:tabs>
              <w:spacing w:after="0"/>
              <w:jc w:val="left"/>
              <w:rPr>
                <w:rFonts w:cs="Times New Roman"/>
                <w:iCs/>
                <w:lang w:val="sr-Latn-RS"/>
              </w:rPr>
            </w:pPr>
            <w:r w:rsidRPr="008B0656">
              <w:rPr>
                <w:rFonts w:cs="Times New Roman"/>
                <w:lang w:val="sr-Cyrl-RS"/>
              </w:rPr>
              <w:t>Катарина Лазаревић</w:t>
            </w:r>
            <w:r>
              <w:rPr>
                <w:rFonts w:cs="Times New Roman"/>
                <w:lang w:val="sr-Latn-RS"/>
              </w:rPr>
              <w:t xml:space="preserve"> </w:t>
            </w:r>
            <w:r w:rsidRPr="008B0656">
              <w:rPr>
                <w:rFonts w:cs="Times New Roman"/>
                <w:lang w:val="sr-Cyrl-RS"/>
              </w:rPr>
              <w:t>Брдар</w:t>
            </w:r>
          </w:p>
        </w:tc>
      </w:tr>
      <w:tr w:rsidR="00BC5C82" w14:paraId="32701851" w14:textId="77777777" w:rsidTr="002D52C0">
        <w:tc>
          <w:tcPr>
            <w:tcW w:w="506" w:type="dxa"/>
            <w:vMerge/>
          </w:tcPr>
          <w:p w14:paraId="4065DE82" w14:textId="77777777" w:rsidR="00BC5C82" w:rsidRDefault="00BC5C82" w:rsidP="002D52C0">
            <w:pPr>
              <w:tabs>
                <w:tab w:val="left" w:pos="2856"/>
              </w:tabs>
              <w:spacing w:after="0"/>
              <w:jc w:val="left"/>
              <w:rPr>
                <w:rFonts w:cs="Times New Roman"/>
                <w:iCs/>
                <w:lang w:val="sr-Latn-RS"/>
              </w:rPr>
            </w:pPr>
          </w:p>
        </w:tc>
        <w:tc>
          <w:tcPr>
            <w:tcW w:w="1757" w:type="dxa"/>
          </w:tcPr>
          <w:p w14:paraId="1F160003" w14:textId="2BAAFC68" w:rsidR="00BC5C82" w:rsidRPr="008B1E62" w:rsidRDefault="00BC5C82" w:rsidP="002D52C0">
            <w:pPr>
              <w:tabs>
                <w:tab w:val="left" w:pos="2856"/>
              </w:tabs>
              <w:spacing w:after="0"/>
              <w:jc w:val="left"/>
              <w:rPr>
                <w:rFonts w:cs="Times New Roman"/>
                <w:iCs/>
                <w:lang w:val="sr-Latn-RS"/>
              </w:rPr>
            </w:pPr>
            <w:r w:rsidRPr="008B0656">
              <w:rPr>
                <w:rFonts w:cs="Times New Roman"/>
                <w:lang w:val="sr-Latn-RS"/>
              </w:rPr>
              <w:t>11.10.202</w:t>
            </w:r>
            <w:r w:rsidRPr="008B0656">
              <w:rPr>
                <w:rFonts w:cs="Times New Roman"/>
                <w:lang w:val="sr-Cyrl-RS"/>
              </w:rPr>
              <w:t>4</w:t>
            </w:r>
            <w:r>
              <w:rPr>
                <w:rFonts w:cs="Times New Roman"/>
                <w:lang w:val="sr-Latn-RS"/>
              </w:rPr>
              <w:t>.</w:t>
            </w:r>
          </w:p>
        </w:tc>
        <w:tc>
          <w:tcPr>
            <w:tcW w:w="4847" w:type="dxa"/>
          </w:tcPr>
          <w:p w14:paraId="2A0B4450" w14:textId="0C195A86" w:rsidR="00BC5C82" w:rsidRDefault="00BC5C82" w:rsidP="002D52C0">
            <w:pPr>
              <w:tabs>
                <w:tab w:val="left" w:pos="2856"/>
              </w:tabs>
              <w:spacing w:after="0"/>
              <w:jc w:val="left"/>
              <w:rPr>
                <w:rFonts w:cs="Times New Roman"/>
                <w:iCs/>
                <w:lang w:val="sr-Latn-RS"/>
              </w:rPr>
            </w:pPr>
            <w:r w:rsidRPr="008B0656">
              <w:rPr>
                <w:rFonts w:cs="Times New Roman"/>
                <w:lang w:val="sr-Cyrl-RS"/>
              </w:rPr>
              <w:t xml:space="preserve">У оквиру Дечије недеље одржана јавна дебата у </w:t>
            </w:r>
            <w:r w:rsidRPr="008B0656">
              <w:rPr>
                <w:rFonts w:eastAsia="Times New Roman" w:cs="Times New Roman"/>
                <w:szCs w:val="24"/>
              </w:rPr>
              <w:t xml:space="preserve">у </w:t>
            </w:r>
            <w:r w:rsidRPr="008B0656">
              <w:rPr>
                <w:rFonts w:eastAsia="Times New Roman" w:cs="Times New Roman"/>
                <w:szCs w:val="24"/>
                <w:lang w:val="sr-Cyrl-RS"/>
              </w:rPr>
              <w:t>формату БП на тему „Говор насиља није нужно вербалан“</w:t>
            </w:r>
          </w:p>
        </w:tc>
        <w:tc>
          <w:tcPr>
            <w:tcW w:w="3085" w:type="dxa"/>
          </w:tcPr>
          <w:p w14:paraId="44BFB035" w14:textId="77777777" w:rsidR="00BC5C82" w:rsidRPr="008B0656" w:rsidRDefault="00BC5C82" w:rsidP="002D52C0">
            <w:pPr>
              <w:tabs>
                <w:tab w:val="left" w:pos="2856"/>
              </w:tabs>
              <w:spacing w:after="0"/>
              <w:jc w:val="left"/>
              <w:rPr>
                <w:rFonts w:cs="Times New Roman"/>
                <w:lang w:val="sr-Cyrl-RS"/>
              </w:rPr>
            </w:pPr>
            <w:r w:rsidRPr="008B0656">
              <w:rPr>
                <w:rFonts w:cs="Times New Roman"/>
                <w:lang w:val="sr-Cyrl-RS"/>
              </w:rPr>
              <w:t>Тијана Ђерговић Антић</w:t>
            </w:r>
          </w:p>
          <w:p w14:paraId="0D488702" w14:textId="5614C631" w:rsidR="00BC5C82" w:rsidRPr="008B1E62" w:rsidRDefault="00BC5C82" w:rsidP="002D52C0">
            <w:pPr>
              <w:tabs>
                <w:tab w:val="left" w:pos="2856"/>
              </w:tabs>
              <w:spacing w:after="0"/>
              <w:jc w:val="left"/>
              <w:rPr>
                <w:rFonts w:cs="Times New Roman"/>
                <w:lang w:val="sr-Latn-RS"/>
              </w:rPr>
            </w:pPr>
            <w:r w:rsidRPr="008B0656">
              <w:rPr>
                <w:rFonts w:cs="Times New Roman"/>
                <w:lang w:val="sr-Cyrl-RS"/>
              </w:rPr>
              <w:t>Маја Здравковић Петрушевски</w:t>
            </w:r>
          </w:p>
        </w:tc>
      </w:tr>
      <w:tr w:rsidR="00BC5C82" w14:paraId="59331A34" w14:textId="77777777" w:rsidTr="002D52C0">
        <w:tc>
          <w:tcPr>
            <w:tcW w:w="506" w:type="dxa"/>
            <w:vMerge/>
          </w:tcPr>
          <w:p w14:paraId="0972B901" w14:textId="77777777" w:rsidR="00BC5C82" w:rsidRDefault="00BC5C82" w:rsidP="002D52C0">
            <w:pPr>
              <w:tabs>
                <w:tab w:val="left" w:pos="2856"/>
              </w:tabs>
              <w:spacing w:after="0"/>
              <w:jc w:val="left"/>
              <w:rPr>
                <w:rFonts w:cs="Times New Roman"/>
                <w:iCs/>
                <w:lang w:val="sr-Latn-RS"/>
              </w:rPr>
            </w:pPr>
          </w:p>
        </w:tc>
        <w:tc>
          <w:tcPr>
            <w:tcW w:w="1757" w:type="dxa"/>
          </w:tcPr>
          <w:p w14:paraId="11301F40" w14:textId="6AC6D24F" w:rsidR="00BC5C82" w:rsidRPr="00BC5C82" w:rsidRDefault="00BC5C82" w:rsidP="002D52C0">
            <w:pPr>
              <w:tabs>
                <w:tab w:val="left" w:pos="2856"/>
              </w:tabs>
              <w:spacing w:after="0"/>
              <w:jc w:val="left"/>
              <w:rPr>
                <w:rFonts w:cs="Times New Roman"/>
                <w:iCs/>
                <w:lang w:val="sr-Latn-RS"/>
              </w:rPr>
            </w:pPr>
            <w:r w:rsidRPr="008B0656">
              <w:rPr>
                <w:rFonts w:cs="Times New Roman"/>
                <w:lang w:val="sr-Cyrl-RS"/>
              </w:rPr>
              <w:t>5.11.2024</w:t>
            </w:r>
            <w:r>
              <w:rPr>
                <w:rFonts w:cs="Times New Roman"/>
                <w:lang w:val="sr-Latn-RS"/>
              </w:rPr>
              <w:t>.</w:t>
            </w:r>
          </w:p>
        </w:tc>
        <w:tc>
          <w:tcPr>
            <w:tcW w:w="4847" w:type="dxa"/>
          </w:tcPr>
          <w:p w14:paraId="7E2BA374" w14:textId="5628B8E2" w:rsidR="00BC5C82" w:rsidRDefault="00BC5C82" w:rsidP="002D52C0">
            <w:pPr>
              <w:tabs>
                <w:tab w:val="left" w:pos="2856"/>
              </w:tabs>
              <w:spacing w:after="0"/>
              <w:jc w:val="left"/>
              <w:rPr>
                <w:rFonts w:cs="Times New Roman"/>
                <w:iCs/>
                <w:lang w:val="sr-Latn-RS"/>
              </w:rPr>
            </w:pPr>
            <w:r w:rsidRPr="008B0656">
              <w:rPr>
                <w:rFonts w:cs="Times New Roman"/>
                <w:lang w:val="sr-Cyrl-RS"/>
              </w:rPr>
              <w:t>Манифестација „Сећање не Милана Младеновића и ЕКВ -ОЧИМА ДЕТЕТА</w:t>
            </w:r>
          </w:p>
        </w:tc>
        <w:tc>
          <w:tcPr>
            <w:tcW w:w="3085" w:type="dxa"/>
          </w:tcPr>
          <w:p w14:paraId="6B2A84BC" w14:textId="19C7F733" w:rsidR="00BC5C82" w:rsidRDefault="00BC5C82" w:rsidP="002D52C0">
            <w:pPr>
              <w:tabs>
                <w:tab w:val="left" w:pos="2856"/>
              </w:tabs>
              <w:spacing w:after="0"/>
              <w:jc w:val="left"/>
              <w:rPr>
                <w:rFonts w:cs="Times New Roman"/>
                <w:iCs/>
                <w:lang w:val="sr-Latn-RS"/>
              </w:rPr>
            </w:pPr>
            <w:r w:rsidRPr="008B0656">
              <w:rPr>
                <w:rFonts w:cs="Times New Roman"/>
                <w:lang w:val="sr-Cyrl-RS"/>
              </w:rPr>
              <w:t>Катарина Лазаревић Брдар</w:t>
            </w:r>
          </w:p>
        </w:tc>
      </w:tr>
      <w:tr w:rsidR="00BC5C82" w14:paraId="127E1082" w14:textId="77777777" w:rsidTr="002D52C0">
        <w:tc>
          <w:tcPr>
            <w:tcW w:w="506" w:type="dxa"/>
            <w:vMerge/>
          </w:tcPr>
          <w:p w14:paraId="799A2384" w14:textId="77777777" w:rsidR="00BC5C82" w:rsidRDefault="00BC5C82" w:rsidP="002D52C0">
            <w:pPr>
              <w:tabs>
                <w:tab w:val="left" w:pos="2856"/>
              </w:tabs>
              <w:spacing w:after="0"/>
              <w:jc w:val="left"/>
              <w:rPr>
                <w:rFonts w:cs="Times New Roman"/>
                <w:iCs/>
                <w:lang w:val="sr-Latn-RS"/>
              </w:rPr>
            </w:pPr>
          </w:p>
        </w:tc>
        <w:tc>
          <w:tcPr>
            <w:tcW w:w="1757" w:type="dxa"/>
          </w:tcPr>
          <w:p w14:paraId="29518287" w14:textId="22BE1197" w:rsidR="00BC5C82" w:rsidRPr="00BC5C82" w:rsidRDefault="00BC5C82" w:rsidP="002D52C0">
            <w:pPr>
              <w:tabs>
                <w:tab w:val="left" w:pos="2856"/>
              </w:tabs>
              <w:spacing w:after="0"/>
              <w:jc w:val="left"/>
              <w:rPr>
                <w:rFonts w:cs="Times New Roman"/>
                <w:iCs/>
                <w:lang w:val="sr-Latn-RS"/>
              </w:rPr>
            </w:pPr>
            <w:r w:rsidRPr="008B0656">
              <w:rPr>
                <w:rFonts w:cs="Times New Roman"/>
                <w:lang w:val="sr-Cyrl-RS"/>
              </w:rPr>
              <w:t>7.11.2024</w:t>
            </w:r>
            <w:r>
              <w:rPr>
                <w:rFonts w:cs="Times New Roman"/>
                <w:lang w:val="sr-Latn-RS"/>
              </w:rPr>
              <w:t>.</w:t>
            </w:r>
          </w:p>
        </w:tc>
        <w:tc>
          <w:tcPr>
            <w:tcW w:w="4847" w:type="dxa"/>
          </w:tcPr>
          <w:p w14:paraId="37094D62" w14:textId="4CA6A685" w:rsidR="00BC5C82" w:rsidRDefault="00BC5C82" w:rsidP="002D52C0">
            <w:pPr>
              <w:tabs>
                <w:tab w:val="left" w:pos="2856"/>
              </w:tabs>
              <w:spacing w:after="0"/>
              <w:jc w:val="left"/>
              <w:rPr>
                <w:rFonts w:cs="Times New Roman"/>
                <w:iCs/>
                <w:lang w:val="sr-Latn-RS"/>
              </w:rPr>
            </w:pPr>
            <w:r w:rsidRPr="008B0656">
              <w:rPr>
                <w:rFonts w:cs="Times New Roman"/>
                <w:lang w:val="sr-Cyrl-RS"/>
              </w:rPr>
              <w:t>Акција обележавања Дана примирја у Првом светсксом рату (квиз знања и израда информативних паноа)</w:t>
            </w:r>
          </w:p>
        </w:tc>
        <w:tc>
          <w:tcPr>
            <w:tcW w:w="3085" w:type="dxa"/>
          </w:tcPr>
          <w:p w14:paraId="6586D69A" w14:textId="77777777" w:rsidR="00BC5C82" w:rsidRPr="008B0656" w:rsidRDefault="00BC5C82" w:rsidP="002D52C0">
            <w:pPr>
              <w:tabs>
                <w:tab w:val="left" w:pos="2856"/>
              </w:tabs>
              <w:spacing w:after="0"/>
              <w:jc w:val="left"/>
              <w:rPr>
                <w:rFonts w:cs="Times New Roman"/>
                <w:lang w:val="sr-Cyrl-RS"/>
              </w:rPr>
            </w:pPr>
            <w:r w:rsidRPr="008B0656">
              <w:rPr>
                <w:rFonts w:cs="Times New Roman"/>
                <w:lang w:val="sr-Cyrl-RS"/>
              </w:rPr>
              <w:t>Сања Милошевић</w:t>
            </w:r>
          </w:p>
          <w:p w14:paraId="7AEA885B" w14:textId="00E3CE7B" w:rsidR="00BC5C82" w:rsidRDefault="00BC5C82" w:rsidP="002D52C0">
            <w:pPr>
              <w:tabs>
                <w:tab w:val="left" w:pos="2856"/>
              </w:tabs>
              <w:spacing w:after="0"/>
              <w:jc w:val="left"/>
              <w:rPr>
                <w:rFonts w:cs="Times New Roman"/>
                <w:iCs/>
                <w:lang w:val="sr-Latn-RS"/>
              </w:rPr>
            </w:pPr>
            <w:r w:rsidRPr="008B0656">
              <w:rPr>
                <w:rFonts w:cs="Times New Roman"/>
                <w:lang w:val="sr-Cyrl-RS"/>
              </w:rPr>
              <w:t>Оливера Тодоровић</w:t>
            </w:r>
          </w:p>
        </w:tc>
      </w:tr>
      <w:tr w:rsidR="00BC5C82" w14:paraId="5301797E" w14:textId="77777777" w:rsidTr="002D52C0">
        <w:tc>
          <w:tcPr>
            <w:tcW w:w="506" w:type="dxa"/>
            <w:vMerge/>
          </w:tcPr>
          <w:p w14:paraId="4C4C2F91" w14:textId="77777777" w:rsidR="00BC5C82" w:rsidRDefault="00BC5C82" w:rsidP="002D52C0">
            <w:pPr>
              <w:tabs>
                <w:tab w:val="left" w:pos="2856"/>
              </w:tabs>
              <w:spacing w:after="0"/>
              <w:jc w:val="left"/>
              <w:rPr>
                <w:rFonts w:cs="Times New Roman"/>
                <w:iCs/>
                <w:lang w:val="sr-Latn-RS"/>
              </w:rPr>
            </w:pPr>
          </w:p>
        </w:tc>
        <w:tc>
          <w:tcPr>
            <w:tcW w:w="1757" w:type="dxa"/>
          </w:tcPr>
          <w:p w14:paraId="21C9AA97" w14:textId="288EBCDB" w:rsidR="00BC5C82" w:rsidRPr="00BC5C82" w:rsidRDefault="00BC5C82" w:rsidP="002D52C0">
            <w:pPr>
              <w:tabs>
                <w:tab w:val="left" w:pos="2856"/>
              </w:tabs>
              <w:spacing w:after="0"/>
              <w:jc w:val="left"/>
              <w:rPr>
                <w:rFonts w:cs="Times New Roman"/>
                <w:iCs/>
                <w:lang w:val="sr-Latn-RS"/>
              </w:rPr>
            </w:pPr>
            <w:r w:rsidRPr="008B0656">
              <w:rPr>
                <w:rFonts w:cs="Times New Roman"/>
                <w:lang w:val="sr-Cyrl-RS"/>
              </w:rPr>
              <w:t>18.11.2024</w:t>
            </w:r>
            <w:r>
              <w:rPr>
                <w:rFonts w:cs="Times New Roman"/>
                <w:lang w:val="sr-Latn-RS"/>
              </w:rPr>
              <w:t>.</w:t>
            </w:r>
          </w:p>
        </w:tc>
        <w:tc>
          <w:tcPr>
            <w:tcW w:w="4847" w:type="dxa"/>
          </w:tcPr>
          <w:p w14:paraId="50A21F52" w14:textId="7B9AC2BE" w:rsidR="00BC5C82" w:rsidRDefault="00BC5C82" w:rsidP="002D52C0">
            <w:pPr>
              <w:tabs>
                <w:tab w:val="left" w:pos="2856"/>
              </w:tabs>
              <w:spacing w:after="0"/>
              <w:jc w:val="left"/>
              <w:rPr>
                <w:rFonts w:cs="Times New Roman"/>
                <w:iCs/>
                <w:lang w:val="sr-Latn-RS"/>
              </w:rPr>
            </w:pPr>
            <w:r w:rsidRPr="008B0656">
              <w:rPr>
                <w:rFonts w:cs="Times New Roman"/>
                <w:lang w:val="sr-Cyrl-RS"/>
              </w:rPr>
              <w:t>Акција „Мисаони експерименти“ у оквиру Недеље философије</w:t>
            </w:r>
          </w:p>
        </w:tc>
        <w:tc>
          <w:tcPr>
            <w:tcW w:w="3085" w:type="dxa"/>
          </w:tcPr>
          <w:p w14:paraId="45B07520" w14:textId="77777777" w:rsidR="00BC5C82" w:rsidRPr="008B0656" w:rsidRDefault="00BC5C82" w:rsidP="002D52C0">
            <w:pPr>
              <w:tabs>
                <w:tab w:val="left" w:pos="2856"/>
              </w:tabs>
              <w:spacing w:after="0"/>
              <w:jc w:val="left"/>
              <w:rPr>
                <w:rFonts w:cs="Times New Roman"/>
                <w:lang w:val="sr-Cyrl-RS"/>
              </w:rPr>
            </w:pPr>
            <w:r w:rsidRPr="008B0656">
              <w:rPr>
                <w:rFonts w:cs="Times New Roman"/>
                <w:lang w:val="sr-Cyrl-RS"/>
              </w:rPr>
              <w:t>Тијана Ђерговић Антић</w:t>
            </w:r>
          </w:p>
          <w:p w14:paraId="76987D07" w14:textId="1D8A2EB5" w:rsidR="00BC5C82" w:rsidRDefault="00BC5C82" w:rsidP="002D52C0">
            <w:pPr>
              <w:tabs>
                <w:tab w:val="left" w:pos="2856"/>
              </w:tabs>
              <w:spacing w:after="0"/>
              <w:jc w:val="left"/>
              <w:rPr>
                <w:rFonts w:cs="Times New Roman"/>
                <w:iCs/>
                <w:lang w:val="sr-Latn-RS"/>
              </w:rPr>
            </w:pPr>
            <w:r w:rsidRPr="008B0656">
              <w:rPr>
                <w:rFonts w:cs="Times New Roman"/>
                <w:lang w:val="sr-Cyrl-RS"/>
              </w:rPr>
              <w:t>Сара Илић</w:t>
            </w:r>
          </w:p>
        </w:tc>
      </w:tr>
      <w:tr w:rsidR="00BC5C82" w14:paraId="5A199638" w14:textId="77777777" w:rsidTr="002D52C0">
        <w:tc>
          <w:tcPr>
            <w:tcW w:w="506" w:type="dxa"/>
            <w:vMerge/>
          </w:tcPr>
          <w:p w14:paraId="7C3B4B5C" w14:textId="77777777" w:rsidR="00BC5C82" w:rsidRDefault="00BC5C82" w:rsidP="002D52C0">
            <w:pPr>
              <w:tabs>
                <w:tab w:val="left" w:pos="2856"/>
              </w:tabs>
              <w:spacing w:after="0"/>
              <w:jc w:val="left"/>
              <w:rPr>
                <w:rFonts w:cs="Times New Roman"/>
                <w:iCs/>
                <w:lang w:val="sr-Latn-RS"/>
              </w:rPr>
            </w:pPr>
          </w:p>
        </w:tc>
        <w:tc>
          <w:tcPr>
            <w:tcW w:w="1757" w:type="dxa"/>
          </w:tcPr>
          <w:p w14:paraId="09C6F30C" w14:textId="5F142197" w:rsidR="00BC5C82" w:rsidRPr="00BC5C82" w:rsidRDefault="00BC5C82" w:rsidP="002D52C0">
            <w:pPr>
              <w:tabs>
                <w:tab w:val="left" w:pos="2856"/>
              </w:tabs>
              <w:spacing w:after="0"/>
              <w:jc w:val="left"/>
              <w:rPr>
                <w:rFonts w:cs="Times New Roman"/>
                <w:iCs/>
                <w:lang w:val="sr-Latn-RS"/>
              </w:rPr>
            </w:pPr>
            <w:r w:rsidRPr="008B0656">
              <w:rPr>
                <w:rFonts w:cs="Times New Roman"/>
                <w:lang w:val="sr-Cyrl-RS"/>
              </w:rPr>
              <w:t>20.11.2024</w:t>
            </w:r>
            <w:r>
              <w:rPr>
                <w:rFonts w:cs="Times New Roman"/>
                <w:lang w:val="sr-Latn-RS"/>
              </w:rPr>
              <w:t>.</w:t>
            </w:r>
          </w:p>
        </w:tc>
        <w:tc>
          <w:tcPr>
            <w:tcW w:w="4847" w:type="dxa"/>
          </w:tcPr>
          <w:p w14:paraId="3066D91E" w14:textId="79F8FC1C" w:rsidR="00BC5C82" w:rsidRDefault="00BC5C82" w:rsidP="002D52C0">
            <w:pPr>
              <w:tabs>
                <w:tab w:val="left" w:pos="2856"/>
              </w:tabs>
              <w:spacing w:after="0"/>
              <w:jc w:val="left"/>
              <w:rPr>
                <w:rFonts w:cs="Times New Roman"/>
                <w:iCs/>
                <w:lang w:val="sr-Latn-RS"/>
              </w:rPr>
            </w:pPr>
            <w:r w:rsidRPr="008B0656">
              <w:rPr>
                <w:rFonts w:cs="Times New Roman"/>
                <w:lang w:val="sr-Cyrl-RS"/>
              </w:rPr>
              <w:t>Предавање доцента професора Филозофског факултета у Нишу, Милана Јовановића: „Смех и мисао: шта нам хумор говори о језику, нама и стварности“ у оквиру Недеље филозофије</w:t>
            </w:r>
          </w:p>
        </w:tc>
        <w:tc>
          <w:tcPr>
            <w:tcW w:w="3085" w:type="dxa"/>
          </w:tcPr>
          <w:p w14:paraId="74A431DB" w14:textId="52B4A580" w:rsidR="00BC5C82" w:rsidRDefault="00BC5C82" w:rsidP="002D52C0">
            <w:pPr>
              <w:tabs>
                <w:tab w:val="left" w:pos="2856"/>
              </w:tabs>
              <w:spacing w:after="0"/>
              <w:jc w:val="left"/>
              <w:rPr>
                <w:rFonts w:cs="Times New Roman"/>
                <w:iCs/>
                <w:lang w:val="sr-Latn-RS"/>
              </w:rPr>
            </w:pPr>
            <w:r w:rsidRPr="008B0656">
              <w:rPr>
                <w:rFonts w:cs="Times New Roman"/>
                <w:lang w:val="sr-Cyrl-RS"/>
              </w:rPr>
              <w:t>Сара Илић</w:t>
            </w:r>
          </w:p>
        </w:tc>
      </w:tr>
      <w:tr w:rsidR="00BC5C82" w14:paraId="5E3AB3BE" w14:textId="77777777" w:rsidTr="002D52C0">
        <w:tc>
          <w:tcPr>
            <w:tcW w:w="506" w:type="dxa"/>
            <w:vMerge/>
          </w:tcPr>
          <w:p w14:paraId="7BE9A2C7" w14:textId="77777777" w:rsidR="00BC5C82" w:rsidRDefault="00BC5C82" w:rsidP="002D52C0">
            <w:pPr>
              <w:tabs>
                <w:tab w:val="left" w:pos="2856"/>
              </w:tabs>
              <w:spacing w:after="0"/>
              <w:jc w:val="left"/>
              <w:rPr>
                <w:rFonts w:cs="Times New Roman"/>
                <w:iCs/>
                <w:lang w:val="sr-Latn-RS"/>
              </w:rPr>
            </w:pPr>
          </w:p>
        </w:tc>
        <w:tc>
          <w:tcPr>
            <w:tcW w:w="1757" w:type="dxa"/>
          </w:tcPr>
          <w:p w14:paraId="4D169FD5" w14:textId="2937FA02" w:rsidR="00BC5C82" w:rsidRPr="00BC5C82" w:rsidRDefault="00BC5C82" w:rsidP="002D52C0">
            <w:pPr>
              <w:tabs>
                <w:tab w:val="left" w:pos="2856"/>
              </w:tabs>
              <w:spacing w:after="0"/>
              <w:jc w:val="left"/>
              <w:rPr>
                <w:rFonts w:cs="Times New Roman"/>
                <w:iCs/>
                <w:lang w:val="sr-Latn-RS"/>
              </w:rPr>
            </w:pPr>
            <w:r w:rsidRPr="008B0656">
              <w:rPr>
                <w:rFonts w:cs="Times New Roman"/>
                <w:lang w:val="sr-Cyrl-RS"/>
              </w:rPr>
              <w:t>21.11.2024</w:t>
            </w:r>
            <w:r>
              <w:rPr>
                <w:rFonts w:cs="Times New Roman"/>
                <w:lang w:val="sr-Latn-RS"/>
              </w:rPr>
              <w:t>.</w:t>
            </w:r>
          </w:p>
        </w:tc>
        <w:tc>
          <w:tcPr>
            <w:tcW w:w="4847" w:type="dxa"/>
          </w:tcPr>
          <w:p w14:paraId="77FE8BD0" w14:textId="4EBE979C" w:rsidR="00BC5C82" w:rsidRDefault="00BC5C82" w:rsidP="002D52C0">
            <w:pPr>
              <w:tabs>
                <w:tab w:val="left" w:pos="2856"/>
              </w:tabs>
              <w:spacing w:after="0"/>
              <w:jc w:val="left"/>
              <w:rPr>
                <w:rFonts w:cs="Times New Roman"/>
                <w:iCs/>
                <w:lang w:val="sr-Latn-RS"/>
              </w:rPr>
            </w:pPr>
            <w:r w:rsidRPr="008B0656">
              <w:rPr>
                <w:rFonts w:cs="Times New Roman"/>
                <w:lang w:val="sr-Cyrl-RS"/>
              </w:rPr>
              <w:t>Предавање на тему превенције рака дојке у сарадњи са Домом здравља и организацијом „Уз нас“, у организацији ученичког парламента</w:t>
            </w:r>
          </w:p>
        </w:tc>
        <w:tc>
          <w:tcPr>
            <w:tcW w:w="3085" w:type="dxa"/>
          </w:tcPr>
          <w:p w14:paraId="7B4697CE" w14:textId="1D0A163A" w:rsidR="00BC5C82" w:rsidRDefault="00BC5C82" w:rsidP="002D52C0">
            <w:pPr>
              <w:tabs>
                <w:tab w:val="left" w:pos="2856"/>
              </w:tabs>
              <w:spacing w:after="0"/>
              <w:jc w:val="left"/>
              <w:rPr>
                <w:rFonts w:cs="Times New Roman"/>
                <w:iCs/>
                <w:lang w:val="sr-Latn-RS"/>
              </w:rPr>
            </w:pPr>
            <w:r w:rsidRPr="008B0656">
              <w:rPr>
                <w:rFonts w:cs="Times New Roman"/>
                <w:lang w:val="sr-Cyrl-RS"/>
              </w:rPr>
              <w:t>Маја Здравковић Петрушевски</w:t>
            </w:r>
          </w:p>
        </w:tc>
      </w:tr>
      <w:tr w:rsidR="00BC5C82" w14:paraId="457A3B97" w14:textId="77777777" w:rsidTr="002D52C0">
        <w:tc>
          <w:tcPr>
            <w:tcW w:w="506" w:type="dxa"/>
            <w:vMerge/>
          </w:tcPr>
          <w:p w14:paraId="4F2B6A79" w14:textId="77777777" w:rsidR="00BC5C82" w:rsidRDefault="00BC5C82" w:rsidP="002D52C0">
            <w:pPr>
              <w:tabs>
                <w:tab w:val="left" w:pos="2856"/>
              </w:tabs>
              <w:spacing w:after="0"/>
              <w:jc w:val="left"/>
              <w:rPr>
                <w:rFonts w:cs="Times New Roman"/>
                <w:iCs/>
                <w:lang w:val="sr-Latn-RS"/>
              </w:rPr>
            </w:pPr>
          </w:p>
        </w:tc>
        <w:tc>
          <w:tcPr>
            <w:tcW w:w="1757" w:type="dxa"/>
          </w:tcPr>
          <w:p w14:paraId="4FA09399" w14:textId="56592BB2" w:rsidR="00BC5C82" w:rsidRPr="00BC5C82" w:rsidRDefault="00BC5C82" w:rsidP="002D52C0">
            <w:pPr>
              <w:tabs>
                <w:tab w:val="left" w:pos="2856"/>
              </w:tabs>
              <w:spacing w:after="0"/>
              <w:jc w:val="left"/>
              <w:rPr>
                <w:rFonts w:cs="Times New Roman"/>
                <w:iCs/>
                <w:lang w:val="sr-Latn-RS"/>
              </w:rPr>
            </w:pPr>
            <w:r w:rsidRPr="008B0656">
              <w:rPr>
                <w:rFonts w:cs="Times New Roman"/>
                <w:lang w:val="sr-Cyrl-RS"/>
              </w:rPr>
              <w:t>22.11.2024</w:t>
            </w:r>
            <w:r>
              <w:rPr>
                <w:rFonts w:cs="Times New Roman"/>
                <w:lang w:val="sr-Latn-RS"/>
              </w:rPr>
              <w:t>.</w:t>
            </w:r>
          </w:p>
        </w:tc>
        <w:tc>
          <w:tcPr>
            <w:tcW w:w="4847" w:type="dxa"/>
          </w:tcPr>
          <w:p w14:paraId="5E4B4725" w14:textId="7FBF3C28" w:rsidR="00BC5C82" w:rsidRDefault="00BC5C82" w:rsidP="002D52C0">
            <w:pPr>
              <w:tabs>
                <w:tab w:val="left" w:pos="2856"/>
              </w:tabs>
              <w:spacing w:after="0"/>
              <w:jc w:val="left"/>
              <w:rPr>
                <w:rFonts w:cs="Times New Roman"/>
                <w:iCs/>
                <w:lang w:val="sr-Latn-RS"/>
              </w:rPr>
            </w:pPr>
            <w:r w:rsidRPr="008B0656">
              <w:rPr>
                <w:rFonts w:cs="Times New Roman"/>
                <w:lang w:val="sr-Cyrl-RS"/>
              </w:rPr>
              <w:t>Дебатни меч у Карл Попер формату на резолуцију:“Срећа није константно задовољавање потреба“ у оквиру Недеље филозофије</w:t>
            </w:r>
          </w:p>
        </w:tc>
        <w:tc>
          <w:tcPr>
            <w:tcW w:w="3085" w:type="dxa"/>
          </w:tcPr>
          <w:p w14:paraId="08F54C3B" w14:textId="6D0D696E" w:rsidR="00BC5C82" w:rsidRDefault="00BC5C82" w:rsidP="002D52C0">
            <w:pPr>
              <w:tabs>
                <w:tab w:val="left" w:pos="2856"/>
              </w:tabs>
              <w:spacing w:after="0"/>
              <w:jc w:val="left"/>
              <w:rPr>
                <w:rFonts w:cs="Times New Roman"/>
                <w:iCs/>
                <w:lang w:val="sr-Latn-RS"/>
              </w:rPr>
            </w:pPr>
            <w:r w:rsidRPr="008B0656">
              <w:rPr>
                <w:rFonts w:cs="Times New Roman"/>
                <w:lang w:val="sr-Cyrl-RS"/>
              </w:rPr>
              <w:t>Тијана Ђерговић Антић</w:t>
            </w:r>
          </w:p>
        </w:tc>
      </w:tr>
      <w:tr w:rsidR="00BC5C82" w14:paraId="11BEC931" w14:textId="77777777" w:rsidTr="002D52C0">
        <w:tc>
          <w:tcPr>
            <w:tcW w:w="506" w:type="dxa"/>
            <w:vMerge/>
          </w:tcPr>
          <w:p w14:paraId="585C5833" w14:textId="77777777" w:rsidR="00BC5C82" w:rsidRDefault="00BC5C82" w:rsidP="002D52C0">
            <w:pPr>
              <w:tabs>
                <w:tab w:val="left" w:pos="2856"/>
              </w:tabs>
              <w:spacing w:after="0"/>
              <w:jc w:val="left"/>
              <w:rPr>
                <w:rFonts w:cs="Times New Roman"/>
                <w:iCs/>
                <w:lang w:val="sr-Latn-RS"/>
              </w:rPr>
            </w:pPr>
          </w:p>
        </w:tc>
        <w:tc>
          <w:tcPr>
            <w:tcW w:w="1757" w:type="dxa"/>
          </w:tcPr>
          <w:p w14:paraId="69B06F9F" w14:textId="730BBE81" w:rsidR="00BC5C82" w:rsidRDefault="00BC5C82" w:rsidP="002D52C0">
            <w:pPr>
              <w:tabs>
                <w:tab w:val="left" w:pos="2856"/>
              </w:tabs>
              <w:spacing w:after="0"/>
              <w:jc w:val="left"/>
              <w:rPr>
                <w:rFonts w:cs="Times New Roman"/>
                <w:iCs/>
                <w:lang w:val="sr-Latn-RS"/>
              </w:rPr>
            </w:pPr>
            <w:r w:rsidRPr="008B0656">
              <w:rPr>
                <w:rFonts w:cs="Times New Roman"/>
                <w:lang w:val="sr-Cyrl-RS"/>
              </w:rPr>
              <w:t>22.11.2024.</w:t>
            </w:r>
          </w:p>
        </w:tc>
        <w:tc>
          <w:tcPr>
            <w:tcW w:w="4847" w:type="dxa"/>
          </w:tcPr>
          <w:p w14:paraId="30B71176" w14:textId="126E0810" w:rsidR="00BC5C82" w:rsidRDefault="00BC5C82" w:rsidP="002D52C0">
            <w:pPr>
              <w:tabs>
                <w:tab w:val="left" w:pos="2856"/>
              </w:tabs>
              <w:spacing w:after="0"/>
              <w:jc w:val="left"/>
              <w:rPr>
                <w:rFonts w:cs="Times New Roman"/>
                <w:iCs/>
                <w:lang w:val="sr-Latn-RS"/>
              </w:rPr>
            </w:pPr>
            <w:r w:rsidRPr="008B0656">
              <w:rPr>
                <w:rFonts w:cs="Times New Roman"/>
                <w:lang w:val="sr-Cyrl-RS"/>
              </w:rPr>
              <w:t>Хуманитарни турнир у кошарци за дечаке у организацији ученичког парламента (новац дониран фондацији „Једро“)</w:t>
            </w:r>
          </w:p>
        </w:tc>
        <w:tc>
          <w:tcPr>
            <w:tcW w:w="3085" w:type="dxa"/>
          </w:tcPr>
          <w:p w14:paraId="7A25A884" w14:textId="3D669729" w:rsidR="00BC5C82" w:rsidRDefault="00BC5C82" w:rsidP="002D52C0">
            <w:pPr>
              <w:tabs>
                <w:tab w:val="left" w:pos="2856"/>
              </w:tabs>
              <w:spacing w:after="0"/>
              <w:jc w:val="left"/>
              <w:rPr>
                <w:rFonts w:cs="Times New Roman"/>
                <w:iCs/>
                <w:lang w:val="sr-Latn-RS"/>
              </w:rPr>
            </w:pPr>
            <w:r w:rsidRPr="008B0656">
              <w:rPr>
                <w:rFonts w:cs="Times New Roman"/>
                <w:lang w:val="sr-Cyrl-RS"/>
              </w:rPr>
              <w:t>Маја Здравковић Петрушевски</w:t>
            </w:r>
          </w:p>
        </w:tc>
      </w:tr>
      <w:tr w:rsidR="00BC5C82" w14:paraId="3BA42F68" w14:textId="77777777" w:rsidTr="002D52C0">
        <w:tc>
          <w:tcPr>
            <w:tcW w:w="506" w:type="dxa"/>
            <w:vMerge/>
          </w:tcPr>
          <w:p w14:paraId="215BC998" w14:textId="77777777" w:rsidR="00BC5C82" w:rsidRDefault="00BC5C82" w:rsidP="002D52C0">
            <w:pPr>
              <w:tabs>
                <w:tab w:val="left" w:pos="2856"/>
              </w:tabs>
              <w:spacing w:after="0"/>
              <w:jc w:val="left"/>
              <w:rPr>
                <w:rFonts w:cs="Times New Roman"/>
                <w:iCs/>
                <w:lang w:val="sr-Latn-RS"/>
              </w:rPr>
            </w:pPr>
          </w:p>
        </w:tc>
        <w:tc>
          <w:tcPr>
            <w:tcW w:w="1757" w:type="dxa"/>
          </w:tcPr>
          <w:p w14:paraId="59519366" w14:textId="613489EE" w:rsidR="00BC5C82" w:rsidRPr="00BC5C82" w:rsidRDefault="00BC5C82" w:rsidP="002D52C0">
            <w:pPr>
              <w:tabs>
                <w:tab w:val="left" w:pos="2856"/>
              </w:tabs>
              <w:spacing w:after="0"/>
              <w:jc w:val="left"/>
              <w:rPr>
                <w:rFonts w:cs="Times New Roman"/>
                <w:iCs/>
                <w:lang w:val="sr-Latn-RS"/>
              </w:rPr>
            </w:pPr>
            <w:r w:rsidRPr="008B0656">
              <w:rPr>
                <w:rFonts w:cs="Times New Roman"/>
                <w:lang w:val="sr-Cyrl-RS"/>
              </w:rPr>
              <w:t>6.12.2024</w:t>
            </w:r>
            <w:r>
              <w:rPr>
                <w:rFonts w:cs="Times New Roman"/>
                <w:lang w:val="sr-Latn-RS"/>
              </w:rPr>
              <w:t>.</w:t>
            </w:r>
          </w:p>
        </w:tc>
        <w:tc>
          <w:tcPr>
            <w:tcW w:w="4847" w:type="dxa"/>
          </w:tcPr>
          <w:p w14:paraId="29909F53" w14:textId="08FCED7B" w:rsidR="00BC5C82" w:rsidRDefault="00BC5C82" w:rsidP="002D52C0">
            <w:pPr>
              <w:tabs>
                <w:tab w:val="left" w:pos="2856"/>
              </w:tabs>
              <w:spacing w:after="0"/>
              <w:jc w:val="left"/>
              <w:rPr>
                <w:rFonts w:cs="Times New Roman"/>
                <w:iCs/>
                <w:lang w:val="sr-Latn-RS"/>
              </w:rPr>
            </w:pPr>
            <w:r w:rsidRPr="008B0656">
              <w:rPr>
                <w:rFonts w:cs="Times New Roman"/>
                <w:lang w:val="sr-Cyrl-RS"/>
              </w:rPr>
              <w:t>Хуманитрарни турнир у одбојци за девојчице (новац дониран фондацији „Једро“)</w:t>
            </w:r>
          </w:p>
        </w:tc>
        <w:tc>
          <w:tcPr>
            <w:tcW w:w="3085" w:type="dxa"/>
          </w:tcPr>
          <w:p w14:paraId="2C3D02E1" w14:textId="2F16A924" w:rsidR="00BC5C82" w:rsidRDefault="00BC5C82" w:rsidP="002D52C0">
            <w:pPr>
              <w:tabs>
                <w:tab w:val="left" w:pos="2856"/>
              </w:tabs>
              <w:spacing w:after="0"/>
              <w:jc w:val="left"/>
              <w:rPr>
                <w:rFonts w:cs="Times New Roman"/>
                <w:iCs/>
                <w:lang w:val="sr-Latn-RS"/>
              </w:rPr>
            </w:pPr>
            <w:r w:rsidRPr="008B0656">
              <w:rPr>
                <w:rFonts w:cs="Times New Roman"/>
                <w:lang w:val="sr-Cyrl-RS"/>
              </w:rPr>
              <w:t>Маја Здравковић Петрушевски</w:t>
            </w:r>
          </w:p>
        </w:tc>
      </w:tr>
      <w:tr w:rsidR="00BC5C82" w14:paraId="09E9F9AB" w14:textId="77777777" w:rsidTr="002D52C0">
        <w:tc>
          <w:tcPr>
            <w:tcW w:w="506" w:type="dxa"/>
            <w:vMerge/>
          </w:tcPr>
          <w:p w14:paraId="4652B576" w14:textId="77777777" w:rsidR="00BC5C82" w:rsidRDefault="00BC5C82" w:rsidP="002D52C0">
            <w:pPr>
              <w:tabs>
                <w:tab w:val="left" w:pos="2856"/>
              </w:tabs>
              <w:spacing w:after="0"/>
              <w:jc w:val="left"/>
              <w:rPr>
                <w:rFonts w:cs="Times New Roman"/>
                <w:iCs/>
                <w:lang w:val="sr-Latn-RS"/>
              </w:rPr>
            </w:pPr>
          </w:p>
        </w:tc>
        <w:tc>
          <w:tcPr>
            <w:tcW w:w="1757" w:type="dxa"/>
          </w:tcPr>
          <w:p w14:paraId="6E0845E2" w14:textId="7EEE4750" w:rsidR="00BC5C82" w:rsidRPr="00BC5C82" w:rsidRDefault="00BC5C82" w:rsidP="002D52C0">
            <w:pPr>
              <w:tabs>
                <w:tab w:val="left" w:pos="2856"/>
              </w:tabs>
              <w:spacing w:after="0"/>
              <w:jc w:val="left"/>
              <w:rPr>
                <w:rFonts w:cs="Times New Roman"/>
                <w:iCs/>
                <w:lang w:val="sr-Latn-RS"/>
              </w:rPr>
            </w:pPr>
            <w:r w:rsidRPr="008B0656">
              <w:rPr>
                <w:rFonts w:cs="Times New Roman"/>
                <w:lang w:val="sr-Cyrl-RS"/>
              </w:rPr>
              <w:t>10.12.2024</w:t>
            </w:r>
            <w:r>
              <w:rPr>
                <w:rFonts w:cs="Times New Roman"/>
                <w:lang w:val="sr-Latn-RS"/>
              </w:rPr>
              <w:t>.</w:t>
            </w:r>
          </w:p>
        </w:tc>
        <w:tc>
          <w:tcPr>
            <w:tcW w:w="4847" w:type="dxa"/>
          </w:tcPr>
          <w:p w14:paraId="4E6DDD05" w14:textId="5CD9B1EA" w:rsidR="00BC5C82" w:rsidRDefault="00BC5C82" w:rsidP="002D52C0">
            <w:pPr>
              <w:tabs>
                <w:tab w:val="left" w:pos="2856"/>
              </w:tabs>
              <w:spacing w:after="0"/>
              <w:jc w:val="left"/>
              <w:rPr>
                <w:rFonts w:cs="Times New Roman"/>
                <w:iCs/>
                <w:lang w:val="sr-Latn-RS"/>
              </w:rPr>
            </w:pPr>
            <w:r w:rsidRPr="008B0656">
              <w:rPr>
                <w:rFonts w:cs="Times New Roman"/>
                <w:lang w:val="sr-Cyrl-RS"/>
              </w:rPr>
              <w:t>Акција ученичког парламента „Један слаткиш-један осмех“ -пакетићи са слаткишима донирани деци без родитељског старања</w:t>
            </w:r>
          </w:p>
        </w:tc>
        <w:tc>
          <w:tcPr>
            <w:tcW w:w="3085" w:type="dxa"/>
          </w:tcPr>
          <w:p w14:paraId="67C4F4A3" w14:textId="13639A1B" w:rsidR="00BC5C82" w:rsidRDefault="00BC5C82" w:rsidP="002D52C0">
            <w:pPr>
              <w:tabs>
                <w:tab w:val="left" w:pos="2856"/>
              </w:tabs>
              <w:spacing w:after="0"/>
              <w:jc w:val="left"/>
              <w:rPr>
                <w:rFonts w:cs="Times New Roman"/>
                <w:iCs/>
                <w:lang w:val="sr-Latn-RS"/>
              </w:rPr>
            </w:pPr>
            <w:r w:rsidRPr="008B0656">
              <w:rPr>
                <w:rFonts w:cs="Times New Roman"/>
                <w:lang w:val="sr-Cyrl-RS"/>
              </w:rPr>
              <w:t>Маја Здравковић Петрушевски</w:t>
            </w:r>
          </w:p>
        </w:tc>
      </w:tr>
      <w:tr w:rsidR="00BC5C82" w14:paraId="095115E9" w14:textId="77777777" w:rsidTr="002D52C0">
        <w:tc>
          <w:tcPr>
            <w:tcW w:w="506" w:type="dxa"/>
            <w:vMerge/>
          </w:tcPr>
          <w:p w14:paraId="1DD56097" w14:textId="77777777" w:rsidR="00BC5C82" w:rsidRDefault="00BC5C82" w:rsidP="002D52C0">
            <w:pPr>
              <w:tabs>
                <w:tab w:val="left" w:pos="2856"/>
              </w:tabs>
              <w:spacing w:after="0"/>
              <w:jc w:val="left"/>
              <w:rPr>
                <w:rFonts w:cs="Times New Roman"/>
                <w:iCs/>
                <w:lang w:val="sr-Latn-RS"/>
              </w:rPr>
            </w:pPr>
          </w:p>
        </w:tc>
        <w:tc>
          <w:tcPr>
            <w:tcW w:w="1757" w:type="dxa"/>
          </w:tcPr>
          <w:p w14:paraId="1DE750A8" w14:textId="223838F5" w:rsidR="00BC5C82" w:rsidRPr="00BC5C82" w:rsidRDefault="00BC5C82" w:rsidP="002D52C0">
            <w:pPr>
              <w:tabs>
                <w:tab w:val="left" w:pos="2856"/>
              </w:tabs>
              <w:spacing w:after="0"/>
              <w:jc w:val="left"/>
              <w:rPr>
                <w:rFonts w:cs="Times New Roman"/>
                <w:iCs/>
                <w:lang w:val="sr-Latn-RS"/>
              </w:rPr>
            </w:pPr>
            <w:r w:rsidRPr="008B0656">
              <w:rPr>
                <w:rFonts w:cs="Times New Roman"/>
                <w:lang w:val="sr-Cyrl-RS"/>
              </w:rPr>
              <w:t>17.12.2024</w:t>
            </w:r>
            <w:r>
              <w:rPr>
                <w:rFonts w:cs="Times New Roman"/>
                <w:lang w:val="sr-Latn-RS"/>
              </w:rPr>
              <w:t>.</w:t>
            </w:r>
          </w:p>
        </w:tc>
        <w:tc>
          <w:tcPr>
            <w:tcW w:w="4847" w:type="dxa"/>
          </w:tcPr>
          <w:p w14:paraId="4E0E01AA" w14:textId="49FB2A47" w:rsidR="00BC5C82" w:rsidRDefault="00BC5C82" w:rsidP="002D52C0">
            <w:pPr>
              <w:tabs>
                <w:tab w:val="left" w:pos="2856"/>
              </w:tabs>
              <w:spacing w:after="0"/>
              <w:jc w:val="left"/>
              <w:rPr>
                <w:rFonts w:cs="Times New Roman"/>
                <w:iCs/>
                <w:lang w:val="sr-Latn-RS"/>
              </w:rPr>
            </w:pPr>
            <w:r w:rsidRPr="008B0656">
              <w:rPr>
                <w:rFonts w:cs="Times New Roman"/>
                <w:lang w:val="sr-Cyrl-RS"/>
              </w:rPr>
              <w:t>Часови ФЕР филозофије у сарадњи са Групом 484 и Центром за девојке у одељењу 4/4 са циљем развијања феминистичке свести код ученика</w:t>
            </w:r>
          </w:p>
        </w:tc>
        <w:tc>
          <w:tcPr>
            <w:tcW w:w="3085" w:type="dxa"/>
          </w:tcPr>
          <w:p w14:paraId="0A62BF49" w14:textId="3B8D54F8" w:rsidR="00BC5C82" w:rsidRDefault="00BC5C82" w:rsidP="002D52C0">
            <w:pPr>
              <w:tabs>
                <w:tab w:val="left" w:pos="2856"/>
              </w:tabs>
              <w:spacing w:after="0"/>
              <w:jc w:val="left"/>
              <w:rPr>
                <w:rFonts w:cs="Times New Roman"/>
                <w:iCs/>
                <w:lang w:val="sr-Latn-RS"/>
              </w:rPr>
            </w:pPr>
            <w:r w:rsidRPr="008B0656">
              <w:rPr>
                <w:rFonts w:cs="Times New Roman"/>
                <w:lang w:val="sr-Cyrl-RS"/>
              </w:rPr>
              <w:t>Сара Илић</w:t>
            </w:r>
          </w:p>
        </w:tc>
      </w:tr>
      <w:tr w:rsidR="00F31FCE" w14:paraId="62E8AF8B" w14:textId="77777777" w:rsidTr="00F31FCE">
        <w:tc>
          <w:tcPr>
            <w:tcW w:w="506" w:type="dxa"/>
            <w:vMerge w:val="restart"/>
            <w:textDirection w:val="btLr"/>
          </w:tcPr>
          <w:p w14:paraId="18E32EA4" w14:textId="203F35A2" w:rsidR="00F31FCE" w:rsidRDefault="00F31FCE" w:rsidP="00F31FCE">
            <w:pPr>
              <w:tabs>
                <w:tab w:val="left" w:pos="2856"/>
              </w:tabs>
              <w:spacing w:after="0"/>
              <w:ind w:left="113" w:right="113"/>
              <w:jc w:val="left"/>
              <w:rPr>
                <w:rFonts w:cs="Times New Roman"/>
                <w:iCs/>
                <w:lang w:val="sr-Latn-RS"/>
              </w:rPr>
            </w:pPr>
            <w:r w:rsidRPr="008B0656">
              <w:rPr>
                <w:rFonts w:cs="Times New Roman"/>
                <w:lang w:val="sr-Cyrl-RS"/>
              </w:rPr>
              <w:t>непланиране</w:t>
            </w:r>
          </w:p>
        </w:tc>
        <w:tc>
          <w:tcPr>
            <w:tcW w:w="1757" w:type="dxa"/>
          </w:tcPr>
          <w:p w14:paraId="5E8109DD" w14:textId="363EFFEE" w:rsidR="00F31FCE" w:rsidRPr="00BC5C82" w:rsidRDefault="00F31FCE" w:rsidP="002D52C0">
            <w:pPr>
              <w:tabs>
                <w:tab w:val="left" w:pos="2856"/>
              </w:tabs>
              <w:spacing w:after="0"/>
              <w:jc w:val="left"/>
              <w:rPr>
                <w:rFonts w:cs="Times New Roman"/>
                <w:iCs/>
                <w:lang w:val="sr-Latn-RS"/>
              </w:rPr>
            </w:pPr>
            <w:r w:rsidRPr="008B0656">
              <w:rPr>
                <w:rFonts w:cs="Times New Roman"/>
                <w:lang w:val="sr-Cyrl-RS"/>
              </w:rPr>
              <w:t>10.9.2024</w:t>
            </w:r>
            <w:r>
              <w:rPr>
                <w:rFonts w:cs="Times New Roman"/>
                <w:lang w:val="sr-Latn-RS"/>
              </w:rPr>
              <w:t>.</w:t>
            </w:r>
          </w:p>
        </w:tc>
        <w:tc>
          <w:tcPr>
            <w:tcW w:w="4847" w:type="dxa"/>
          </w:tcPr>
          <w:p w14:paraId="17645DA5" w14:textId="618B801E" w:rsidR="00F31FCE" w:rsidRDefault="00F31FCE" w:rsidP="002D52C0">
            <w:pPr>
              <w:tabs>
                <w:tab w:val="left" w:pos="2856"/>
              </w:tabs>
              <w:spacing w:after="0"/>
              <w:jc w:val="left"/>
              <w:rPr>
                <w:rFonts w:cs="Times New Roman"/>
                <w:iCs/>
                <w:lang w:val="sr-Latn-RS"/>
              </w:rPr>
            </w:pPr>
            <w:r w:rsidRPr="008B0656">
              <w:rPr>
                <w:rFonts w:cs="Times New Roman"/>
                <w:lang w:val="sr-Cyrl-RS"/>
              </w:rPr>
              <w:t>Посета изложби у Синагоги „ Пут на исток краља Милана Обреновића“</w:t>
            </w:r>
          </w:p>
        </w:tc>
        <w:tc>
          <w:tcPr>
            <w:tcW w:w="3085" w:type="dxa"/>
          </w:tcPr>
          <w:p w14:paraId="00694E2C" w14:textId="5C063A20" w:rsidR="00F31FCE" w:rsidRDefault="00F31FCE" w:rsidP="002D52C0">
            <w:pPr>
              <w:tabs>
                <w:tab w:val="left" w:pos="2856"/>
              </w:tabs>
              <w:spacing w:after="0"/>
              <w:jc w:val="left"/>
              <w:rPr>
                <w:rFonts w:cs="Times New Roman"/>
                <w:iCs/>
                <w:lang w:val="sr-Latn-RS"/>
              </w:rPr>
            </w:pPr>
            <w:r w:rsidRPr="008B0656">
              <w:rPr>
                <w:rFonts w:cs="Times New Roman"/>
                <w:lang w:val="sr-Cyrl-RS"/>
              </w:rPr>
              <w:t>Оливера Тодоровић</w:t>
            </w:r>
          </w:p>
        </w:tc>
      </w:tr>
      <w:tr w:rsidR="00F31FCE" w14:paraId="6287384E" w14:textId="77777777" w:rsidTr="002D52C0">
        <w:tc>
          <w:tcPr>
            <w:tcW w:w="506" w:type="dxa"/>
            <w:vMerge/>
          </w:tcPr>
          <w:p w14:paraId="18E9522D" w14:textId="77777777" w:rsidR="00F31FCE" w:rsidRDefault="00F31FCE" w:rsidP="002D52C0">
            <w:pPr>
              <w:tabs>
                <w:tab w:val="left" w:pos="2856"/>
              </w:tabs>
              <w:spacing w:after="0"/>
              <w:jc w:val="left"/>
              <w:rPr>
                <w:rFonts w:cs="Times New Roman"/>
                <w:iCs/>
                <w:lang w:val="sr-Latn-RS"/>
              </w:rPr>
            </w:pPr>
          </w:p>
        </w:tc>
        <w:tc>
          <w:tcPr>
            <w:tcW w:w="1757" w:type="dxa"/>
          </w:tcPr>
          <w:p w14:paraId="4A02511A" w14:textId="231F4AB6" w:rsidR="00F31FCE" w:rsidRPr="00BC5C82" w:rsidRDefault="00F31FCE" w:rsidP="002D52C0">
            <w:pPr>
              <w:tabs>
                <w:tab w:val="left" w:pos="2856"/>
              </w:tabs>
              <w:spacing w:after="0"/>
              <w:jc w:val="left"/>
              <w:rPr>
                <w:rFonts w:cs="Times New Roman"/>
                <w:iCs/>
                <w:lang w:val="sr-Latn-RS"/>
              </w:rPr>
            </w:pPr>
            <w:r w:rsidRPr="008B0656">
              <w:rPr>
                <w:rFonts w:cs="Times New Roman"/>
                <w:lang w:val="sr-Cyrl-RS"/>
              </w:rPr>
              <w:t>10.10.2024</w:t>
            </w:r>
            <w:r>
              <w:rPr>
                <w:rFonts w:cs="Times New Roman"/>
                <w:lang w:val="sr-Latn-RS"/>
              </w:rPr>
              <w:t>.</w:t>
            </w:r>
          </w:p>
        </w:tc>
        <w:tc>
          <w:tcPr>
            <w:tcW w:w="4847" w:type="dxa"/>
          </w:tcPr>
          <w:p w14:paraId="55EE3A98" w14:textId="47D5A02F" w:rsidR="00F31FCE" w:rsidRDefault="00F31FCE" w:rsidP="002D52C0">
            <w:pPr>
              <w:tabs>
                <w:tab w:val="left" w:pos="2856"/>
              </w:tabs>
              <w:spacing w:after="0"/>
              <w:jc w:val="left"/>
              <w:rPr>
                <w:rFonts w:cs="Times New Roman"/>
                <w:iCs/>
                <w:lang w:val="sr-Latn-RS"/>
              </w:rPr>
            </w:pPr>
            <w:r w:rsidRPr="008B0656">
              <w:rPr>
                <w:rFonts w:cs="Times New Roman"/>
                <w:lang w:val="sr-Cyrl-RS"/>
              </w:rPr>
              <w:t xml:space="preserve">Посета одељења </w:t>
            </w:r>
            <w:r>
              <w:rPr>
                <w:rFonts w:cs="Times New Roman"/>
                <w:lang w:val="sr-Latn-RS"/>
              </w:rPr>
              <w:t xml:space="preserve">III4 </w:t>
            </w:r>
            <w:r w:rsidRPr="008B0656">
              <w:rPr>
                <w:rFonts w:cs="Times New Roman"/>
                <w:lang w:val="sr-Cyrl-RS"/>
              </w:rPr>
              <w:t>Архиву града Ниша и упознавање са његовим радом</w:t>
            </w:r>
          </w:p>
        </w:tc>
        <w:tc>
          <w:tcPr>
            <w:tcW w:w="3085" w:type="dxa"/>
          </w:tcPr>
          <w:p w14:paraId="2F4AC57E" w14:textId="3BED0694" w:rsidR="00F31FCE" w:rsidRDefault="00F31FCE" w:rsidP="002D52C0">
            <w:pPr>
              <w:tabs>
                <w:tab w:val="left" w:pos="2856"/>
              </w:tabs>
              <w:spacing w:after="0"/>
              <w:jc w:val="left"/>
              <w:rPr>
                <w:rFonts w:cs="Times New Roman"/>
                <w:iCs/>
                <w:lang w:val="sr-Latn-RS"/>
              </w:rPr>
            </w:pPr>
            <w:r w:rsidRPr="008B0656">
              <w:rPr>
                <w:rFonts w:cs="Times New Roman"/>
                <w:lang w:val="sr-Cyrl-RS"/>
              </w:rPr>
              <w:t>Сања Милошевић</w:t>
            </w:r>
          </w:p>
        </w:tc>
      </w:tr>
      <w:tr w:rsidR="00F31FCE" w14:paraId="3F42EA38" w14:textId="77777777" w:rsidTr="002D52C0">
        <w:tc>
          <w:tcPr>
            <w:tcW w:w="506" w:type="dxa"/>
            <w:vMerge/>
          </w:tcPr>
          <w:p w14:paraId="254A0221" w14:textId="77777777" w:rsidR="00F31FCE" w:rsidRDefault="00F31FCE" w:rsidP="002D52C0">
            <w:pPr>
              <w:tabs>
                <w:tab w:val="left" w:pos="2856"/>
              </w:tabs>
              <w:spacing w:after="0"/>
              <w:jc w:val="left"/>
              <w:rPr>
                <w:rFonts w:cs="Times New Roman"/>
                <w:iCs/>
                <w:lang w:val="sr-Latn-RS"/>
              </w:rPr>
            </w:pPr>
          </w:p>
        </w:tc>
        <w:tc>
          <w:tcPr>
            <w:tcW w:w="1757" w:type="dxa"/>
          </w:tcPr>
          <w:p w14:paraId="2340806F" w14:textId="0DEFC40E" w:rsidR="00F31FCE" w:rsidRPr="00BC5C82" w:rsidRDefault="00F31FCE" w:rsidP="002D52C0">
            <w:pPr>
              <w:tabs>
                <w:tab w:val="left" w:pos="2856"/>
              </w:tabs>
              <w:spacing w:after="0"/>
              <w:jc w:val="left"/>
              <w:rPr>
                <w:rFonts w:cs="Times New Roman"/>
                <w:iCs/>
                <w:lang w:val="sr-Latn-RS"/>
              </w:rPr>
            </w:pPr>
            <w:r w:rsidRPr="008B0656">
              <w:rPr>
                <w:rFonts w:cs="Times New Roman"/>
                <w:lang w:val="sr-Cyrl-RS"/>
              </w:rPr>
              <w:t>25.10.2024</w:t>
            </w:r>
            <w:r>
              <w:rPr>
                <w:rFonts w:cs="Times New Roman"/>
                <w:lang w:val="sr-Latn-RS"/>
              </w:rPr>
              <w:t>.</w:t>
            </w:r>
          </w:p>
        </w:tc>
        <w:tc>
          <w:tcPr>
            <w:tcW w:w="4847" w:type="dxa"/>
          </w:tcPr>
          <w:p w14:paraId="7C8BF0FF" w14:textId="6C391F60" w:rsidR="00F31FCE" w:rsidRDefault="00F31FCE" w:rsidP="002D52C0">
            <w:pPr>
              <w:tabs>
                <w:tab w:val="left" w:pos="2856"/>
              </w:tabs>
              <w:spacing w:after="0"/>
              <w:jc w:val="left"/>
              <w:rPr>
                <w:rFonts w:cs="Times New Roman"/>
                <w:iCs/>
                <w:lang w:val="sr-Latn-RS"/>
              </w:rPr>
            </w:pPr>
            <w:r w:rsidRPr="008B0656">
              <w:rPr>
                <w:rFonts w:cs="Times New Roman"/>
                <w:lang w:val="sr-Cyrl-RS"/>
              </w:rPr>
              <w:t>Посета ЗОО кутку Удружења ЗОО Планет у Каменици у оквиру грађанског васпитања и теме Добробит животиња</w:t>
            </w:r>
          </w:p>
        </w:tc>
        <w:tc>
          <w:tcPr>
            <w:tcW w:w="3085" w:type="dxa"/>
          </w:tcPr>
          <w:p w14:paraId="1FA95C34" w14:textId="59CAE8B4" w:rsidR="00F31FCE" w:rsidRDefault="00F31FCE" w:rsidP="002D52C0">
            <w:pPr>
              <w:tabs>
                <w:tab w:val="left" w:pos="2856"/>
              </w:tabs>
              <w:spacing w:after="0"/>
              <w:jc w:val="left"/>
              <w:rPr>
                <w:rFonts w:cs="Times New Roman"/>
                <w:iCs/>
                <w:lang w:val="sr-Latn-RS"/>
              </w:rPr>
            </w:pPr>
            <w:r w:rsidRPr="008B0656">
              <w:rPr>
                <w:rFonts w:cs="Times New Roman"/>
                <w:lang w:val="sr-Cyrl-RS"/>
              </w:rPr>
              <w:t>Катарина Лазаревић Брдар</w:t>
            </w:r>
          </w:p>
        </w:tc>
      </w:tr>
      <w:tr w:rsidR="00F31FCE" w14:paraId="19A39397" w14:textId="77777777" w:rsidTr="002D52C0">
        <w:tc>
          <w:tcPr>
            <w:tcW w:w="506" w:type="dxa"/>
            <w:vMerge/>
          </w:tcPr>
          <w:p w14:paraId="27337770" w14:textId="77777777" w:rsidR="00F31FCE" w:rsidRDefault="00F31FCE" w:rsidP="002D52C0">
            <w:pPr>
              <w:tabs>
                <w:tab w:val="left" w:pos="2856"/>
              </w:tabs>
              <w:spacing w:after="0"/>
              <w:jc w:val="left"/>
              <w:rPr>
                <w:rFonts w:cs="Times New Roman"/>
                <w:iCs/>
                <w:lang w:val="sr-Latn-RS"/>
              </w:rPr>
            </w:pPr>
          </w:p>
        </w:tc>
        <w:tc>
          <w:tcPr>
            <w:tcW w:w="1757" w:type="dxa"/>
          </w:tcPr>
          <w:p w14:paraId="7C79C492" w14:textId="09E50784" w:rsidR="00F31FCE" w:rsidRPr="00BC5C82" w:rsidRDefault="00F31FCE" w:rsidP="002D52C0">
            <w:pPr>
              <w:tabs>
                <w:tab w:val="left" w:pos="2856"/>
              </w:tabs>
              <w:spacing w:after="0"/>
              <w:jc w:val="left"/>
              <w:rPr>
                <w:rFonts w:cs="Times New Roman"/>
                <w:iCs/>
                <w:lang w:val="sr-Latn-RS"/>
              </w:rPr>
            </w:pPr>
            <w:r w:rsidRPr="008B0656">
              <w:rPr>
                <w:rFonts w:cs="Times New Roman"/>
                <w:lang w:val="sr-Cyrl-RS"/>
              </w:rPr>
              <w:t>5.11.2024</w:t>
            </w:r>
            <w:r>
              <w:rPr>
                <w:rFonts w:cs="Times New Roman"/>
                <w:lang w:val="sr-Latn-RS"/>
              </w:rPr>
              <w:t>.</w:t>
            </w:r>
          </w:p>
        </w:tc>
        <w:tc>
          <w:tcPr>
            <w:tcW w:w="4847" w:type="dxa"/>
          </w:tcPr>
          <w:p w14:paraId="667720C7" w14:textId="6D42F32D" w:rsidR="00F31FCE" w:rsidRDefault="00F31FCE" w:rsidP="002D52C0">
            <w:pPr>
              <w:tabs>
                <w:tab w:val="left" w:pos="2856"/>
              </w:tabs>
              <w:spacing w:after="0"/>
              <w:jc w:val="left"/>
              <w:rPr>
                <w:rFonts w:cs="Times New Roman"/>
                <w:iCs/>
                <w:lang w:val="sr-Latn-RS"/>
              </w:rPr>
            </w:pPr>
            <w:r w:rsidRPr="008B0656">
              <w:rPr>
                <w:rFonts w:cs="Times New Roman"/>
                <w:lang w:val="sr-Cyrl-RS"/>
              </w:rPr>
              <w:t>Посета Дану отверених врата Филозофског факултета у Нишу</w:t>
            </w:r>
          </w:p>
        </w:tc>
        <w:tc>
          <w:tcPr>
            <w:tcW w:w="3085" w:type="dxa"/>
          </w:tcPr>
          <w:p w14:paraId="6A1049E7" w14:textId="77777777" w:rsidR="00F31FCE" w:rsidRDefault="00F31FCE" w:rsidP="002D52C0">
            <w:pPr>
              <w:tabs>
                <w:tab w:val="left" w:pos="2856"/>
              </w:tabs>
              <w:spacing w:after="0"/>
              <w:jc w:val="left"/>
              <w:rPr>
                <w:rFonts w:cs="Times New Roman"/>
                <w:lang w:val="sr-Latn-RS"/>
              </w:rPr>
            </w:pPr>
            <w:r w:rsidRPr="008B0656">
              <w:rPr>
                <w:rFonts w:cs="Times New Roman"/>
                <w:lang w:val="sr-Cyrl-RS"/>
              </w:rPr>
              <w:t>Оливера Тодоровић</w:t>
            </w:r>
          </w:p>
          <w:p w14:paraId="0331695C" w14:textId="455215E4" w:rsidR="00F31FCE" w:rsidRPr="002D52C0" w:rsidRDefault="00F31FCE" w:rsidP="002D52C0">
            <w:pPr>
              <w:tabs>
                <w:tab w:val="left" w:pos="2856"/>
              </w:tabs>
              <w:spacing w:after="0"/>
              <w:jc w:val="left"/>
              <w:rPr>
                <w:rFonts w:cs="Times New Roman"/>
                <w:iCs/>
                <w:lang w:val="sr-Latn-RS"/>
              </w:rPr>
            </w:pPr>
            <w:r w:rsidRPr="008B0656">
              <w:rPr>
                <w:rFonts w:cs="Times New Roman"/>
                <w:lang w:val="sr-Cyrl-RS"/>
              </w:rPr>
              <w:t>Сања Милошевић</w:t>
            </w:r>
          </w:p>
        </w:tc>
      </w:tr>
      <w:tr w:rsidR="00F31FCE" w14:paraId="412CC5BB" w14:textId="77777777" w:rsidTr="002D52C0">
        <w:tc>
          <w:tcPr>
            <w:tcW w:w="506" w:type="dxa"/>
            <w:vMerge/>
          </w:tcPr>
          <w:p w14:paraId="4529394F" w14:textId="77777777" w:rsidR="00F31FCE" w:rsidRDefault="00F31FCE" w:rsidP="002D52C0">
            <w:pPr>
              <w:tabs>
                <w:tab w:val="left" w:pos="2856"/>
              </w:tabs>
              <w:spacing w:after="0"/>
              <w:jc w:val="left"/>
              <w:rPr>
                <w:rFonts w:cs="Times New Roman"/>
                <w:iCs/>
                <w:lang w:val="sr-Latn-RS"/>
              </w:rPr>
            </w:pPr>
          </w:p>
        </w:tc>
        <w:tc>
          <w:tcPr>
            <w:tcW w:w="1757" w:type="dxa"/>
          </w:tcPr>
          <w:p w14:paraId="598876B2" w14:textId="48266075" w:rsidR="00F31FCE" w:rsidRPr="002D52C0" w:rsidRDefault="00F31FCE" w:rsidP="002D52C0">
            <w:pPr>
              <w:tabs>
                <w:tab w:val="left" w:pos="2856"/>
              </w:tabs>
              <w:spacing w:after="0"/>
              <w:jc w:val="left"/>
              <w:rPr>
                <w:rFonts w:cs="Times New Roman"/>
                <w:iCs/>
                <w:lang w:val="sr-Latn-RS"/>
              </w:rPr>
            </w:pPr>
            <w:r w:rsidRPr="008B0656">
              <w:rPr>
                <w:rFonts w:cs="Times New Roman"/>
                <w:lang w:val="sr-Cyrl-RS"/>
              </w:rPr>
              <w:t>8.11.2024</w:t>
            </w:r>
            <w:r>
              <w:rPr>
                <w:rFonts w:cs="Times New Roman"/>
                <w:lang w:val="sr-Latn-RS"/>
              </w:rPr>
              <w:t>.</w:t>
            </w:r>
          </w:p>
        </w:tc>
        <w:tc>
          <w:tcPr>
            <w:tcW w:w="4847" w:type="dxa"/>
          </w:tcPr>
          <w:p w14:paraId="633E7330" w14:textId="0CC80313" w:rsidR="00F31FCE" w:rsidRDefault="00F31FCE" w:rsidP="002D52C0">
            <w:pPr>
              <w:tabs>
                <w:tab w:val="left" w:pos="2856"/>
              </w:tabs>
              <w:spacing w:after="0"/>
              <w:jc w:val="left"/>
              <w:rPr>
                <w:rFonts w:cs="Times New Roman"/>
                <w:iCs/>
                <w:lang w:val="sr-Latn-RS"/>
              </w:rPr>
            </w:pPr>
            <w:r w:rsidRPr="008B0656">
              <w:rPr>
                <w:rFonts w:cs="Times New Roman"/>
                <w:lang w:val="sr-Cyrl-RS"/>
              </w:rPr>
              <w:t>Гостовање на ТВ ЗОНИ са учеником Страхињом Илићем 3/1 у циљу промоције секције „Клуб за културну акцију“</w:t>
            </w:r>
          </w:p>
        </w:tc>
        <w:tc>
          <w:tcPr>
            <w:tcW w:w="3085" w:type="dxa"/>
          </w:tcPr>
          <w:p w14:paraId="6DD5E12F" w14:textId="2AF0D62F" w:rsidR="00F31FCE" w:rsidRDefault="00F31FCE" w:rsidP="002D52C0">
            <w:pPr>
              <w:tabs>
                <w:tab w:val="left" w:pos="2856"/>
              </w:tabs>
              <w:spacing w:after="0"/>
              <w:jc w:val="left"/>
              <w:rPr>
                <w:rFonts w:cs="Times New Roman"/>
                <w:iCs/>
                <w:lang w:val="sr-Latn-RS"/>
              </w:rPr>
            </w:pPr>
            <w:r w:rsidRPr="008B0656">
              <w:rPr>
                <w:rFonts w:cs="Times New Roman"/>
                <w:lang w:val="sr-Cyrl-RS"/>
              </w:rPr>
              <w:t>Катарина Лазаревић Брдар</w:t>
            </w:r>
          </w:p>
        </w:tc>
      </w:tr>
      <w:tr w:rsidR="00F31FCE" w14:paraId="11608383" w14:textId="77777777" w:rsidTr="002D52C0">
        <w:tc>
          <w:tcPr>
            <w:tcW w:w="506" w:type="dxa"/>
            <w:vMerge/>
          </w:tcPr>
          <w:p w14:paraId="4981DC18" w14:textId="77777777" w:rsidR="00F31FCE" w:rsidRDefault="00F31FCE" w:rsidP="002D52C0">
            <w:pPr>
              <w:tabs>
                <w:tab w:val="left" w:pos="2856"/>
              </w:tabs>
              <w:spacing w:after="0"/>
              <w:jc w:val="left"/>
              <w:rPr>
                <w:rFonts w:cs="Times New Roman"/>
                <w:iCs/>
                <w:lang w:val="sr-Latn-RS"/>
              </w:rPr>
            </w:pPr>
          </w:p>
        </w:tc>
        <w:tc>
          <w:tcPr>
            <w:tcW w:w="1757" w:type="dxa"/>
          </w:tcPr>
          <w:p w14:paraId="15E5671A" w14:textId="02E41E2C" w:rsidR="00F31FCE" w:rsidRPr="002D52C0" w:rsidRDefault="00F31FCE" w:rsidP="002D52C0">
            <w:pPr>
              <w:tabs>
                <w:tab w:val="left" w:pos="2856"/>
              </w:tabs>
              <w:spacing w:after="0"/>
              <w:jc w:val="left"/>
              <w:rPr>
                <w:rFonts w:cs="Times New Roman"/>
                <w:iCs/>
                <w:lang w:val="sr-Latn-RS"/>
              </w:rPr>
            </w:pPr>
            <w:r w:rsidRPr="008B0656">
              <w:rPr>
                <w:rFonts w:cs="Times New Roman"/>
                <w:lang w:val="sr-Cyrl-RS"/>
              </w:rPr>
              <w:t>7.11.2024</w:t>
            </w:r>
            <w:r>
              <w:rPr>
                <w:rFonts w:cs="Times New Roman"/>
                <w:lang w:val="sr-Latn-RS"/>
              </w:rPr>
              <w:t>.</w:t>
            </w:r>
          </w:p>
        </w:tc>
        <w:tc>
          <w:tcPr>
            <w:tcW w:w="4847" w:type="dxa"/>
          </w:tcPr>
          <w:p w14:paraId="1CB116E1" w14:textId="5A44FF97" w:rsidR="00F31FCE" w:rsidRDefault="00F31FCE" w:rsidP="002D52C0">
            <w:pPr>
              <w:tabs>
                <w:tab w:val="left" w:pos="2856"/>
              </w:tabs>
              <w:spacing w:after="0"/>
              <w:jc w:val="left"/>
              <w:rPr>
                <w:rFonts w:cs="Times New Roman"/>
                <w:iCs/>
                <w:lang w:val="sr-Latn-RS"/>
              </w:rPr>
            </w:pPr>
            <w:r w:rsidRPr="008B0656">
              <w:rPr>
                <w:rFonts w:cs="Times New Roman"/>
                <w:lang w:val="sr-Cyrl-RS"/>
              </w:rPr>
              <w:t xml:space="preserve">Посета одељења </w:t>
            </w:r>
            <w:r>
              <w:rPr>
                <w:rFonts w:cs="Times New Roman"/>
                <w:lang w:val="sr-Latn-RS"/>
              </w:rPr>
              <w:t xml:space="preserve">¾ </w:t>
            </w:r>
            <w:r w:rsidRPr="008B0656">
              <w:rPr>
                <w:rFonts w:cs="Times New Roman"/>
                <w:lang w:val="sr-Cyrl-RS"/>
              </w:rPr>
              <w:t>Каравану безбедности на Тргу Краља Милана</w:t>
            </w:r>
          </w:p>
        </w:tc>
        <w:tc>
          <w:tcPr>
            <w:tcW w:w="3085" w:type="dxa"/>
          </w:tcPr>
          <w:p w14:paraId="50C785B0" w14:textId="3E1EC49D" w:rsidR="00F31FCE" w:rsidRPr="002D52C0" w:rsidRDefault="00F31FCE" w:rsidP="002D52C0">
            <w:pPr>
              <w:tabs>
                <w:tab w:val="left" w:pos="2856"/>
              </w:tabs>
              <w:spacing w:after="0"/>
              <w:jc w:val="left"/>
              <w:rPr>
                <w:rFonts w:cs="Times New Roman"/>
                <w:lang w:val="sr-Latn-RS"/>
              </w:rPr>
            </w:pPr>
            <w:r w:rsidRPr="008B0656">
              <w:rPr>
                <w:rFonts w:cs="Times New Roman"/>
                <w:lang w:val="sr-Cyrl-RS"/>
              </w:rPr>
              <w:t>Сања Милошевић</w:t>
            </w:r>
          </w:p>
        </w:tc>
      </w:tr>
      <w:tr w:rsidR="00F31FCE" w14:paraId="2F56099C" w14:textId="77777777" w:rsidTr="002D52C0">
        <w:tc>
          <w:tcPr>
            <w:tcW w:w="506" w:type="dxa"/>
            <w:vMerge/>
          </w:tcPr>
          <w:p w14:paraId="5D4BCF35" w14:textId="77777777" w:rsidR="00F31FCE" w:rsidRDefault="00F31FCE" w:rsidP="002D52C0">
            <w:pPr>
              <w:tabs>
                <w:tab w:val="left" w:pos="2856"/>
              </w:tabs>
              <w:spacing w:after="0"/>
              <w:jc w:val="left"/>
              <w:rPr>
                <w:rFonts w:cs="Times New Roman"/>
                <w:iCs/>
                <w:lang w:val="sr-Latn-RS"/>
              </w:rPr>
            </w:pPr>
          </w:p>
        </w:tc>
        <w:tc>
          <w:tcPr>
            <w:tcW w:w="1757" w:type="dxa"/>
          </w:tcPr>
          <w:p w14:paraId="40590CB4" w14:textId="703442D5" w:rsidR="00F31FCE" w:rsidRPr="002D52C0" w:rsidRDefault="00F31FCE" w:rsidP="002D52C0">
            <w:pPr>
              <w:tabs>
                <w:tab w:val="left" w:pos="2856"/>
              </w:tabs>
              <w:spacing w:after="0"/>
              <w:jc w:val="left"/>
              <w:rPr>
                <w:rFonts w:cs="Times New Roman"/>
                <w:iCs/>
                <w:lang w:val="sr-Latn-RS"/>
              </w:rPr>
            </w:pPr>
            <w:r w:rsidRPr="008B0656">
              <w:rPr>
                <w:rFonts w:cs="Times New Roman"/>
                <w:lang w:val="sr-Cyrl-RS"/>
              </w:rPr>
              <w:t>20.11.2024</w:t>
            </w:r>
            <w:r>
              <w:rPr>
                <w:rFonts w:cs="Times New Roman"/>
                <w:lang w:val="sr-Latn-RS"/>
              </w:rPr>
              <w:t>.</w:t>
            </w:r>
          </w:p>
        </w:tc>
        <w:tc>
          <w:tcPr>
            <w:tcW w:w="4847" w:type="dxa"/>
          </w:tcPr>
          <w:p w14:paraId="3349372C" w14:textId="31043D05" w:rsidR="00F31FCE" w:rsidRDefault="00F31FCE" w:rsidP="002D52C0">
            <w:pPr>
              <w:tabs>
                <w:tab w:val="left" w:pos="2856"/>
              </w:tabs>
              <w:spacing w:after="0"/>
              <w:jc w:val="left"/>
              <w:rPr>
                <w:rFonts w:cs="Times New Roman"/>
                <w:iCs/>
                <w:lang w:val="sr-Latn-RS"/>
              </w:rPr>
            </w:pPr>
            <w:r w:rsidRPr="008B0656">
              <w:rPr>
                <w:rFonts w:cs="Times New Roman"/>
                <w:lang w:val="sr-Cyrl-RS"/>
              </w:rPr>
              <w:t>Посета одељења ¾ изложби у Синагоги: „Прећутни злочин:зверства албанских квислинга над србима и јеврејима на Косову и Метохији у Другом светском рату“</w:t>
            </w:r>
          </w:p>
        </w:tc>
        <w:tc>
          <w:tcPr>
            <w:tcW w:w="3085" w:type="dxa"/>
          </w:tcPr>
          <w:p w14:paraId="1AD66E66" w14:textId="58E2C0E0" w:rsidR="00F31FCE" w:rsidRDefault="00F31FCE" w:rsidP="002D52C0">
            <w:pPr>
              <w:tabs>
                <w:tab w:val="left" w:pos="2856"/>
              </w:tabs>
              <w:spacing w:after="0"/>
              <w:jc w:val="left"/>
              <w:rPr>
                <w:rFonts w:cs="Times New Roman"/>
                <w:iCs/>
                <w:lang w:val="sr-Latn-RS"/>
              </w:rPr>
            </w:pPr>
            <w:r w:rsidRPr="008B0656">
              <w:rPr>
                <w:rFonts w:cs="Times New Roman"/>
                <w:lang w:val="sr-Cyrl-RS"/>
              </w:rPr>
              <w:t>Сања Милошевић</w:t>
            </w:r>
          </w:p>
        </w:tc>
      </w:tr>
      <w:tr w:rsidR="00F31FCE" w14:paraId="38E652A6" w14:textId="77777777" w:rsidTr="002D52C0">
        <w:tc>
          <w:tcPr>
            <w:tcW w:w="506" w:type="dxa"/>
            <w:vMerge/>
          </w:tcPr>
          <w:p w14:paraId="7252BB18" w14:textId="77777777" w:rsidR="00F31FCE" w:rsidRDefault="00F31FCE" w:rsidP="002D52C0">
            <w:pPr>
              <w:tabs>
                <w:tab w:val="left" w:pos="2856"/>
              </w:tabs>
              <w:spacing w:after="0"/>
              <w:jc w:val="left"/>
              <w:rPr>
                <w:rFonts w:cs="Times New Roman"/>
                <w:iCs/>
                <w:lang w:val="sr-Latn-RS"/>
              </w:rPr>
            </w:pPr>
          </w:p>
        </w:tc>
        <w:tc>
          <w:tcPr>
            <w:tcW w:w="1757" w:type="dxa"/>
          </w:tcPr>
          <w:p w14:paraId="6AE08A04" w14:textId="5BD412FE" w:rsidR="00F31FCE" w:rsidRPr="002D52C0" w:rsidRDefault="00F31FCE" w:rsidP="002D52C0">
            <w:pPr>
              <w:tabs>
                <w:tab w:val="left" w:pos="2856"/>
              </w:tabs>
              <w:spacing w:after="0"/>
              <w:jc w:val="left"/>
              <w:rPr>
                <w:rFonts w:cs="Times New Roman"/>
                <w:iCs/>
                <w:lang w:val="sr-Latn-RS"/>
              </w:rPr>
            </w:pPr>
            <w:r w:rsidRPr="008B0656">
              <w:rPr>
                <w:rFonts w:cs="Times New Roman"/>
                <w:lang w:val="sr-Cyrl-RS"/>
              </w:rPr>
              <w:t>27.11.2024</w:t>
            </w:r>
            <w:r>
              <w:rPr>
                <w:rFonts w:cs="Times New Roman"/>
                <w:lang w:val="sr-Latn-RS"/>
              </w:rPr>
              <w:t>.</w:t>
            </w:r>
          </w:p>
        </w:tc>
        <w:tc>
          <w:tcPr>
            <w:tcW w:w="4847" w:type="dxa"/>
          </w:tcPr>
          <w:p w14:paraId="431BB6DC" w14:textId="67EB62E1" w:rsidR="00F31FCE" w:rsidRDefault="00F31FCE" w:rsidP="002D52C0">
            <w:pPr>
              <w:tabs>
                <w:tab w:val="left" w:pos="2856"/>
              </w:tabs>
              <w:spacing w:after="0"/>
              <w:jc w:val="left"/>
              <w:rPr>
                <w:rFonts w:cs="Times New Roman"/>
                <w:iCs/>
                <w:lang w:val="sr-Latn-RS"/>
              </w:rPr>
            </w:pPr>
            <w:r w:rsidRPr="008B0656">
              <w:rPr>
                <w:rFonts w:cs="Times New Roman"/>
                <w:lang w:val="sr-Cyrl-RS"/>
              </w:rPr>
              <w:t>Посета стручном предавању на Филозофском Факултету „Стратегије интерактивног наставног рада“</w:t>
            </w:r>
          </w:p>
        </w:tc>
        <w:tc>
          <w:tcPr>
            <w:tcW w:w="3085" w:type="dxa"/>
          </w:tcPr>
          <w:p w14:paraId="375A6FED" w14:textId="77777777" w:rsidR="00F31FCE" w:rsidRPr="008B0656" w:rsidRDefault="00F31FCE" w:rsidP="002D52C0">
            <w:pPr>
              <w:tabs>
                <w:tab w:val="left" w:pos="2856"/>
              </w:tabs>
              <w:spacing w:after="0"/>
              <w:jc w:val="left"/>
              <w:rPr>
                <w:rFonts w:cs="Times New Roman"/>
                <w:lang w:val="sr-Cyrl-RS"/>
              </w:rPr>
            </w:pPr>
            <w:r w:rsidRPr="008B0656">
              <w:rPr>
                <w:rFonts w:cs="Times New Roman"/>
                <w:lang w:val="sr-Cyrl-RS"/>
              </w:rPr>
              <w:t>Сара Илић</w:t>
            </w:r>
          </w:p>
          <w:p w14:paraId="1942F60F" w14:textId="2384A51A" w:rsidR="00F31FCE" w:rsidRDefault="00F31FCE" w:rsidP="002D52C0">
            <w:pPr>
              <w:tabs>
                <w:tab w:val="left" w:pos="2856"/>
              </w:tabs>
              <w:spacing w:after="0"/>
              <w:jc w:val="left"/>
              <w:rPr>
                <w:rFonts w:cs="Times New Roman"/>
                <w:iCs/>
                <w:lang w:val="sr-Latn-RS"/>
              </w:rPr>
            </w:pPr>
            <w:r w:rsidRPr="008B0656">
              <w:rPr>
                <w:rFonts w:cs="Times New Roman"/>
                <w:lang w:val="sr-Cyrl-RS"/>
              </w:rPr>
              <w:t>Катарина Лазаревић Брдар</w:t>
            </w:r>
          </w:p>
        </w:tc>
      </w:tr>
      <w:tr w:rsidR="00F31FCE" w14:paraId="6FEE4D6B" w14:textId="77777777" w:rsidTr="002D52C0">
        <w:tc>
          <w:tcPr>
            <w:tcW w:w="506" w:type="dxa"/>
            <w:vMerge/>
          </w:tcPr>
          <w:p w14:paraId="4D62A186" w14:textId="77777777" w:rsidR="00F31FCE" w:rsidRDefault="00F31FCE" w:rsidP="002D52C0">
            <w:pPr>
              <w:tabs>
                <w:tab w:val="left" w:pos="2856"/>
              </w:tabs>
              <w:spacing w:after="0"/>
              <w:jc w:val="left"/>
              <w:rPr>
                <w:rFonts w:cs="Times New Roman"/>
                <w:iCs/>
                <w:lang w:val="sr-Latn-RS"/>
              </w:rPr>
            </w:pPr>
          </w:p>
        </w:tc>
        <w:tc>
          <w:tcPr>
            <w:tcW w:w="1757" w:type="dxa"/>
          </w:tcPr>
          <w:p w14:paraId="5BDB7183" w14:textId="01946657" w:rsidR="00F31FCE" w:rsidRPr="002D52C0" w:rsidRDefault="00F31FCE" w:rsidP="002D52C0">
            <w:pPr>
              <w:tabs>
                <w:tab w:val="left" w:pos="2856"/>
              </w:tabs>
              <w:spacing w:after="0"/>
              <w:jc w:val="left"/>
              <w:rPr>
                <w:rFonts w:cs="Times New Roman"/>
                <w:iCs/>
                <w:lang w:val="sr-Latn-RS"/>
              </w:rPr>
            </w:pPr>
            <w:r w:rsidRPr="008B0656">
              <w:rPr>
                <w:rFonts w:cs="Times New Roman"/>
                <w:lang w:val="sr-Cyrl-RS"/>
              </w:rPr>
              <w:t>5-12. 12. 2024</w:t>
            </w:r>
            <w:r>
              <w:rPr>
                <w:rFonts w:cs="Times New Roman"/>
                <w:lang w:val="sr-Latn-RS"/>
              </w:rPr>
              <w:t>.</w:t>
            </w:r>
          </w:p>
        </w:tc>
        <w:tc>
          <w:tcPr>
            <w:tcW w:w="4847" w:type="dxa"/>
          </w:tcPr>
          <w:p w14:paraId="0C9E94A5" w14:textId="459B2DC4" w:rsidR="00F31FCE" w:rsidRDefault="00F31FCE" w:rsidP="002D52C0">
            <w:pPr>
              <w:tabs>
                <w:tab w:val="left" w:pos="2856"/>
              </w:tabs>
              <w:spacing w:after="0"/>
              <w:jc w:val="left"/>
              <w:rPr>
                <w:rFonts w:cs="Times New Roman"/>
                <w:iCs/>
                <w:lang w:val="sr-Latn-RS"/>
              </w:rPr>
            </w:pPr>
            <w:r w:rsidRPr="008B0656">
              <w:rPr>
                <w:rFonts w:cs="Times New Roman"/>
                <w:lang w:val="sr-Cyrl-RS"/>
              </w:rPr>
              <w:t>Издат чланак у Просветном прегледу „Погледај ме очима детета“ у рубрици Педагошка пракса</w:t>
            </w:r>
          </w:p>
        </w:tc>
        <w:tc>
          <w:tcPr>
            <w:tcW w:w="3085" w:type="dxa"/>
          </w:tcPr>
          <w:p w14:paraId="3AB9408E" w14:textId="7421A358" w:rsidR="00F31FCE" w:rsidRDefault="00F31FCE" w:rsidP="002D52C0">
            <w:pPr>
              <w:tabs>
                <w:tab w:val="left" w:pos="2856"/>
              </w:tabs>
              <w:spacing w:after="0"/>
              <w:jc w:val="left"/>
              <w:rPr>
                <w:rFonts w:cs="Times New Roman"/>
                <w:iCs/>
                <w:lang w:val="sr-Latn-RS"/>
              </w:rPr>
            </w:pPr>
            <w:r w:rsidRPr="008B0656">
              <w:rPr>
                <w:rFonts w:cs="Times New Roman"/>
                <w:lang w:val="sr-Cyrl-RS"/>
              </w:rPr>
              <w:t>Катарина Лазаревић Брдар</w:t>
            </w:r>
          </w:p>
        </w:tc>
      </w:tr>
      <w:tr w:rsidR="00F31FCE" w14:paraId="0A92FFF3" w14:textId="77777777" w:rsidTr="002D52C0">
        <w:tc>
          <w:tcPr>
            <w:tcW w:w="506" w:type="dxa"/>
            <w:vMerge/>
          </w:tcPr>
          <w:p w14:paraId="417DBD94" w14:textId="77777777" w:rsidR="00F31FCE" w:rsidRDefault="00F31FCE" w:rsidP="002D52C0">
            <w:pPr>
              <w:tabs>
                <w:tab w:val="left" w:pos="2856"/>
              </w:tabs>
              <w:spacing w:after="0"/>
              <w:jc w:val="left"/>
              <w:rPr>
                <w:rFonts w:cs="Times New Roman"/>
                <w:iCs/>
                <w:lang w:val="sr-Latn-RS"/>
              </w:rPr>
            </w:pPr>
          </w:p>
        </w:tc>
        <w:tc>
          <w:tcPr>
            <w:tcW w:w="1757" w:type="dxa"/>
          </w:tcPr>
          <w:p w14:paraId="0FDEC12B" w14:textId="72B17776" w:rsidR="00F31FCE" w:rsidRPr="002D52C0" w:rsidRDefault="00F31FCE" w:rsidP="002D52C0">
            <w:pPr>
              <w:tabs>
                <w:tab w:val="left" w:pos="2856"/>
              </w:tabs>
              <w:spacing w:after="0"/>
              <w:jc w:val="left"/>
              <w:rPr>
                <w:rFonts w:cs="Times New Roman"/>
                <w:iCs/>
                <w:lang w:val="sr-Latn-RS"/>
              </w:rPr>
            </w:pPr>
            <w:r w:rsidRPr="008B0656">
              <w:rPr>
                <w:rFonts w:cs="Times New Roman"/>
                <w:lang w:val="sr-Cyrl-RS"/>
              </w:rPr>
              <w:t>21.12.2024</w:t>
            </w:r>
            <w:r>
              <w:rPr>
                <w:rFonts w:cs="Times New Roman"/>
                <w:lang w:val="sr-Latn-RS"/>
              </w:rPr>
              <w:t>.</w:t>
            </w:r>
          </w:p>
        </w:tc>
        <w:tc>
          <w:tcPr>
            <w:tcW w:w="4847" w:type="dxa"/>
          </w:tcPr>
          <w:p w14:paraId="6FA55666" w14:textId="47E210CB" w:rsidR="00F31FCE" w:rsidRDefault="00F31FCE" w:rsidP="002D52C0">
            <w:pPr>
              <w:tabs>
                <w:tab w:val="left" w:pos="2856"/>
              </w:tabs>
              <w:spacing w:after="0"/>
              <w:jc w:val="left"/>
              <w:rPr>
                <w:rFonts w:cs="Times New Roman"/>
                <w:iCs/>
                <w:lang w:val="sr-Latn-RS"/>
              </w:rPr>
            </w:pPr>
            <w:r w:rsidRPr="008B0656">
              <w:rPr>
                <w:rFonts w:cs="Times New Roman"/>
                <w:lang w:val="sr-Cyrl-RS"/>
              </w:rPr>
              <w:t>Отварање градске музичке новогодишње манифестације „Ниш у срцу“ на позив организатора од стране школског ЕКВ трибјут бенда</w:t>
            </w:r>
          </w:p>
        </w:tc>
        <w:tc>
          <w:tcPr>
            <w:tcW w:w="3085" w:type="dxa"/>
          </w:tcPr>
          <w:p w14:paraId="34F087B5" w14:textId="22096D58" w:rsidR="00F31FCE" w:rsidRDefault="00F31FCE" w:rsidP="002D52C0">
            <w:pPr>
              <w:tabs>
                <w:tab w:val="left" w:pos="2856"/>
              </w:tabs>
              <w:spacing w:after="0"/>
              <w:jc w:val="left"/>
              <w:rPr>
                <w:rFonts w:cs="Times New Roman"/>
                <w:iCs/>
                <w:lang w:val="sr-Latn-RS"/>
              </w:rPr>
            </w:pPr>
            <w:r w:rsidRPr="008B0656">
              <w:rPr>
                <w:rFonts w:cs="Times New Roman"/>
                <w:lang w:val="sr-Cyrl-RS"/>
              </w:rPr>
              <w:t>Катарина Лазаревић Брдар</w:t>
            </w:r>
          </w:p>
        </w:tc>
      </w:tr>
      <w:tr w:rsidR="00F31FCE" w14:paraId="22CB664C" w14:textId="77777777" w:rsidTr="002D52C0">
        <w:tc>
          <w:tcPr>
            <w:tcW w:w="506" w:type="dxa"/>
            <w:vMerge/>
          </w:tcPr>
          <w:p w14:paraId="5D06B271" w14:textId="77777777" w:rsidR="00F31FCE" w:rsidRDefault="00F31FCE" w:rsidP="002D52C0">
            <w:pPr>
              <w:tabs>
                <w:tab w:val="left" w:pos="2856"/>
              </w:tabs>
              <w:spacing w:after="0"/>
              <w:jc w:val="left"/>
              <w:rPr>
                <w:rFonts w:cs="Times New Roman"/>
                <w:iCs/>
                <w:lang w:val="sr-Latn-RS"/>
              </w:rPr>
            </w:pPr>
          </w:p>
        </w:tc>
        <w:tc>
          <w:tcPr>
            <w:tcW w:w="1757" w:type="dxa"/>
          </w:tcPr>
          <w:p w14:paraId="64F88F10" w14:textId="7F7F4419" w:rsidR="00F31FCE" w:rsidRDefault="00F31FCE" w:rsidP="002D52C0">
            <w:pPr>
              <w:tabs>
                <w:tab w:val="left" w:pos="2856"/>
              </w:tabs>
              <w:spacing w:after="0"/>
              <w:jc w:val="left"/>
              <w:rPr>
                <w:rFonts w:cs="Times New Roman"/>
                <w:iCs/>
                <w:lang w:val="sr-Latn-RS"/>
              </w:rPr>
            </w:pPr>
            <w:r w:rsidRPr="008B0656">
              <w:rPr>
                <w:rFonts w:cs="Times New Roman"/>
                <w:lang w:val="sr-Latn-RS"/>
              </w:rPr>
              <w:t>29.1.2025</w:t>
            </w:r>
            <w:r>
              <w:rPr>
                <w:rFonts w:cs="Times New Roman"/>
                <w:lang w:val="sr-Latn-RS"/>
              </w:rPr>
              <w:t>.</w:t>
            </w:r>
          </w:p>
        </w:tc>
        <w:tc>
          <w:tcPr>
            <w:tcW w:w="4847" w:type="dxa"/>
          </w:tcPr>
          <w:p w14:paraId="2E9535E0" w14:textId="3C391344" w:rsidR="00F31FCE" w:rsidRPr="002D52C0" w:rsidRDefault="00F31FCE" w:rsidP="002D52C0">
            <w:pPr>
              <w:tabs>
                <w:tab w:val="left" w:pos="2856"/>
              </w:tabs>
              <w:spacing w:after="0"/>
              <w:jc w:val="left"/>
              <w:rPr>
                <w:rFonts w:cs="Times New Roman"/>
                <w:iCs/>
                <w:lang w:val="sr-Latn-RS"/>
              </w:rPr>
            </w:pPr>
            <w:r w:rsidRPr="008B0656">
              <w:rPr>
                <w:rFonts w:cs="Times New Roman"/>
                <w:lang w:val="sr-Cyrl-RS"/>
              </w:rPr>
              <w:t xml:space="preserve">Трибина у свечаној сали школе под називом </w:t>
            </w:r>
            <w:r>
              <w:rPr>
                <w:rFonts w:cs="Times New Roman"/>
                <w:lang w:val="sr-Latn-RS"/>
              </w:rPr>
              <w:t>„</w:t>
            </w:r>
            <w:r w:rsidRPr="008B0656">
              <w:rPr>
                <w:rFonts w:cs="Times New Roman"/>
                <w:lang w:val="sr-Cyrl-RS"/>
              </w:rPr>
              <w:t>Правда, право, образовање</w:t>
            </w:r>
            <w:r>
              <w:rPr>
                <w:rFonts w:cs="Times New Roman"/>
                <w:i/>
                <w:iCs/>
                <w:lang w:val="sr-Latn-RS"/>
              </w:rPr>
              <w:t>“</w:t>
            </w:r>
          </w:p>
        </w:tc>
        <w:tc>
          <w:tcPr>
            <w:tcW w:w="3085" w:type="dxa"/>
          </w:tcPr>
          <w:p w14:paraId="2D409CC8" w14:textId="682C0EA9" w:rsidR="00F31FCE" w:rsidRDefault="00F31FCE" w:rsidP="002D52C0">
            <w:pPr>
              <w:tabs>
                <w:tab w:val="left" w:pos="2856"/>
              </w:tabs>
              <w:spacing w:after="0"/>
              <w:jc w:val="left"/>
              <w:rPr>
                <w:rFonts w:cs="Times New Roman"/>
                <w:iCs/>
                <w:lang w:val="sr-Latn-RS"/>
              </w:rPr>
            </w:pPr>
            <w:r w:rsidRPr="008B0656">
              <w:rPr>
                <w:rFonts w:cs="Times New Roman"/>
                <w:lang w:val="sr-Cyrl-RS"/>
              </w:rPr>
              <w:t>Маја Здравковић Петрушевски</w:t>
            </w:r>
          </w:p>
        </w:tc>
      </w:tr>
      <w:tr w:rsidR="00F31FCE" w14:paraId="3109F1AD" w14:textId="77777777" w:rsidTr="002D52C0">
        <w:tc>
          <w:tcPr>
            <w:tcW w:w="506" w:type="dxa"/>
            <w:vMerge/>
          </w:tcPr>
          <w:p w14:paraId="7D7C9FFF" w14:textId="77777777" w:rsidR="00F31FCE" w:rsidRDefault="00F31FCE" w:rsidP="002D52C0">
            <w:pPr>
              <w:tabs>
                <w:tab w:val="left" w:pos="2856"/>
              </w:tabs>
              <w:spacing w:after="0"/>
              <w:jc w:val="left"/>
              <w:rPr>
                <w:rFonts w:cs="Times New Roman"/>
                <w:iCs/>
                <w:lang w:val="sr-Latn-RS"/>
              </w:rPr>
            </w:pPr>
          </w:p>
        </w:tc>
        <w:tc>
          <w:tcPr>
            <w:tcW w:w="1757" w:type="dxa"/>
          </w:tcPr>
          <w:p w14:paraId="3112E935" w14:textId="4A1484C1" w:rsidR="00F31FCE" w:rsidRPr="002D52C0" w:rsidRDefault="00F31FCE" w:rsidP="002D52C0">
            <w:pPr>
              <w:tabs>
                <w:tab w:val="left" w:pos="2856"/>
              </w:tabs>
              <w:spacing w:after="0"/>
              <w:jc w:val="left"/>
              <w:rPr>
                <w:rFonts w:cs="Times New Roman"/>
                <w:iCs/>
                <w:lang w:val="sr-Latn-RS"/>
              </w:rPr>
            </w:pPr>
            <w:r w:rsidRPr="008B0656">
              <w:rPr>
                <w:rFonts w:cs="Times New Roman"/>
                <w:lang w:val="sr-Cyrl-RS"/>
              </w:rPr>
              <w:t>26.4.2025</w:t>
            </w:r>
            <w:r>
              <w:rPr>
                <w:rFonts w:cs="Times New Roman"/>
                <w:lang w:val="sr-Latn-RS"/>
              </w:rPr>
              <w:t>.</w:t>
            </w:r>
          </w:p>
        </w:tc>
        <w:tc>
          <w:tcPr>
            <w:tcW w:w="4847" w:type="dxa"/>
          </w:tcPr>
          <w:p w14:paraId="3D895B90" w14:textId="70C3ADFE" w:rsidR="00F31FCE" w:rsidRDefault="00F31FCE" w:rsidP="002D52C0">
            <w:pPr>
              <w:tabs>
                <w:tab w:val="left" w:pos="2856"/>
              </w:tabs>
              <w:spacing w:after="0"/>
              <w:jc w:val="left"/>
              <w:rPr>
                <w:rFonts w:cs="Times New Roman"/>
                <w:iCs/>
                <w:lang w:val="sr-Latn-RS"/>
              </w:rPr>
            </w:pPr>
            <w:r w:rsidRPr="008B0656">
              <w:rPr>
                <w:rFonts w:cs="Times New Roman"/>
                <w:lang w:val="sr-Cyrl-RS"/>
              </w:rPr>
              <w:t>Реализација огледног часа у оквиру амбијенталне наставе за ученике другог разреда:“Менталне болести у старом Риму“</w:t>
            </w:r>
          </w:p>
        </w:tc>
        <w:tc>
          <w:tcPr>
            <w:tcW w:w="3085" w:type="dxa"/>
          </w:tcPr>
          <w:p w14:paraId="598A7DD3" w14:textId="4555DC39" w:rsidR="00F31FCE" w:rsidRDefault="00F31FCE" w:rsidP="002D52C0">
            <w:pPr>
              <w:tabs>
                <w:tab w:val="left" w:pos="2856"/>
              </w:tabs>
              <w:spacing w:after="0"/>
              <w:jc w:val="left"/>
              <w:rPr>
                <w:rFonts w:cs="Times New Roman"/>
                <w:iCs/>
                <w:lang w:val="sr-Latn-RS"/>
              </w:rPr>
            </w:pPr>
            <w:r w:rsidRPr="008B0656">
              <w:rPr>
                <w:rFonts w:cs="Times New Roman"/>
                <w:lang w:val="sr-Cyrl-RS"/>
              </w:rPr>
              <w:t>Катарина Лазаревић Брдар Тијана Ђерговић Антић</w:t>
            </w:r>
          </w:p>
        </w:tc>
      </w:tr>
      <w:tr w:rsidR="00F31FCE" w14:paraId="7FDC17CF" w14:textId="77777777" w:rsidTr="002D52C0">
        <w:tc>
          <w:tcPr>
            <w:tcW w:w="506" w:type="dxa"/>
            <w:vMerge/>
          </w:tcPr>
          <w:p w14:paraId="072B7BAA" w14:textId="77777777" w:rsidR="00F31FCE" w:rsidRDefault="00F31FCE" w:rsidP="002D52C0">
            <w:pPr>
              <w:tabs>
                <w:tab w:val="left" w:pos="2856"/>
              </w:tabs>
              <w:spacing w:after="0"/>
              <w:jc w:val="left"/>
              <w:rPr>
                <w:rFonts w:cs="Times New Roman"/>
                <w:iCs/>
                <w:lang w:val="sr-Latn-RS"/>
              </w:rPr>
            </w:pPr>
          </w:p>
        </w:tc>
        <w:tc>
          <w:tcPr>
            <w:tcW w:w="1757" w:type="dxa"/>
          </w:tcPr>
          <w:p w14:paraId="2A33ED9E" w14:textId="353773E1" w:rsidR="00F31FCE" w:rsidRDefault="00F31FCE" w:rsidP="002D52C0">
            <w:pPr>
              <w:tabs>
                <w:tab w:val="left" w:pos="2856"/>
              </w:tabs>
              <w:spacing w:after="0"/>
              <w:jc w:val="left"/>
              <w:rPr>
                <w:rFonts w:cs="Times New Roman"/>
                <w:iCs/>
                <w:lang w:val="sr-Latn-RS"/>
              </w:rPr>
            </w:pPr>
            <w:r w:rsidRPr="008B0656">
              <w:rPr>
                <w:rFonts w:cs="Times New Roman"/>
                <w:lang w:val="sr-Cyrl-RS"/>
              </w:rPr>
              <w:t>26.4.2025</w:t>
            </w:r>
            <w:r>
              <w:rPr>
                <w:rFonts w:cs="Times New Roman"/>
                <w:lang w:val="sr-Latn-RS"/>
              </w:rPr>
              <w:t>.</w:t>
            </w:r>
          </w:p>
        </w:tc>
        <w:tc>
          <w:tcPr>
            <w:tcW w:w="4847" w:type="dxa"/>
          </w:tcPr>
          <w:p w14:paraId="252F9D78" w14:textId="217342CA" w:rsidR="00F31FCE" w:rsidRDefault="00F31FCE" w:rsidP="002D52C0">
            <w:pPr>
              <w:tabs>
                <w:tab w:val="left" w:pos="2856"/>
              </w:tabs>
              <w:spacing w:after="0"/>
              <w:jc w:val="left"/>
              <w:rPr>
                <w:rFonts w:cs="Times New Roman"/>
                <w:iCs/>
                <w:lang w:val="sr-Latn-RS"/>
              </w:rPr>
            </w:pPr>
            <w:r w:rsidRPr="008B0656">
              <w:rPr>
                <w:rFonts w:cs="Times New Roman"/>
                <w:lang w:val="sr-Cyrl-RS"/>
              </w:rPr>
              <w:t>Реализација огледног часа у оквиру амбијенталне наставе за ученике трећег и четвртог разреда:“ Симулација античке Агоре и доношења закона“</w:t>
            </w:r>
          </w:p>
        </w:tc>
        <w:tc>
          <w:tcPr>
            <w:tcW w:w="3085" w:type="dxa"/>
          </w:tcPr>
          <w:p w14:paraId="2EB8BA9E" w14:textId="19867E87" w:rsidR="00F31FCE" w:rsidRPr="002D52C0" w:rsidRDefault="00F31FCE" w:rsidP="002D52C0">
            <w:pPr>
              <w:tabs>
                <w:tab w:val="left" w:pos="2856"/>
              </w:tabs>
              <w:spacing w:after="0"/>
              <w:jc w:val="left"/>
              <w:rPr>
                <w:rFonts w:cs="Times New Roman"/>
                <w:lang w:val="sr-Latn-RS"/>
              </w:rPr>
            </w:pPr>
            <w:r w:rsidRPr="008B0656">
              <w:rPr>
                <w:rFonts w:cs="Times New Roman"/>
                <w:lang w:val="sr-Cyrl-RS"/>
              </w:rPr>
              <w:t>Сара Илић</w:t>
            </w:r>
          </w:p>
        </w:tc>
      </w:tr>
      <w:tr w:rsidR="00F31FCE" w14:paraId="45F8A58F" w14:textId="77777777" w:rsidTr="002D52C0">
        <w:tc>
          <w:tcPr>
            <w:tcW w:w="506" w:type="dxa"/>
            <w:vMerge/>
          </w:tcPr>
          <w:p w14:paraId="44B4DB55" w14:textId="77777777" w:rsidR="00F31FCE" w:rsidRDefault="00F31FCE" w:rsidP="002D52C0">
            <w:pPr>
              <w:tabs>
                <w:tab w:val="left" w:pos="2856"/>
              </w:tabs>
              <w:spacing w:after="0"/>
              <w:jc w:val="left"/>
              <w:rPr>
                <w:rFonts w:cs="Times New Roman"/>
                <w:iCs/>
                <w:lang w:val="sr-Latn-RS"/>
              </w:rPr>
            </w:pPr>
          </w:p>
        </w:tc>
        <w:tc>
          <w:tcPr>
            <w:tcW w:w="1757" w:type="dxa"/>
          </w:tcPr>
          <w:p w14:paraId="694F24BE" w14:textId="567EFFBF" w:rsidR="00F31FCE" w:rsidRDefault="00F31FCE" w:rsidP="002D52C0">
            <w:pPr>
              <w:tabs>
                <w:tab w:val="left" w:pos="2856"/>
              </w:tabs>
              <w:spacing w:after="0"/>
              <w:jc w:val="left"/>
              <w:rPr>
                <w:rFonts w:cs="Times New Roman"/>
                <w:iCs/>
                <w:lang w:val="sr-Latn-RS"/>
              </w:rPr>
            </w:pPr>
            <w:r w:rsidRPr="008B0656">
              <w:rPr>
                <w:rFonts w:cs="Times New Roman"/>
                <w:lang w:val="sr-Cyrl-RS"/>
              </w:rPr>
              <w:t>26.4.2025</w:t>
            </w:r>
            <w:r>
              <w:rPr>
                <w:rFonts w:cs="Times New Roman"/>
                <w:lang w:val="sr-Latn-RS"/>
              </w:rPr>
              <w:t>.</w:t>
            </w:r>
          </w:p>
        </w:tc>
        <w:tc>
          <w:tcPr>
            <w:tcW w:w="4847" w:type="dxa"/>
          </w:tcPr>
          <w:p w14:paraId="1C417733" w14:textId="3D12278C" w:rsidR="00F31FCE" w:rsidRDefault="00F31FCE" w:rsidP="002D52C0">
            <w:pPr>
              <w:tabs>
                <w:tab w:val="left" w:pos="2856"/>
              </w:tabs>
              <w:spacing w:after="0"/>
              <w:jc w:val="left"/>
              <w:rPr>
                <w:rFonts w:cs="Times New Roman"/>
                <w:iCs/>
                <w:lang w:val="sr-Latn-RS"/>
              </w:rPr>
            </w:pPr>
            <w:r w:rsidRPr="008B0656">
              <w:rPr>
                <w:rFonts w:cs="Times New Roman"/>
                <w:lang w:val="sr-Cyrl-RS"/>
              </w:rPr>
              <w:t>Ученик Хаџи Илић је освојио 5. место и Похвалу Организационог одбора такмичења на Републичком такмичењу из филозофије СОФија 2025 одржаном у Београду, у ТЕХНОАРТ школи уметничкох заната</w:t>
            </w:r>
          </w:p>
        </w:tc>
        <w:tc>
          <w:tcPr>
            <w:tcW w:w="3085" w:type="dxa"/>
          </w:tcPr>
          <w:p w14:paraId="1686A1C4" w14:textId="3C80CB2B" w:rsidR="00F31FCE" w:rsidRDefault="00F31FCE" w:rsidP="002D52C0">
            <w:pPr>
              <w:tabs>
                <w:tab w:val="left" w:pos="2856"/>
              </w:tabs>
              <w:spacing w:after="0"/>
              <w:jc w:val="left"/>
              <w:rPr>
                <w:rFonts w:cs="Times New Roman"/>
                <w:iCs/>
                <w:lang w:val="sr-Latn-RS"/>
              </w:rPr>
            </w:pPr>
            <w:r w:rsidRPr="008B0656">
              <w:rPr>
                <w:rFonts w:cs="Times New Roman"/>
                <w:lang w:val="sr-Cyrl-RS"/>
              </w:rPr>
              <w:t>Катарина Лазаревић Брдар</w:t>
            </w:r>
          </w:p>
        </w:tc>
      </w:tr>
      <w:tr w:rsidR="00F31FCE" w14:paraId="4E29C3CB" w14:textId="77777777" w:rsidTr="002D52C0">
        <w:tc>
          <w:tcPr>
            <w:tcW w:w="506" w:type="dxa"/>
            <w:vMerge/>
          </w:tcPr>
          <w:p w14:paraId="29E4500C" w14:textId="77777777" w:rsidR="00F31FCE" w:rsidRDefault="00F31FCE" w:rsidP="002D52C0">
            <w:pPr>
              <w:tabs>
                <w:tab w:val="left" w:pos="2856"/>
              </w:tabs>
              <w:spacing w:after="0"/>
              <w:jc w:val="left"/>
              <w:rPr>
                <w:rFonts w:cs="Times New Roman"/>
                <w:iCs/>
                <w:lang w:val="sr-Latn-RS"/>
              </w:rPr>
            </w:pPr>
          </w:p>
        </w:tc>
        <w:tc>
          <w:tcPr>
            <w:tcW w:w="1757" w:type="dxa"/>
          </w:tcPr>
          <w:p w14:paraId="36DFB0BB" w14:textId="00B03A76" w:rsidR="00F31FCE" w:rsidRDefault="00F31FCE" w:rsidP="002D52C0">
            <w:pPr>
              <w:tabs>
                <w:tab w:val="left" w:pos="2856"/>
              </w:tabs>
              <w:spacing w:after="0"/>
              <w:jc w:val="left"/>
              <w:rPr>
                <w:rFonts w:cs="Times New Roman"/>
                <w:iCs/>
                <w:lang w:val="sr-Latn-RS"/>
              </w:rPr>
            </w:pPr>
            <w:r w:rsidRPr="008B0656">
              <w:rPr>
                <w:rFonts w:cs="Times New Roman"/>
                <w:lang w:val="sr-Cyrl-RS"/>
              </w:rPr>
              <w:t>23.5.2025.</w:t>
            </w:r>
          </w:p>
        </w:tc>
        <w:tc>
          <w:tcPr>
            <w:tcW w:w="4847" w:type="dxa"/>
          </w:tcPr>
          <w:p w14:paraId="3E8BBDA4" w14:textId="3D030EA9" w:rsidR="00F31FCE" w:rsidRDefault="00F31FCE" w:rsidP="002D52C0">
            <w:pPr>
              <w:tabs>
                <w:tab w:val="left" w:pos="2856"/>
              </w:tabs>
              <w:spacing w:after="0"/>
              <w:jc w:val="left"/>
              <w:rPr>
                <w:rFonts w:cs="Times New Roman"/>
                <w:iCs/>
                <w:lang w:val="sr-Latn-RS"/>
              </w:rPr>
            </w:pPr>
            <w:r w:rsidRPr="008B0656">
              <w:rPr>
                <w:rFonts w:cs="Times New Roman"/>
                <w:lang w:val="sr-Cyrl-RS"/>
              </w:rPr>
              <w:t>Обилазак Градске општине Медијана од стране матураната</w:t>
            </w:r>
          </w:p>
        </w:tc>
        <w:tc>
          <w:tcPr>
            <w:tcW w:w="3085" w:type="dxa"/>
          </w:tcPr>
          <w:p w14:paraId="2DC4EE27" w14:textId="77777777" w:rsidR="00F31FCE" w:rsidRPr="008B0656" w:rsidRDefault="00F31FCE" w:rsidP="002D52C0">
            <w:pPr>
              <w:tabs>
                <w:tab w:val="left" w:pos="2856"/>
              </w:tabs>
              <w:spacing w:after="0"/>
              <w:jc w:val="left"/>
              <w:rPr>
                <w:rFonts w:cs="Times New Roman"/>
                <w:lang w:val="sr-Cyrl-RS"/>
              </w:rPr>
            </w:pPr>
            <w:r w:rsidRPr="008B0656">
              <w:rPr>
                <w:rFonts w:cs="Times New Roman"/>
                <w:lang w:val="sr-Cyrl-RS"/>
              </w:rPr>
              <w:t>Тијана Ђерговић Антић</w:t>
            </w:r>
          </w:p>
          <w:p w14:paraId="11F70FE7" w14:textId="76F10CBB" w:rsidR="00F31FCE" w:rsidRDefault="00F31FCE" w:rsidP="002D52C0">
            <w:pPr>
              <w:tabs>
                <w:tab w:val="left" w:pos="2856"/>
              </w:tabs>
              <w:spacing w:after="0"/>
              <w:jc w:val="left"/>
              <w:rPr>
                <w:rFonts w:cs="Times New Roman"/>
                <w:iCs/>
                <w:lang w:val="sr-Latn-RS"/>
              </w:rPr>
            </w:pPr>
            <w:r w:rsidRPr="008B0656">
              <w:rPr>
                <w:rFonts w:cs="Times New Roman"/>
                <w:lang w:val="sr-Cyrl-RS"/>
              </w:rPr>
              <w:t>Катарина Лазаревић Брдар</w:t>
            </w:r>
          </w:p>
        </w:tc>
      </w:tr>
      <w:tr w:rsidR="00F31FCE" w14:paraId="1DFE3564" w14:textId="77777777" w:rsidTr="002D52C0">
        <w:tc>
          <w:tcPr>
            <w:tcW w:w="506" w:type="dxa"/>
            <w:vMerge/>
          </w:tcPr>
          <w:p w14:paraId="3071B176" w14:textId="77777777" w:rsidR="00F31FCE" w:rsidRDefault="00F31FCE" w:rsidP="002D52C0">
            <w:pPr>
              <w:tabs>
                <w:tab w:val="left" w:pos="2856"/>
              </w:tabs>
              <w:spacing w:after="0"/>
              <w:jc w:val="left"/>
              <w:rPr>
                <w:rFonts w:cs="Times New Roman"/>
                <w:iCs/>
                <w:lang w:val="sr-Latn-RS"/>
              </w:rPr>
            </w:pPr>
          </w:p>
        </w:tc>
        <w:tc>
          <w:tcPr>
            <w:tcW w:w="1757" w:type="dxa"/>
          </w:tcPr>
          <w:p w14:paraId="14B1D1BD" w14:textId="6BD7AEB1" w:rsidR="00F31FCE" w:rsidRDefault="00F31FCE" w:rsidP="002D52C0">
            <w:pPr>
              <w:tabs>
                <w:tab w:val="left" w:pos="2856"/>
              </w:tabs>
              <w:spacing w:after="0"/>
              <w:jc w:val="left"/>
              <w:rPr>
                <w:rFonts w:cs="Times New Roman"/>
                <w:iCs/>
                <w:lang w:val="sr-Latn-RS"/>
              </w:rPr>
            </w:pPr>
            <w:r w:rsidRPr="008B0656">
              <w:rPr>
                <w:rFonts w:cs="Times New Roman"/>
                <w:lang w:val="sr-Cyrl-RS"/>
              </w:rPr>
              <w:t>31.5.2025.</w:t>
            </w:r>
          </w:p>
        </w:tc>
        <w:tc>
          <w:tcPr>
            <w:tcW w:w="4847" w:type="dxa"/>
          </w:tcPr>
          <w:p w14:paraId="04C7F949" w14:textId="17FCE26A" w:rsidR="00F31FCE" w:rsidRDefault="00F31FCE" w:rsidP="002D52C0">
            <w:pPr>
              <w:tabs>
                <w:tab w:val="left" w:pos="2856"/>
              </w:tabs>
              <w:spacing w:after="0"/>
              <w:jc w:val="left"/>
              <w:rPr>
                <w:rFonts w:cs="Times New Roman"/>
                <w:iCs/>
                <w:lang w:val="sr-Latn-RS"/>
              </w:rPr>
            </w:pPr>
            <w:r w:rsidRPr="008B0656">
              <w:rPr>
                <w:rFonts w:cs="Times New Roman"/>
                <w:lang w:val="sr-Cyrl-RS"/>
              </w:rPr>
              <w:t>Извођење огледног часа у оквиру амбијенталне наставе за ученике четвртог разреда : „Поглед кроз објектив: филозофија и друштво у фокусу“</w:t>
            </w:r>
          </w:p>
        </w:tc>
        <w:tc>
          <w:tcPr>
            <w:tcW w:w="3085" w:type="dxa"/>
          </w:tcPr>
          <w:p w14:paraId="0E8111CF" w14:textId="77777777" w:rsidR="00F31FCE" w:rsidRPr="008B0656" w:rsidRDefault="00F31FCE" w:rsidP="002D52C0">
            <w:pPr>
              <w:tabs>
                <w:tab w:val="left" w:pos="2856"/>
              </w:tabs>
              <w:spacing w:after="0"/>
              <w:jc w:val="left"/>
              <w:rPr>
                <w:rFonts w:cs="Times New Roman"/>
                <w:lang w:val="sr-Cyrl-RS"/>
              </w:rPr>
            </w:pPr>
            <w:r w:rsidRPr="008B0656">
              <w:rPr>
                <w:rFonts w:cs="Times New Roman"/>
                <w:lang w:val="sr-Cyrl-RS"/>
              </w:rPr>
              <w:t>Владана Петровић</w:t>
            </w:r>
          </w:p>
          <w:p w14:paraId="06B30CC9" w14:textId="0894E7AA" w:rsidR="00F31FCE" w:rsidRDefault="00F31FCE" w:rsidP="002D52C0">
            <w:pPr>
              <w:tabs>
                <w:tab w:val="left" w:pos="2856"/>
              </w:tabs>
              <w:spacing w:after="0"/>
              <w:jc w:val="left"/>
              <w:rPr>
                <w:rFonts w:cs="Times New Roman"/>
                <w:iCs/>
                <w:lang w:val="sr-Latn-RS"/>
              </w:rPr>
            </w:pPr>
            <w:r w:rsidRPr="008B0656">
              <w:rPr>
                <w:rFonts w:cs="Times New Roman"/>
                <w:lang w:val="sr-Cyrl-RS"/>
              </w:rPr>
              <w:t>Оливера Тодоровић</w:t>
            </w:r>
          </w:p>
        </w:tc>
      </w:tr>
      <w:tr w:rsidR="00F31FCE" w14:paraId="021BF78D" w14:textId="77777777" w:rsidTr="002D52C0">
        <w:tc>
          <w:tcPr>
            <w:tcW w:w="506" w:type="dxa"/>
            <w:vMerge/>
          </w:tcPr>
          <w:p w14:paraId="1C9D641B" w14:textId="77777777" w:rsidR="00F31FCE" w:rsidRDefault="00F31FCE" w:rsidP="002D52C0">
            <w:pPr>
              <w:tabs>
                <w:tab w:val="left" w:pos="2856"/>
              </w:tabs>
              <w:spacing w:after="0"/>
              <w:jc w:val="left"/>
              <w:rPr>
                <w:rFonts w:cs="Times New Roman"/>
                <w:iCs/>
                <w:lang w:val="sr-Latn-RS"/>
              </w:rPr>
            </w:pPr>
          </w:p>
        </w:tc>
        <w:tc>
          <w:tcPr>
            <w:tcW w:w="1757" w:type="dxa"/>
          </w:tcPr>
          <w:p w14:paraId="5D162C3C" w14:textId="4C55A550" w:rsidR="00F31FCE" w:rsidRDefault="00F31FCE" w:rsidP="002D52C0">
            <w:pPr>
              <w:tabs>
                <w:tab w:val="left" w:pos="2856"/>
              </w:tabs>
              <w:spacing w:after="0"/>
              <w:jc w:val="left"/>
              <w:rPr>
                <w:rFonts w:cs="Times New Roman"/>
                <w:iCs/>
                <w:lang w:val="sr-Latn-RS"/>
              </w:rPr>
            </w:pPr>
            <w:r w:rsidRPr="008B0656">
              <w:rPr>
                <w:rFonts w:cs="Times New Roman"/>
                <w:lang w:val="sr-Cyrl-RS"/>
              </w:rPr>
              <w:t>31.5.2025.</w:t>
            </w:r>
          </w:p>
        </w:tc>
        <w:tc>
          <w:tcPr>
            <w:tcW w:w="4847" w:type="dxa"/>
          </w:tcPr>
          <w:p w14:paraId="36ABDE20" w14:textId="39BB435E" w:rsidR="00F31FCE" w:rsidRDefault="00F31FCE" w:rsidP="002D52C0">
            <w:pPr>
              <w:tabs>
                <w:tab w:val="left" w:pos="2856"/>
              </w:tabs>
              <w:spacing w:after="0"/>
              <w:jc w:val="left"/>
              <w:rPr>
                <w:rFonts w:cs="Times New Roman"/>
                <w:iCs/>
                <w:lang w:val="sr-Latn-RS"/>
              </w:rPr>
            </w:pPr>
            <w:r w:rsidRPr="008B0656">
              <w:rPr>
                <w:rFonts w:cs="Times New Roman"/>
                <w:lang w:val="sr-Cyrl-RS"/>
              </w:rPr>
              <w:t>Извођење огледног часа у оквиру амбијенталне наставе: „Симулација доношења Миланског едикта у Римском Сенату“</w:t>
            </w:r>
          </w:p>
        </w:tc>
        <w:tc>
          <w:tcPr>
            <w:tcW w:w="3085" w:type="dxa"/>
          </w:tcPr>
          <w:p w14:paraId="7A7553C7" w14:textId="0E34912D" w:rsidR="00F31FCE" w:rsidRDefault="00F31FCE" w:rsidP="002D52C0">
            <w:pPr>
              <w:tabs>
                <w:tab w:val="left" w:pos="2856"/>
              </w:tabs>
              <w:spacing w:after="0"/>
              <w:jc w:val="left"/>
              <w:rPr>
                <w:rFonts w:cs="Times New Roman"/>
                <w:iCs/>
                <w:lang w:val="sr-Latn-RS"/>
              </w:rPr>
            </w:pPr>
            <w:r w:rsidRPr="008B0656">
              <w:rPr>
                <w:rFonts w:cs="Times New Roman"/>
                <w:lang w:val="sr-Cyrl-RS"/>
              </w:rPr>
              <w:t>Тијана Ђерговић Антић</w:t>
            </w:r>
            <w:r>
              <w:rPr>
                <w:rFonts w:cs="Times New Roman"/>
                <w:lang w:val="sr-Latn-RS"/>
              </w:rPr>
              <w:t xml:space="preserve"> </w:t>
            </w:r>
            <w:r w:rsidRPr="008B0656">
              <w:rPr>
                <w:rFonts w:cs="Times New Roman"/>
                <w:lang w:val="sr-Cyrl-RS"/>
              </w:rPr>
              <w:t>Оливера Тодоровић</w:t>
            </w:r>
          </w:p>
        </w:tc>
      </w:tr>
      <w:tr w:rsidR="00F31FCE" w14:paraId="3D6F81D2" w14:textId="77777777" w:rsidTr="002D52C0">
        <w:tc>
          <w:tcPr>
            <w:tcW w:w="506" w:type="dxa"/>
            <w:vMerge/>
          </w:tcPr>
          <w:p w14:paraId="5C8CF564" w14:textId="77777777" w:rsidR="00F31FCE" w:rsidRDefault="00F31FCE" w:rsidP="002D52C0">
            <w:pPr>
              <w:tabs>
                <w:tab w:val="left" w:pos="2856"/>
              </w:tabs>
              <w:spacing w:after="0"/>
              <w:jc w:val="left"/>
              <w:rPr>
                <w:rFonts w:cs="Times New Roman"/>
                <w:iCs/>
                <w:lang w:val="sr-Latn-RS"/>
              </w:rPr>
            </w:pPr>
          </w:p>
        </w:tc>
        <w:tc>
          <w:tcPr>
            <w:tcW w:w="1757" w:type="dxa"/>
          </w:tcPr>
          <w:p w14:paraId="26AEE6D4" w14:textId="1EDC097F" w:rsidR="00F31FCE" w:rsidRDefault="00F31FCE" w:rsidP="002D52C0">
            <w:pPr>
              <w:tabs>
                <w:tab w:val="left" w:pos="2856"/>
              </w:tabs>
              <w:spacing w:after="0"/>
              <w:jc w:val="left"/>
              <w:rPr>
                <w:rFonts w:cs="Times New Roman"/>
                <w:iCs/>
                <w:lang w:val="sr-Latn-RS"/>
              </w:rPr>
            </w:pPr>
            <w:r w:rsidRPr="008B0656">
              <w:rPr>
                <w:rFonts w:cs="Times New Roman"/>
                <w:lang w:val="sr-Cyrl-RS"/>
              </w:rPr>
              <w:t>21.6.2025.</w:t>
            </w:r>
          </w:p>
        </w:tc>
        <w:tc>
          <w:tcPr>
            <w:tcW w:w="4847" w:type="dxa"/>
          </w:tcPr>
          <w:p w14:paraId="1EDA2344" w14:textId="45490AAF" w:rsidR="00F31FCE" w:rsidRDefault="00F31FCE" w:rsidP="002D52C0">
            <w:pPr>
              <w:tabs>
                <w:tab w:val="left" w:pos="2856"/>
              </w:tabs>
              <w:spacing w:after="0"/>
              <w:jc w:val="left"/>
              <w:rPr>
                <w:rFonts w:cs="Times New Roman"/>
                <w:iCs/>
                <w:lang w:val="sr-Latn-RS"/>
              </w:rPr>
            </w:pPr>
            <w:r w:rsidRPr="008B0656">
              <w:rPr>
                <w:rFonts w:cs="Times New Roman"/>
                <w:lang w:val="sr-Cyrl-RS"/>
              </w:rPr>
              <w:t>Амбијентална настава у Нишкој бањи – обилазак историјских и верских локалитета</w:t>
            </w:r>
          </w:p>
        </w:tc>
        <w:tc>
          <w:tcPr>
            <w:tcW w:w="3085" w:type="dxa"/>
          </w:tcPr>
          <w:p w14:paraId="3187AFC9" w14:textId="77BB24AC" w:rsidR="00F31FCE" w:rsidRDefault="00F31FCE" w:rsidP="002D52C0">
            <w:pPr>
              <w:tabs>
                <w:tab w:val="left" w:pos="2856"/>
              </w:tabs>
              <w:spacing w:after="0"/>
              <w:jc w:val="left"/>
              <w:rPr>
                <w:rFonts w:cs="Times New Roman"/>
                <w:iCs/>
                <w:lang w:val="sr-Latn-RS"/>
              </w:rPr>
            </w:pPr>
            <w:r w:rsidRPr="008B0656">
              <w:rPr>
                <w:rFonts w:cs="Times New Roman"/>
                <w:lang w:val="sr-Cyrl-RS"/>
              </w:rPr>
              <w:t>Тијана Ђерговић Антић</w:t>
            </w:r>
            <w:r>
              <w:rPr>
                <w:rFonts w:cs="Times New Roman"/>
                <w:lang w:val="sr-Latn-RS"/>
              </w:rPr>
              <w:t xml:space="preserve"> </w:t>
            </w:r>
            <w:r w:rsidRPr="008B0656">
              <w:rPr>
                <w:rFonts w:cs="Times New Roman"/>
                <w:lang w:val="sr-Cyrl-RS"/>
              </w:rPr>
              <w:t>Оливера Тодоровић</w:t>
            </w:r>
          </w:p>
        </w:tc>
      </w:tr>
    </w:tbl>
    <w:p w14:paraId="522F09D6" w14:textId="77777777" w:rsidR="00564AB4" w:rsidRDefault="00564AB4" w:rsidP="00DD561E">
      <w:pPr>
        <w:tabs>
          <w:tab w:val="left" w:pos="2856"/>
        </w:tabs>
        <w:rPr>
          <w:rFonts w:cs="Times New Roman"/>
          <w:iCs/>
          <w:lang w:val="sr-Latn-RS"/>
        </w:rPr>
      </w:pPr>
    </w:p>
    <w:p w14:paraId="33B884C8" w14:textId="77777777" w:rsidR="00DD561E" w:rsidRPr="008B0656" w:rsidRDefault="00DD561E" w:rsidP="00273576">
      <w:pPr>
        <w:jc w:val="left"/>
        <w:rPr>
          <w:rFonts w:cs="Times New Roman"/>
          <w:b/>
          <w:bCs/>
          <w:lang w:val="sr-Cyrl-RS"/>
        </w:rPr>
      </w:pPr>
      <w:r w:rsidRPr="008B0656">
        <w:rPr>
          <w:rFonts w:cs="Times New Roman"/>
          <w:b/>
          <w:bCs/>
          <w:i/>
          <w:lang w:val="sr-Cyrl-RS"/>
        </w:rPr>
        <w:t>Активности које су планиране и нису реализоване (разлог)</w:t>
      </w:r>
      <w:r w:rsidRPr="008B0656">
        <w:rPr>
          <w:rFonts w:cs="Times New Roman"/>
          <w:b/>
          <w:bCs/>
          <w:lang w:val="sr-Cyrl-RS"/>
        </w:rPr>
        <w:t xml:space="preserve"> </w:t>
      </w:r>
    </w:p>
    <w:p w14:paraId="48CAB244" w14:textId="77777777" w:rsidR="00DD561E" w:rsidRPr="008B0656" w:rsidRDefault="00DD561E" w:rsidP="00DD561E">
      <w:pPr>
        <w:rPr>
          <w:rFonts w:cs="Times New Roman"/>
          <w:szCs w:val="24"/>
          <w:lang w:val="sr-Cyrl-RS"/>
        </w:rPr>
      </w:pPr>
      <w:r w:rsidRPr="008B0656">
        <w:rPr>
          <w:rFonts w:cs="Times New Roman"/>
          <w:szCs w:val="24"/>
          <w:lang w:val="sr-Cyrl-RS"/>
        </w:rPr>
        <w:t xml:space="preserve">Друга планирана и припремљена активност секције </w:t>
      </w:r>
      <w:r w:rsidRPr="008B0656">
        <w:rPr>
          <w:rFonts w:cs="Times New Roman"/>
          <w:i/>
          <w:iCs/>
          <w:szCs w:val="24"/>
          <w:lang w:val="sr-Cyrl-RS"/>
        </w:rPr>
        <w:t>Клуб за културну акцију</w:t>
      </w:r>
      <w:r w:rsidRPr="008B0656">
        <w:rPr>
          <w:rFonts w:cs="Times New Roman"/>
          <w:szCs w:val="24"/>
          <w:lang w:val="sr-Cyrl-RS"/>
        </w:rPr>
        <w:t xml:space="preserve"> „Новогодишњи хуманитарни часови плеса “ није реализована због изненадног завршетка полугодишта од стране  Министарства просвете. Историјска секција није успела да рализује планирано снимање промотивног филма о споменицима на Нишавском кеју, због штрајка и екскурзија, те је то остављено за друго полугодиште. </w:t>
      </w:r>
    </w:p>
    <w:p w14:paraId="2325AABB" w14:textId="77777777" w:rsidR="00DD561E" w:rsidRPr="008B0656" w:rsidRDefault="00DD561E" w:rsidP="00DD561E">
      <w:pPr>
        <w:rPr>
          <w:rFonts w:cs="Times New Roman"/>
          <w:szCs w:val="24"/>
        </w:rPr>
      </w:pPr>
      <w:r w:rsidRPr="008B0656">
        <w:rPr>
          <w:rFonts w:cs="Times New Roman"/>
          <w:szCs w:val="24"/>
        </w:rPr>
        <w:t xml:space="preserve">   У периоду јануар-април 2025. године </w:t>
      </w:r>
      <w:r w:rsidRPr="008B0656">
        <w:rPr>
          <w:rFonts w:cs="Times New Roman"/>
          <w:szCs w:val="24"/>
          <w:lang w:val="sr-Cyrl-RS"/>
        </w:rPr>
        <w:t xml:space="preserve">историјска </w:t>
      </w:r>
      <w:r w:rsidRPr="008B0656">
        <w:rPr>
          <w:rFonts w:cs="Times New Roman"/>
          <w:szCs w:val="24"/>
        </w:rPr>
        <w:t>секција није радила због обуст</w:t>
      </w:r>
      <w:r w:rsidRPr="008B0656">
        <w:rPr>
          <w:rFonts w:cs="Times New Roman"/>
          <w:szCs w:val="24"/>
          <w:lang w:val="sr-Cyrl-RS"/>
        </w:rPr>
        <w:t>а</w:t>
      </w:r>
      <w:r w:rsidRPr="008B0656">
        <w:rPr>
          <w:rFonts w:cs="Times New Roman"/>
          <w:szCs w:val="24"/>
        </w:rPr>
        <w:t xml:space="preserve">ве наставе и ученичке блокаде. </w:t>
      </w:r>
    </w:p>
    <w:p w14:paraId="77137B1B" w14:textId="77777777" w:rsidR="00DD561E" w:rsidRPr="008B0656" w:rsidRDefault="00DD561E" w:rsidP="00DD561E">
      <w:pPr>
        <w:rPr>
          <w:rFonts w:cs="Times New Roman"/>
          <w:szCs w:val="24"/>
        </w:rPr>
      </w:pPr>
      <w:r w:rsidRPr="008B0656">
        <w:rPr>
          <w:rFonts w:cs="Times New Roman"/>
          <w:szCs w:val="24"/>
        </w:rPr>
        <w:t xml:space="preserve">  У </w:t>
      </w:r>
      <w:r w:rsidRPr="008B0656">
        <w:rPr>
          <w:rFonts w:cs="Times New Roman"/>
          <w:szCs w:val="24"/>
          <w:lang w:val="sr-Cyrl-RS"/>
        </w:rPr>
        <w:t xml:space="preserve">периоду април-јун 2025. године секција се одржавала путем вибер групе, постављањем објава поводом важних историјских датума и актуелних догађаја, као и историјских квизова. Чланови секције активно су учествовали у припреми и реализацији амбијенталне наставе 26.4. и 31.5. 2025. године. На тај начин су промовисали секцију и укључили и другове из својих одељења. </w:t>
      </w:r>
    </w:p>
    <w:p w14:paraId="4166BD55" w14:textId="77777777" w:rsidR="00DD561E" w:rsidRPr="008B0656" w:rsidRDefault="00DD561E" w:rsidP="00DD561E">
      <w:pPr>
        <w:rPr>
          <w:rFonts w:cs="Times New Roman"/>
          <w:szCs w:val="24"/>
          <w:lang w:val="sr-Cyrl-RS"/>
        </w:rPr>
      </w:pPr>
      <w:r w:rsidRPr="008B0656">
        <w:rPr>
          <w:rFonts w:cs="Times New Roman"/>
          <w:szCs w:val="24"/>
          <w:lang w:val="sr-Cyrl-RS"/>
        </w:rPr>
        <w:t>Активности предвиђене радом секције Клуб за културну акцију  у другом полугодишту нису реализоване, најпре због обуставе наставе и блокаде ученика. Мада су позивани на плесне пробе и радионице, јер у питању је била обустава наставе, док су ваннаставне активности могле да се одржавају, ученици нису били заинетересовани. Одржане су три плесне пробе са пар ученика из трећег разреда, након чега су обустављене. Након успостављања он лајн наставе, са једне стране, надокнада часова је била приоритет, а са друге стране, рад секције подразумева присуство ученика уживо ради плесних проба и припрема акција и манифестација, па из безбедносних разлога (несигуран кров зграде школе), није било могућности за рад.</w:t>
      </w:r>
    </w:p>
    <w:p w14:paraId="1D7A4FE8" w14:textId="1A717956" w:rsidR="00DD561E" w:rsidRPr="008B0656" w:rsidRDefault="00DD561E" w:rsidP="00DD561E">
      <w:pPr>
        <w:rPr>
          <w:rFonts w:cs="Times New Roman"/>
          <w:szCs w:val="24"/>
        </w:rPr>
      </w:pPr>
      <w:r w:rsidRPr="008B0656">
        <w:rPr>
          <w:rFonts w:cs="Times New Roman"/>
          <w:szCs w:val="24"/>
          <w:lang w:val="sr-Cyrl-RS"/>
        </w:rPr>
        <w:t>Из истог разлога, нису радиле ни филозофска секција, нити дебатни клуб.</w:t>
      </w:r>
    </w:p>
    <w:p w14:paraId="04B47823" w14:textId="77777777" w:rsidR="00C01C32" w:rsidRPr="008B0656" w:rsidRDefault="00C01C32" w:rsidP="00DD561E">
      <w:pPr>
        <w:rPr>
          <w:rFonts w:cs="Times New Roman"/>
          <w:szCs w:val="24"/>
        </w:rPr>
      </w:pPr>
    </w:p>
    <w:p w14:paraId="78582B94" w14:textId="77777777" w:rsidR="00DD561E" w:rsidRPr="008B0656" w:rsidRDefault="00DD561E" w:rsidP="00DD561E">
      <w:pPr>
        <w:tabs>
          <w:tab w:val="left" w:pos="2856"/>
        </w:tabs>
        <w:rPr>
          <w:rFonts w:cs="Times New Roman"/>
          <w:b/>
          <w:bCs/>
          <w:i/>
          <w:lang w:val="sr-Cyrl-RS"/>
        </w:rPr>
      </w:pPr>
      <w:r w:rsidRPr="008B0656">
        <w:rPr>
          <w:rFonts w:cs="Times New Roman"/>
          <w:b/>
          <w:bCs/>
          <w:i/>
          <w:lang w:val="sr-Cyrl-RS"/>
        </w:rPr>
        <w:t xml:space="preserve">Закључак о раду стручног већа </w:t>
      </w:r>
    </w:p>
    <w:p w14:paraId="698CC4B9" w14:textId="77777777" w:rsidR="00DD561E" w:rsidRPr="008B0656" w:rsidRDefault="00DD561E" w:rsidP="00DD561E">
      <w:pPr>
        <w:tabs>
          <w:tab w:val="left" w:pos="2856"/>
        </w:tabs>
        <w:rPr>
          <w:rFonts w:cs="Times New Roman"/>
          <w:lang w:val="sr-Cyrl-RS"/>
        </w:rPr>
      </w:pPr>
      <w:r w:rsidRPr="008B0656">
        <w:rPr>
          <w:rFonts w:cs="Times New Roman"/>
          <w:lang w:val="sr-Cyrl-RS"/>
        </w:rPr>
        <w:t xml:space="preserve">Рад наставника чланова стручног већа за област друштвених наука у </w:t>
      </w:r>
      <w:r w:rsidRPr="008B0656">
        <w:rPr>
          <w:rFonts w:cs="Times New Roman"/>
          <w:b/>
          <w:bCs/>
          <w:lang w:val="sr-Cyrl-RS"/>
        </w:rPr>
        <w:t>току првог полугодишта</w:t>
      </w:r>
      <w:r w:rsidRPr="008B0656">
        <w:rPr>
          <w:rFonts w:cs="Times New Roman"/>
          <w:lang w:val="sr-Cyrl-RS"/>
        </w:rPr>
        <w:t xml:space="preserve"> је задовољавајући - разноврстан, континуиран  и продуктиван на свим пољима, почевши од бројних ваннаставних активности, преко сарадње са локалним организацијама и институцијама и активностима стручног усавршавања наставника, до подршке ученицима у организацији манифестација на њихову иницијативу. </w:t>
      </w:r>
    </w:p>
    <w:p w14:paraId="5863E611" w14:textId="77777777" w:rsidR="00DD561E" w:rsidRPr="008B0656" w:rsidRDefault="00DD561E" w:rsidP="00DD561E">
      <w:pPr>
        <w:rPr>
          <w:rFonts w:cs="Times New Roman"/>
          <w:lang w:val="sr-Cyrl-RS"/>
        </w:rPr>
      </w:pPr>
      <w:r w:rsidRPr="008B0656">
        <w:rPr>
          <w:rFonts w:cs="Times New Roman"/>
          <w:lang w:val="sr-Cyrl-RS"/>
        </w:rPr>
        <w:t xml:space="preserve">Покренута је филозофска секција, континуирано су радиле и већ постојеће секције (Историјска секција, Дебатни клуб, Клуб за културну акцију), као и  ученички парламент, а настављена је сарадња са локалним институцијама, пре свега Филозофским факултетом у Нишу, али и другим организацијама и институцијама (ЗОО Планет, Дом здравља, Архив историје...) </w:t>
      </w:r>
    </w:p>
    <w:p w14:paraId="0B7DF37E" w14:textId="77777777" w:rsidR="00DD561E" w:rsidRPr="008B0656" w:rsidRDefault="00DD561E" w:rsidP="00DD561E">
      <w:pPr>
        <w:rPr>
          <w:rFonts w:cs="Times New Roman"/>
          <w:lang w:val="sr-Cyrl-RS"/>
        </w:rPr>
      </w:pPr>
      <w:r w:rsidRPr="008B0656">
        <w:rPr>
          <w:rFonts w:cs="Times New Roman"/>
          <w:lang w:val="sr-Cyrl-RS"/>
        </w:rPr>
        <w:t xml:space="preserve">У </w:t>
      </w:r>
      <w:r w:rsidRPr="008B0656">
        <w:rPr>
          <w:rFonts w:cs="Times New Roman"/>
          <w:b/>
          <w:bCs/>
          <w:lang w:val="sr-Cyrl-RS"/>
        </w:rPr>
        <w:t>току другог полугодишта</w:t>
      </w:r>
      <w:r w:rsidRPr="008B0656">
        <w:rPr>
          <w:rFonts w:cs="Times New Roman"/>
          <w:lang w:val="sr-Cyrl-RS"/>
        </w:rPr>
        <w:t xml:space="preserve">, због обуставе наставе и ученичке блокаде, није било активности које су реализовали чланови актива, осим учешћа у једној трибини којој су присуствовали и ученици и наставници: „Правда, право, образовање“. Преласком на он лајн наставу, априла месеца, наставници актива су озбиљно приступили планирању и реализацији огледних часова у оквиру амбијенталне наставе, чиме је остварена корелација међу предметима ( историја, филозофија, социологија, грађанско васпитање, психологија,  српски језик и књижевност, ликовна култура). Часови су били креативни, интерактивни, иновативни и отворили су простор за будућу сарадњу између наставника. Остварена је и једна посета локалној институцији – Градској општини Медијана, где су се ученици упознали са њеним надлежностима, органима, службама  и пословима. Један ученик је остварио солидан пласман на Републичком такмичењу из филозофије. </w:t>
      </w:r>
    </w:p>
    <w:p w14:paraId="79F2F007" w14:textId="77777777" w:rsidR="00DD561E" w:rsidRPr="008B0656" w:rsidRDefault="00DD561E" w:rsidP="00DD561E">
      <w:pPr>
        <w:rPr>
          <w:rFonts w:cs="Times New Roman"/>
          <w:lang w:val="sr-Cyrl-RS"/>
        </w:rPr>
      </w:pPr>
      <w:r w:rsidRPr="008B0656">
        <w:rPr>
          <w:rFonts w:cs="Times New Roman"/>
          <w:lang w:val="sr-Cyrl-RS"/>
        </w:rPr>
        <w:t xml:space="preserve">Он лајн наставу наставници су реализовали озбиљно и посвећено, те је у датим околностима ученицима пружена максимална могућност за савладавање програма рада. </w:t>
      </w:r>
    </w:p>
    <w:p w14:paraId="77EF32C7" w14:textId="77777777" w:rsidR="00DD561E" w:rsidRPr="008B0656" w:rsidRDefault="00DD561E" w:rsidP="00DD561E">
      <w:pPr>
        <w:rPr>
          <w:rFonts w:cs="Times New Roman"/>
          <w:lang w:val="sr-Cyrl-RS"/>
        </w:rPr>
      </w:pPr>
      <w:r w:rsidRPr="008B0656">
        <w:rPr>
          <w:rFonts w:cs="Times New Roman"/>
          <w:lang w:val="sr-Cyrl-RS"/>
        </w:rPr>
        <w:t xml:space="preserve">Све у свему, наставници стручног већа за област предмета друштвених наука у свим околностима раде на остваривању исхода и стицању компетенција код ученика. </w:t>
      </w:r>
    </w:p>
    <w:p w14:paraId="09AE4251" w14:textId="77777777" w:rsidR="00E3360D" w:rsidRPr="008B0656" w:rsidRDefault="00E3360D" w:rsidP="00E3360D">
      <w:pPr>
        <w:rPr>
          <w:rFonts w:cs="Times New Roman"/>
          <w:szCs w:val="24"/>
          <w:lang w:val="sr-Cyrl-RS"/>
        </w:rPr>
      </w:pPr>
    </w:p>
    <w:p w14:paraId="74DF42F2" w14:textId="279F0C92" w:rsidR="00C44371" w:rsidRPr="008B0656" w:rsidRDefault="00C44371" w:rsidP="004B6E5A">
      <w:pPr>
        <w:pStyle w:val="Heading2"/>
        <w:rPr>
          <w:rFonts w:cs="Times New Roman"/>
          <w:lang w:val="sr-Cyrl-RS"/>
        </w:rPr>
      </w:pPr>
      <w:bookmarkStart w:id="78" w:name="_Toc176821108"/>
      <w:bookmarkStart w:id="79" w:name="_Toc208578956"/>
      <w:bookmarkStart w:id="80" w:name="_Hlk150008293"/>
      <w:r w:rsidRPr="008B0656">
        <w:rPr>
          <w:rFonts w:cs="Times New Roman"/>
          <w:lang w:val="sr-Cyrl-RS"/>
        </w:rPr>
        <w:t>Биологија, хемија, физика и географија</w:t>
      </w:r>
      <w:bookmarkEnd w:id="78"/>
      <w:bookmarkEnd w:id="79"/>
    </w:p>
    <w:bookmarkEnd w:id="80"/>
    <w:p w14:paraId="72266AA0" w14:textId="77777777" w:rsidR="00512078" w:rsidRDefault="00512078" w:rsidP="00DD561E">
      <w:pPr>
        <w:spacing w:after="0" w:line="240" w:lineRule="auto"/>
        <w:rPr>
          <w:rFonts w:cs="Times New Roman"/>
          <w:u w:val="single"/>
          <w:lang w:val="ru-RU"/>
        </w:rPr>
      </w:pPr>
    </w:p>
    <w:p w14:paraId="36D224D2" w14:textId="5F704C27" w:rsidR="00DD561E" w:rsidRPr="008B0656" w:rsidRDefault="00DD561E" w:rsidP="00DD561E">
      <w:pPr>
        <w:spacing w:after="0" w:line="240" w:lineRule="auto"/>
        <w:rPr>
          <w:rFonts w:cs="Times New Roman"/>
          <w:lang w:val="sr-Cyrl-RS"/>
        </w:rPr>
      </w:pPr>
      <w:r w:rsidRPr="008B0656">
        <w:rPr>
          <w:rFonts w:cs="Times New Roman"/>
          <w:u w:val="single"/>
          <w:lang w:val="ru-RU"/>
        </w:rPr>
        <w:t>Координатор</w:t>
      </w:r>
      <w:r w:rsidRPr="008B0656">
        <w:rPr>
          <w:rFonts w:cs="Times New Roman"/>
          <w:lang w:val="ru-RU"/>
        </w:rPr>
        <w:t xml:space="preserve">: </w:t>
      </w:r>
      <w:r w:rsidRPr="008B0656">
        <w:rPr>
          <w:rFonts w:cs="Times New Roman"/>
          <w:lang w:val="sr-Cyrl-RS"/>
        </w:rPr>
        <w:t>Марија Ђурић</w:t>
      </w:r>
    </w:p>
    <w:p w14:paraId="36DB6C20" w14:textId="77777777" w:rsidR="00DD561E" w:rsidRPr="008B0656" w:rsidRDefault="00DD561E" w:rsidP="00DD561E">
      <w:pPr>
        <w:spacing w:after="0" w:line="240" w:lineRule="auto"/>
        <w:rPr>
          <w:rFonts w:cs="Times New Roman"/>
          <w:bCs/>
          <w:lang w:val="sr-Cyrl-RS"/>
        </w:rPr>
      </w:pPr>
      <w:r w:rsidRPr="008B0656">
        <w:rPr>
          <w:rFonts w:cs="Times New Roman"/>
          <w:u w:val="single"/>
          <w:lang w:val="sr-Cyrl-RS"/>
        </w:rPr>
        <w:t>Чланови тима</w:t>
      </w:r>
      <w:r w:rsidRPr="008B0656">
        <w:rPr>
          <w:rFonts w:cs="Times New Roman"/>
          <w:lang w:val="sr-Cyrl-RS"/>
        </w:rPr>
        <w:t xml:space="preserve">: Љиљана Миладиновић, </w:t>
      </w:r>
      <w:r w:rsidRPr="008B0656">
        <w:rPr>
          <w:rFonts w:cs="Times New Roman"/>
          <w:b/>
          <w:bCs/>
          <w:lang w:val="sr-Cyrl-RS"/>
        </w:rPr>
        <w:t>Ивана Тонса</w:t>
      </w:r>
      <w:r w:rsidRPr="008B0656">
        <w:rPr>
          <w:rFonts w:cs="Times New Roman"/>
          <w:lang w:val="sr-Cyrl-RS"/>
        </w:rPr>
        <w:t xml:space="preserve">, Сандра Стојановић, Јелена Милић, </w:t>
      </w:r>
      <w:r w:rsidRPr="008B0656">
        <w:rPr>
          <w:rFonts w:cs="Times New Roman"/>
          <w:bCs/>
          <w:lang w:val="sr-Cyrl-RS"/>
        </w:rPr>
        <w:t>Милена Станковић</w:t>
      </w:r>
      <w:r w:rsidRPr="008B0656">
        <w:rPr>
          <w:rFonts w:cs="Times New Roman"/>
          <w:lang w:val="sr-Cyrl-RS"/>
        </w:rPr>
        <w:t xml:space="preserve">, Снежана Јанковић, Марија Ђурић, </w:t>
      </w:r>
      <w:r w:rsidRPr="008B0656">
        <w:rPr>
          <w:rFonts w:cs="Times New Roman"/>
          <w:b/>
          <w:bCs/>
          <w:lang w:val="sr-Cyrl-RS"/>
        </w:rPr>
        <w:t>Гордан Станојевић</w:t>
      </w:r>
      <w:r w:rsidRPr="008B0656">
        <w:rPr>
          <w:rFonts w:cs="Times New Roman"/>
          <w:lang w:val="sr-Cyrl-RS"/>
        </w:rPr>
        <w:t>, Ивана Илић</w:t>
      </w:r>
      <w:r w:rsidRPr="008B0656">
        <w:rPr>
          <w:rFonts w:cs="Times New Roman"/>
          <w:b/>
          <w:lang w:val="sr-Cyrl-RS"/>
        </w:rPr>
        <w:t xml:space="preserve">, </w:t>
      </w:r>
      <w:r w:rsidRPr="008B0656">
        <w:rPr>
          <w:rFonts w:cs="Times New Roman"/>
          <w:bCs/>
          <w:lang w:val="sr-Cyrl-RS"/>
        </w:rPr>
        <w:t>Владана Голубовић</w:t>
      </w:r>
      <w:r w:rsidRPr="008B0656">
        <w:rPr>
          <w:rFonts w:cs="Times New Roman"/>
          <w:lang w:val="sr-Cyrl-RS"/>
        </w:rPr>
        <w:t xml:space="preserve">, Ана Вељковић, Милена Радуловић, </w:t>
      </w:r>
      <w:r w:rsidRPr="008B0656">
        <w:rPr>
          <w:rFonts w:cs="Times New Roman"/>
          <w:b/>
          <w:lang w:val="sr-Cyrl-RS"/>
        </w:rPr>
        <w:t>Милан Радојковић</w:t>
      </w:r>
      <w:r w:rsidRPr="008B0656">
        <w:rPr>
          <w:rFonts w:cs="Times New Roman"/>
          <w:lang w:val="sr-Cyrl-RS"/>
        </w:rPr>
        <w:t xml:space="preserve">, Јасмина Манојловић, Горица Стефановић, </w:t>
      </w:r>
      <w:r w:rsidRPr="008B0656">
        <w:rPr>
          <w:rFonts w:cs="Times New Roman"/>
          <w:b/>
          <w:bCs/>
          <w:lang w:val="sr-Cyrl-RS"/>
        </w:rPr>
        <w:t>Марија Васиљевић</w:t>
      </w:r>
      <w:r w:rsidRPr="008B0656">
        <w:rPr>
          <w:rFonts w:cs="Times New Roman"/>
          <w:lang w:val="sr-Cyrl-RS"/>
        </w:rPr>
        <w:t xml:space="preserve">, Јелена Анђелковић, </w:t>
      </w:r>
      <w:r w:rsidRPr="008B0656">
        <w:rPr>
          <w:rFonts w:cs="Times New Roman"/>
          <w:bCs/>
          <w:lang w:val="sr-Cyrl-RS"/>
        </w:rPr>
        <w:t>Милена Цветковић</w:t>
      </w:r>
    </w:p>
    <w:p w14:paraId="1ACFC751" w14:textId="77777777" w:rsidR="00DD561E" w:rsidRPr="008B0656" w:rsidRDefault="00DD561E" w:rsidP="00DD561E">
      <w:pPr>
        <w:spacing w:after="0" w:line="240" w:lineRule="auto"/>
        <w:rPr>
          <w:rFonts w:cs="Times New Roman"/>
          <w:bCs/>
          <w:lang w:val="sr-Cyrl-RS"/>
        </w:rPr>
      </w:pPr>
    </w:p>
    <w:p w14:paraId="301E310A" w14:textId="77777777" w:rsidR="00DD561E" w:rsidRPr="008B0656" w:rsidRDefault="00DD561E" w:rsidP="00DD561E">
      <w:pPr>
        <w:spacing w:after="0" w:line="240" w:lineRule="auto"/>
        <w:rPr>
          <w:rFonts w:cs="Times New Roman"/>
          <w:b/>
          <w:u w:val="single"/>
          <w:lang w:val="sr-Cyrl-RS"/>
        </w:rPr>
      </w:pPr>
      <w:r w:rsidRPr="008B0656">
        <w:rPr>
          <w:rFonts w:cs="Times New Roman"/>
          <w:b/>
          <w:bCs/>
          <w:u w:val="single"/>
          <w:lang w:val="sr-Cyrl-RS"/>
        </w:rPr>
        <w:t>Прво полугодиште:</w:t>
      </w:r>
    </w:p>
    <w:p w14:paraId="114C1278" w14:textId="77777777" w:rsidR="00DD561E" w:rsidRPr="008B0656" w:rsidRDefault="00DD561E" w:rsidP="00DD561E">
      <w:pPr>
        <w:spacing w:after="0" w:line="240" w:lineRule="auto"/>
        <w:rPr>
          <w:rFonts w:cs="Times New Roman"/>
          <w:b/>
          <w:lang w:val="sr-Cyrl-RS"/>
        </w:rPr>
      </w:pPr>
    </w:p>
    <w:tbl>
      <w:tblPr>
        <w:tblW w:w="0" w:type="auto"/>
        <w:tblLook w:val="04A0" w:firstRow="1" w:lastRow="0" w:firstColumn="1" w:lastColumn="0" w:noHBand="0" w:noVBand="1"/>
      </w:tblPr>
      <w:tblGrid>
        <w:gridCol w:w="3952"/>
        <w:gridCol w:w="118"/>
        <w:gridCol w:w="1921"/>
        <w:gridCol w:w="12"/>
        <w:gridCol w:w="1821"/>
        <w:gridCol w:w="51"/>
        <w:gridCol w:w="2320"/>
      </w:tblGrid>
      <w:tr w:rsidR="00DD561E" w:rsidRPr="008B0656" w14:paraId="29B2A702" w14:textId="77777777" w:rsidTr="00DD561E">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6D4429" w14:textId="77777777" w:rsidR="00DD561E" w:rsidRPr="008B0656" w:rsidRDefault="00DD561E">
            <w:pPr>
              <w:spacing w:after="0" w:line="240" w:lineRule="auto"/>
              <w:jc w:val="center"/>
              <w:rPr>
                <w:rFonts w:cs="Times New Roman"/>
                <w:b/>
                <w:lang w:val="sr-Cyrl-RS"/>
              </w:rPr>
            </w:pPr>
            <w:r w:rsidRPr="008B0656">
              <w:rPr>
                <w:rFonts w:cs="Times New Roman"/>
                <w:b/>
              </w:rPr>
              <w:t>Активност</w:t>
            </w: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DCA612" w14:textId="77777777" w:rsidR="00DD561E" w:rsidRPr="008B0656" w:rsidRDefault="00DD561E">
            <w:pPr>
              <w:spacing w:after="0" w:line="240" w:lineRule="auto"/>
              <w:jc w:val="center"/>
              <w:rPr>
                <w:rFonts w:cs="Times New Roman"/>
                <w:b/>
                <w:lang w:val="sr-Cyrl-RS"/>
              </w:rPr>
            </w:pPr>
            <w:r w:rsidRPr="008B0656">
              <w:rPr>
                <w:rFonts w:cs="Times New Roman"/>
                <w:b/>
              </w:rPr>
              <w:t>Период реализације</w:t>
            </w:r>
          </w:p>
        </w:tc>
        <w:tc>
          <w:tcPr>
            <w:tcW w:w="1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DBDDD4" w14:textId="77777777" w:rsidR="00DD561E" w:rsidRPr="008B0656" w:rsidRDefault="00DD561E">
            <w:pPr>
              <w:spacing w:after="0" w:line="240" w:lineRule="auto"/>
              <w:jc w:val="center"/>
              <w:rPr>
                <w:rFonts w:cs="Times New Roman"/>
                <w:b/>
                <w:lang w:val="sr-Cyrl-RS"/>
              </w:rPr>
            </w:pPr>
            <w:r w:rsidRPr="008B0656">
              <w:rPr>
                <w:rFonts w:cs="Times New Roman"/>
                <w:b/>
              </w:rPr>
              <w:t>Носиоци активности</w:t>
            </w:r>
          </w:p>
        </w:tc>
        <w:tc>
          <w:tcPr>
            <w:tcW w:w="2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9C6F6" w14:textId="77777777" w:rsidR="00DD561E" w:rsidRPr="008B0656" w:rsidRDefault="00DD561E">
            <w:pPr>
              <w:spacing w:after="0" w:line="240" w:lineRule="auto"/>
              <w:jc w:val="center"/>
              <w:rPr>
                <w:rFonts w:cs="Times New Roman"/>
                <w:b/>
                <w:lang w:val="sr-Cyrl-RS"/>
              </w:rPr>
            </w:pPr>
            <w:r w:rsidRPr="008B0656">
              <w:rPr>
                <w:rFonts w:cs="Times New Roman"/>
                <w:b/>
              </w:rPr>
              <w:t>Начин евидентирања</w:t>
            </w:r>
          </w:p>
        </w:tc>
      </w:tr>
      <w:tr w:rsidR="00DD561E" w:rsidRPr="008B0656" w14:paraId="31AE18D4" w14:textId="77777777" w:rsidTr="00DD561E">
        <w:tc>
          <w:tcPr>
            <w:tcW w:w="4110" w:type="dxa"/>
            <w:tcBorders>
              <w:top w:val="single" w:sz="4" w:space="0" w:color="auto"/>
              <w:left w:val="single" w:sz="4" w:space="0" w:color="auto"/>
              <w:bottom w:val="single" w:sz="4" w:space="0" w:color="auto"/>
              <w:right w:val="single" w:sz="4" w:space="0" w:color="auto"/>
            </w:tcBorders>
            <w:hideMark/>
          </w:tcPr>
          <w:p w14:paraId="45BDB0D2" w14:textId="77777777" w:rsidR="00DD561E" w:rsidRPr="008B0656" w:rsidRDefault="00DD561E">
            <w:pPr>
              <w:rPr>
                <w:rFonts w:cs="Times New Roman"/>
                <w:b/>
                <w:lang w:val="ru-RU"/>
              </w:rPr>
            </w:pPr>
            <w:r w:rsidRPr="008B0656">
              <w:rPr>
                <w:rFonts w:cs="Times New Roman"/>
                <w:lang w:val="sr-Cyrl-RS"/>
              </w:rPr>
              <w:t>Избор семинара на нивоу Стручног већа за област предмета</w:t>
            </w:r>
          </w:p>
        </w:tc>
        <w:tc>
          <w:tcPr>
            <w:tcW w:w="2082" w:type="dxa"/>
            <w:gridSpan w:val="3"/>
            <w:tcBorders>
              <w:top w:val="single" w:sz="4" w:space="0" w:color="auto"/>
              <w:left w:val="single" w:sz="4" w:space="0" w:color="auto"/>
              <w:bottom w:val="single" w:sz="4" w:space="0" w:color="auto"/>
              <w:right w:val="single" w:sz="4" w:space="0" w:color="auto"/>
            </w:tcBorders>
            <w:hideMark/>
          </w:tcPr>
          <w:p w14:paraId="193551DE" w14:textId="77777777" w:rsidR="00DD561E" w:rsidRPr="008B0656" w:rsidRDefault="00DD561E">
            <w:pPr>
              <w:jc w:val="center"/>
              <w:rPr>
                <w:rFonts w:cs="Times New Roman"/>
                <w:b/>
              </w:rPr>
            </w:pPr>
            <w:r w:rsidRPr="008B0656">
              <w:rPr>
                <w:rFonts w:cs="Times New Roman"/>
                <w:lang w:val="sr-Cyrl-RS"/>
              </w:rPr>
              <w:t>Септембар</w:t>
            </w:r>
          </w:p>
        </w:tc>
        <w:tc>
          <w:tcPr>
            <w:tcW w:w="1848" w:type="dxa"/>
            <w:tcBorders>
              <w:top w:val="single" w:sz="4" w:space="0" w:color="auto"/>
              <w:left w:val="single" w:sz="4" w:space="0" w:color="auto"/>
              <w:bottom w:val="single" w:sz="4" w:space="0" w:color="auto"/>
              <w:right w:val="single" w:sz="4" w:space="0" w:color="auto"/>
            </w:tcBorders>
            <w:hideMark/>
          </w:tcPr>
          <w:p w14:paraId="2D926281" w14:textId="77777777" w:rsidR="00DD561E" w:rsidRPr="008B0656" w:rsidRDefault="00DD561E">
            <w:pPr>
              <w:jc w:val="center"/>
              <w:rPr>
                <w:rFonts w:cs="Times New Roman"/>
                <w:b/>
              </w:rPr>
            </w:pPr>
            <w:r w:rsidRPr="008B0656">
              <w:rPr>
                <w:rFonts w:cs="Times New Roman"/>
                <w:lang w:val="sr-Cyrl-RS"/>
              </w:rPr>
              <w:t>Сви чланови стручног већа</w:t>
            </w:r>
          </w:p>
        </w:tc>
        <w:tc>
          <w:tcPr>
            <w:tcW w:w="2416" w:type="dxa"/>
            <w:gridSpan w:val="2"/>
            <w:tcBorders>
              <w:top w:val="single" w:sz="4" w:space="0" w:color="auto"/>
              <w:left w:val="single" w:sz="4" w:space="0" w:color="auto"/>
              <w:bottom w:val="single" w:sz="4" w:space="0" w:color="auto"/>
              <w:right w:val="single" w:sz="4" w:space="0" w:color="auto"/>
            </w:tcBorders>
            <w:hideMark/>
          </w:tcPr>
          <w:p w14:paraId="63D9B2D2" w14:textId="77777777" w:rsidR="00DD561E" w:rsidRPr="008B0656" w:rsidRDefault="00DD561E">
            <w:pPr>
              <w:jc w:val="center"/>
              <w:rPr>
                <w:rFonts w:cs="Times New Roman"/>
                <w:b/>
              </w:rPr>
            </w:pPr>
            <w:r w:rsidRPr="008B0656">
              <w:rPr>
                <w:rFonts w:cs="Times New Roman"/>
                <w:szCs w:val="24"/>
                <w:lang w:val="sr-Cyrl-RS"/>
              </w:rPr>
              <w:t>Свеска стручног већа</w:t>
            </w:r>
          </w:p>
        </w:tc>
      </w:tr>
      <w:tr w:rsidR="00DD561E" w:rsidRPr="008B0656" w14:paraId="078B4BE9" w14:textId="77777777" w:rsidTr="00DD561E">
        <w:tc>
          <w:tcPr>
            <w:tcW w:w="104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B3E20" w14:textId="77777777" w:rsidR="00DD561E" w:rsidRPr="008B0656" w:rsidRDefault="00DD561E">
            <w:pPr>
              <w:spacing w:after="0" w:line="240" w:lineRule="auto"/>
              <w:jc w:val="center"/>
              <w:rPr>
                <w:rFonts w:cs="Times New Roman"/>
                <w:b/>
                <w:sz w:val="28"/>
                <w:lang w:val="sr-Cyrl-RS"/>
              </w:rPr>
            </w:pPr>
            <w:r w:rsidRPr="008B0656">
              <w:rPr>
                <w:rFonts w:cs="Times New Roman"/>
                <w:b/>
                <w:sz w:val="28"/>
                <w:lang w:val="sr-Cyrl-RS"/>
              </w:rPr>
              <w:t>Хемија</w:t>
            </w:r>
          </w:p>
        </w:tc>
      </w:tr>
      <w:tr w:rsidR="00DD561E" w:rsidRPr="008B0656" w14:paraId="43F7C0A9" w14:textId="77777777" w:rsidTr="00DD561E">
        <w:tc>
          <w:tcPr>
            <w:tcW w:w="4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EBEDE8" w14:textId="77777777" w:rsidR="00DD561E" w:rsidRPr="008B0656" w:rsidRDefault="00DD561E">
            <w:pPr>
              <w:spacing w:after="0" w:line="240" w:lineRule="auto"/>
              <w:jc w:val="center"/>
              <w:rPr>
                <w:rFonts w:cs="Times New Roman"/>
                <w:b/>
              </w:rPr>
            </w:pPr>
            <w:r w:rsidRPr="008B0656">
              <w:rPr>
                <w:rFonts w:cs="Times New Roman"/>
                <w:b/>
              </w:rPr>
              <w:t>Активност</w:t>
            </w:r>
          </w:p>
        </w:tc>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12A2F7" w14:textId="77777777" w:rsidR="00DD561E" w:rsidRPr="008B0656" w:rsidRDefault="00DD561E">
            <w:pPr>
              <w:spacing w:after="0" w:line="240" w:lineRule="auto"/>
              <w:jc w:val="center"/>
              <w:rPr>
                <w:rFonts w:cs="Times New Roman"/>
                <w:b/>
              </w:rPr>
            </w:pPr>
            <w:r w:rsidRPr="008B0656">
              <w:rPr>
                <w:rFonts w:cs="Times New Roman"/>
                <w:b/>
              </w:rPr>
              <w:t>Период реализације</w:t>
            </w:r>
          </w:p>
        </w:tc>
        <w:tc>
          <w:tcPr>
            <w:tcW w:w="1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02B4B9" w14:textId="77777777" w:rsidR="00DD561E" w:rsidRPr="008B0656" w:rsidRDefault="00DD561E">
            <w:pPr>
              <w:spacing w:after="0" w:line="240" w:lineRule="auto"/>
              <w:jc w:val="center"/>
              <w:rPr>
                <w:rFonts w:cs="Times New Roman"/>
                <w:b/>
              </w:rPr>
            </w:pPr>
            <w:r w:rsidRPr="008B0656">
              <w:rPr>
                <w:rFonts w:cs="Times New Roman"/>
                <w:b/>
              </w:rPr>
              <w:t>Носиоци активности</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BF2A0" w14:textId="77777777" w:rsidR="00DD561E" w:rsidRPr="008B0656" w:rsidRDefault="00DD561E">
            <w:pPr>
              <w:spacing w:after="0" w:line="240" w:lineRule="auto"/>
              <w:jc w:val="center"/>
              <w:rPr>
                <w:rFonts w:cs="Times New Roman"/>
                <w:b/>
              </w:rPr>
            </w:pPr>
            <w:r w:rsidRPr="008B0656">
              <w:rPr>
                <w:rFonts w:cs="Times New Roman"/>
                <w:b/>
              </w:rPr>
              <w:t>Начин евидентирања</w:t>
            </w:r>
          </w:p>
        </w:tc>
      </w:tr>
      <w:tr w:rsidR="00DD561E" w:rsidRPr="008B0656" w14:paraId="3C7B9F4E" w14:textId="77777777" w:rsidTr="00DD561E">
        <w:tc>
          <w:tcPr>
            <w:tcW w:w="4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A6F9C0" w14:textId="77777777" w:rsidR="00DD561E" w:rsidRPr="008B0656" w:rsidRDefault="00DD561E" w:rsidP="00F31FCE">
            <w:pPr>
              <w:spacing w:after="0" w:line="240" w:lineRule="auto"/>
              <w:jc w:val="left"/>
              <w:rPr>
                <w:rFonts w:cs="Times New Roman"/>
                <w:bCs/>
                <w:lang w:val="sr-Cyrl-RS"/>
              </w:rPr>
            </w:pPr>
            <w:r w:rsidRPr="008B0656">
              <w:rPr>
                <w:rFonts w:cs="Times New Roman"/>
                <w:bCs/>
              </w:rPr>
              <w:t xml:space="preserve">Израда годишњих </w:t>
            </w:r>
            <w:r w:rsidRPr="008B0656">
              <w:rPr>
                <w:rFonts w:cs="Times New Roman"/>
                <w:bCs/>
                <w:lang w:val="sr-Cyrl-RS"/>
              </w:rPr>
              <w:t xml:space="preserve">и </w:t>
            </w:r>
            <w:r w:rsidRPr="008B0656">
              <w:rPr>
                <w:rFonts w:cs="Times New Roman"/>
                <w:bCs/>
              </w:rPr>
              <w:t>оперативних планова</w:t>
            </w:r>
            <w:r w:rsidRPr="008B0656">
              <w:rPr>
                <w:rFonts w:cs="Times New Roman"/>
                <w:bCs/>
                <w:lang w:val="sr-Cyrl-RS"/>
              </w:rPr>
              <w:t xml:space="preserve"> рада, у</w:t>
            </w:r>
            <w:r w:rsidRPr="008B0656">
              <w:rPr>
                <w:rFonts w:cs="Times New Roman"/>
                <w:bCs/>
              </w:rPr>
              <w:t>свајање поделе предмета на наставнике</w:t>
            </w:r>
            <w:r w:rsidRPr="008B0656">
              <w:rPr>
                <w:rFonts w:cs="Times New Roman"/>
                <w:bCs/>
                <w:lang w:val="sr-Cyrl-RS"/>
              </w:rPr>
              <w:t>, и</w:t>
            </w:r>
            <w:r w:rsidRPr="008B0656">
              <w:rPr>
                <w:rFonts w:cs="Times New Roman"/>
                <w:bCs/>
              </w:rPr>
              <w:t>збор председника Стручног већа</w:t>
            </w:r>
            <w:r w:rsidRPr="008B0656">
              <w:rPr>
                <w:rFonts w:cs="Times New Roman"/>
                <w:bCs/>
                <w:lang w:val="sr-Cyrl-RS"/>
              </w:rPr>
              <w:t>, и</w:t>
            </w:r>
            <w:r w:rsidRPr="008B0656">
              <w:rPr>
                <w:rFonts w:cs="Times New Roman"/>
                <w:bCs/>
              </w:rPr>
              <w:t>збор уџбеника</w:t>
            </w:r>
          </w:p>
        </w:tc>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7F2DF" w14:textId="77777777" w:rsidR="00DD561E" w:rsidRPr="008B0656" w:rsidRDefault="00DD561E">
            <w:pPr>
              <w:spacing w:after="0" w:line="240" w:lineRule="auto"/>
              <w:jc w:val="center"/>
              <w:rPr>
                <w:rFonts w:cs="Times New Roman"/>
                <w:bCs/>
                <w:lang w:val="sr-Cyrl-RS"/>
              </w:rPr>
            </w:pPr>
            <w:r w:rsidRPr="008B0656">
              <w:rPr>
                <w:rFonts w:cs="Times New Roman"/>
                <w:bCs/>
              </w:rPr>
              <w:t>Август</w:t>
            </w:r>
          </w:p>
        </w:tc>
        <w:tc>
          <w:tcPr>
            <w:tcW w:w="1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BD30B9" w14:textId="77777777" w:rsidR="00DD561E" w:rsidRPr="008B0656" w:rsidRDefault="00DD561E">
            <w:pPr>
              <w:spacing w:after="0" w:line="240" w:lineRule="auto"/>
              <w:jc w:val="center"/>
              <w:rPr>
                <w:rFonts w:cs="Times New Roman"/>
                <w:bCs/>
              </w:rPr>
            </w:pPr>
            <w:r w:rsidRPr="008B0656">
              <w:rPr>
                <w:rFonts w:cs="Times New Roman"/>
                <w:bCs/>
              </w:rPr>
              <w:t>Чланови актива</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030FA3" w14:textId="77777777" w:rsidR="00DD561E" w:rsidRPr="008B0656" w:rsidRDefault="00DD561E">
            <w:pPr>
              <w:spacing w:after="0" w:line="240" w:lineRule="auto"/>
              <w:jc w:val="center"/>
              <w:rPr>
                <w:rFonts w:cs="Times New Roman"/>
                <w:bCs/>
              </w:rPr>
            </w:pPr>
            <w:r w:rsidRPr="008B0656">
              <w:rPr>
                <w:rFonts w:cs="Times New Roman"/>
                <w:bCs/>
              </w:rPr>
              <w:t>Свеска актива</w:t>
            </w:r>
          </w:p>
        </w:tc>
      </w:tr>
      <w:tr w:rsidR="00DD561E" w:rsidRPr="008B0656" w14:paraId="4AC8F8C6" w14:textId="77777777" w:rsidTr="00DD561E">
        <w:trPr>
          <w:trHeight w:val="1097"/>
        </w:trPr>
        <w:tc>
          <w:tcPr>
            <w:tcW w:w="4228" w:type="dxa"/>
            <w:gridSpan w:val="2"/>
            <w:tcBorders>
              <w:top w:val="single" w:sz="4" w:space="0" w:color="auto"/>
              <w:left w:val="single" w:sz="4" w:space="0" w:color="auto"/>
              <w:bottom w:val="single" w:sz="4" w:space="0" w:color="auto"/>
              <w:right w:val="single" w:sz="4" w:space="0" w:color="auto"/>
            </w:tcBorders>
            <w:hideMark/>
          </w:tcPr>
          <w:p w14:paraId="6D9B4AED" w14:textId="77777777" w:rsidR="00DD561E" w:rsidRPr="008B0656" w:rsidRDefault="00DD561E" w:rsidP="00F31FCE">
            <w:pPr>
              <w:jc w:val="left"/>
              <w:rPr>
                <w:rFonts w:cs="Times New Roman"/>
                <w:szCs w:val="24"/>
                <w:lang w:val="sr-Cyrl-RS"/>
              </w:rPr>
            </w:pPr>
            <w:r w:rsidRPr="008B0656">
              <w:rPr>
                <w:rFonts w:cs="Times New Roman"/>
                <w:szCs w:val="24"/>
                <w:lang w:val="sr-Cyrl-RS"/>
              </w:rPr>
              <w:t>Набавка хемикалија и опреме, усклађивање критеријума оцењивања, израда иницијалних тестова за ученике свих разреда, организовање додатне/допунске наставе, сарадња са ПМФ-ом</w:t>
            </w:r>
          </w:p>
        </w:tc>
        <w:tc>
          <w:tcPr>
            <w:tcW w:w="1964" w:type="dxa"/>
            <w:gridSpan w:val="2"/>
            <w:tcBorders>
              <w:top w:val="single" w:sz="4" w:space="0" w:color="auto"/>
              <w:left w:val="single" w:sz="4" w:space="0" w:color="auto"/>
              <w:bottom w:val="single" w:sz="4" w:space="0" w:color="auto"/>
              <w:right w:val="single" w:sz="4" w:space="0" w:color="auto"/>
            </w:tcBorders>
          </w:tcPr>
          <w:p w14:paraId="79964CE5" w14:textId="77777777" w:rsidR="00DD561E" w:rsidRPr="008B0656" w:rsidRDefault="00DD561E">
            <w:pPr>
              <w:jc w:val="center"/>
              <w:rPr>
                <w:rFonts w:cs="Times New Roman"/>
                <w:lang w:val="sr-Cyrl-RS"/>
              </w:rPr>
            </w:pPr>
          </w:p>
          <w:p w14:paraId="1610F57D" w14:textId="77777777" w:rsidR="00DD561E" w:rsidRPr="008B0656" w:rsidRDefault="00DD561E">
            <w:pPr>
              <w:jc w:val="center"/>
              <w:rPr>
                <w:rFonts w:cs="Times New Roman"/>
                <w:b/>
              </w:rPr>
            </w:pPr>
            <w:r w:rsidRPr="008B0656">
              <w:rPr>
                <w:rFonts w:cs="Times New Roman"/>
                <w:lang w:val="sr-Cyrl-RS"/>
              </w:rPr>
              <w:t>Септембар</w:t>
            </w:r>
          </w:p>
        </w:tc>
        <w:tc>
          <w:tcPr>
            <w:tcW w:w="1902" w:type="dxa"/>
            <w:gridSpan w:val="2"/>
            <w:tcBorders>
              <w:top w:val="single" w:sz="4" w:space="0" w:color="auto"/>
              <w:left w:val="single" w:sz="4" w:space="0" w:color="auto"/>
              <w:bottom w:val="single" w:sz="4" w:space="0" w:color="auto"/>
              <w:right w:val="single" w:sz="4" w:space="0" w:color="auto"/>
            </w:tcBorders>
          </w:tcPr>
          <w:p w14:paraId="23A67F79" w14:textId="77777777" w:rsidR="00DD561E" w:rsidRPr="008B0656" w:rsidRDefault="00DD561E">
            <w:pPr>
              <w:jc w:val="center"/>
              <w:rPr>
                <w:rFonts w:cs="Times New Roman"/>
                <w:bCs/>
                <w:lang w:val="sr-Cyrl-RS"/>
              </w:rPr>
            </w:pPr>
          </w:p>
          <w:p w14:paraId="45750E3D" w14:textId="77777777" w:rsidR="00DD561E" w:rsidRPr="008B0656" w:rsidRDefault="00DD561E">
            <w:pPr>
              <w:jc w:val="center"/>
              <w:rPr>
                <w:rFonts w:cs="Times New Roman"/>
                <w:bCs/>
              </w:rPr>
            </w:pPr>
            <w:r w:rsidRPr="008B0656">
              <w:rPr>
                <w:rFonts w:cs="Times New Roman"/>
                <w:bCs/>
                <w:lang w:val="sr-Cyrl-RS"/>
              </w:rPr>
              <w:t>Чланови актива</w:t>
            </w:r>
          </w:p>
        </w:tc>
        <w:tc>
          <w:tcPr>
            <w:tcW w:w="2362" w:type="dxa"/>
            <w:tcBorders>
              <w:top w:val="single" w:sz="4" w:space="0" w:color="auto"/>
              <w:left w:val="single" w:sz="4" w:space="0" w:color="auto"/>
              <w:bottom w:val="single" w:sz="4" w:space="0" w:color="auto"/>
              <w:right w:val="single" w:sz="4" w:space="0" w:color="auto"/>
            </w:tcBorders>
          </w:tcPr>
          <w:p w14:paraId="36B0065D" w14:textId="77777777" w:rsidR="00DD561E" w:rsidRPr="008B0656" w:rsidRDefault="00DD561E">
            <w:pPr>
              <w:jc w:val="center"/>
              <w:rPr>
                <w:rFonts w:cs="Times New Roman"/>
                <w:bCs/>
                <w:szCs w:val="24"/>
                <w:lang w:val="sr-Cyrl-RS"/>
              </w:rPr>
            </w:pPr>
          </w:p>
          <w:p w14:paraId="19F0ED36" w14:textId="77777777" w:rsidR="00DD561E" w:rsidRPr="008B0656" w:rsidRDefault="00DD561E">
            <w:pPr>
              <w:jc w:val="center"/>
              <w:rPr>
                <w:rFonts w:cs="Times New Roman"/>
                <w:bCs/>
              </w:rPr>
            </w:pPr>
            <w:r w:rsidRPr="008B0656">
              <w:rPr>
                <w:rFonts w:cs="Times New Roman"/>
                <w:bCs/>
                <w:szCs w:val="24"/>
                <w:lang w:val="sr-Cyrl-RS"/>
              </w:rPr>
              <w:t>Свеска актива, педагошка документација, ес дневник</w:t>
            </w:r>
          </w:p>
        </w:tc>
      </w:tr>
      <w:tr w:rsidR="00DD561E" w:rsidRPr="008B0656" w14:paraId="077018ED" w14:textId="77777777" w:rsidTr="00DD561E">
        <w:trPr>
          <w:trHeight w:val="1097"/>
        </w:trPr>
        <w:tc>
          <w:tcPr>
            <w:tcW w:w="4228" w:type="dxa"/>
            <w:gridSpan w:val="2"/>
            <w:tcBorders>
              <w:top w:val="single" w:sz="4" w:space="0" w:color="auto"/>
              <w:left w:val="single" w:sz="4" w:space="0" w:color="auto"/>
              <w:bottom w:val="single" w:sz="4" w:space="0" w:color="auto"/>
              <w:right w:val="single" w:sz="4" w:space="0" w:color="auto"/>
            </w:tcBorders>
            <w:hideMark/>
          </w:tcPr>
          <w:p w14:paraId="1AFC9AB3" w14:textId="77777777" w:rsidR="00DD561E" w:rsidRPr="008B0656" w:rsidRDefault="00DD561E" w:rsidP="00F31FCE">
            <w:pPr>
              <w:jc w:val="left"/>
              <w:rPr>
                <w:rFonts w:cs="Times New Roman"/>
                <w:szCs w:val="24"/>
                <w:lang w:val="sr-Cyrl-RS"/>
              </w:rPr>
            </w:pPr>
            <w:r w:rsidRPr="008B0656">
              <w:rPr>
                <w:rFonts w:cs="Times New Roman"/>
                <w:szCs w:val="24"/>
                <w:lang w:val="sr-Cyrl-RS"/>
              </w:rPr>
              <w:t xml:space="preserve">- Договор око реализације угледних и огледних часова </w:t>
            </w:r>
          </w:p>
          <w:p w14:paraId="67C7858A" w14:textId="77777777" w:rsidR="00DD561E" w:rsidRPr="008B0656" w:rsidRDefault="00DD561E" w:rsidP="00F31FCE">
            <w:pPr>
              <w:jc w:val="left"/>
              <w:rPr>
                <w:rFonts w:cs="Times New Roman"/>
                <w:szCs w:val="24"/>
                <w:lang w:val="sr-Cyrl-RS"/>
              </w:rPr>
            </w:pPr>
            <w:r w:rsidRPr="008B0656">
              <w:rPr>
                <w:rFonts w:cs="Times New Roman"/>
                <w:szCs w:val="24"/>
                <w:lang w:val="sr-Cyrl-RS"/>
              </w:rPr>
              <w:t>- Припрема, организација и обележавање међународног Дана хране 16.10.2024.</w:t>
            </w:r>
          </w:p>
          <w:p w14:paraId="6C5AE808" w14:textId="77777777" w:rsidR="00DD561E" w:rsidRPr="008B0656" w:rsidRDefault="00DD561E" w:rsidP="00F31FCE">
            <w:pPr>
              <w:jc w:val="left"/>
              <w:rPr>
                <w:rFonts w:cs="Times New Roman"/>
                <w:szCs w:val="24"/>
                <w:lang w:val="sr-Cyrl-RS"/>
              </w:rPr>
            </w:pPr>
            <w:r w:rsidRPr="008B0656">
              <w:rPr>
                <w:rFonts w:cs="Times New Roman"/>
                <w:szCs w:val="24"/>
                <w:lang w:val="sr-Cyrl-RS"/>
              </w:rPr>
              <w:t>- Припрема, организација и обележавање међународног Дана мола 23.10.2024.</w:t>
            </w:r>
          </w:p>
        </w:tc>
        <w:tc>
          <w:tcPr>
            <w:tcW w:w="1964" w:type="dxa"/>
            <w:gridSpan w:val="2"/>
            <w:tcBorders>
              <w:top w:val="single" w:sz="4" w:space="0" w:color="auto"/>
              <w:left w:val="single" w:sz="4" w:space="0" w:color="auto"/>
              <w:bottom w:val="single" w:sz="4" w:space="0" w:color="auto"/>
              <w:right w:val="single" w:sz="4" w:space="0" w:color="auto"/>
            </w:tcBorders>
          </w:tcPr>
          <w:p w14:paraId="76846022" w14:textId="77777777" w:rsidR="00DD561E" w:rsidRPr="008B0656" w:rsidRDefault="00DD561E">
            <w:pPr>
              <w:jc w:val="center"/>
              <w:rPr>
                <w:rFonts w:cs="Times New Roman"/>
                <w:lang w:val="sr-Cyrl-RS"/>
              </w:rPr>
            </w:pPr>
          </w:p>
          <w:p w14:paraId="4F68E17A" w14:textId="77777777" w:rsidR="00DD561E" w:rsidRPr="008B0656" w:rsidRDefault="00DD561E">
            <w:pPr>
              <w:jc w:val="center"/>
              <w:rPr>
                <w:rFonts w:cs="Times New Roman"/>
                <w:lang w:val="sr-Cyrl-RS"/>
              </w:rPr>
            </w:pPr>
          </w:p>
          <w:p w14:paraId="059ED92B" w14:textId="77777777" w:rsidR="00DD561E" w:rsidRPr="008B0656" w:rsidRDefault="00DD561E">
            <w:pPr>
              <w:jc w:val="center"/>
              <w:rPr>
                <w:rFonts w:cs="Times New Roman"/>
                <w:lang w:val="sr-Cyrl-RS"/>
              </w:rPr>
            </w:pPr>
            <w:r w:rsidRPr="008B0656">
              <w:rPr>
                <w:rFonts w:cs="Times New Roman"/>
                <w:lang w:val="sr-Cyrl-RS"/>
              </w:rPr>
              <w:t>Октобар</w:t>
            </w:r>
          </w:p>
        </w:tc>
        <w:tc>
          <w:tcPr>
            <w:tcW w:w="1902" w:type="dxa"/>
            <w:gridSpan w:val="2"/>
            <w:tcBorders>
              <w:top w:val="single" w:sz="4" w:space="0" w:color="auto"/>
              <w:left w:val="single" w:sz="4" w:space="0" w:color="auto"/>
              <w:bottom w:val="single" w:sz="4" w:space="0" w:color="auto"/>
              <w:right w:val="single" w:sz="4" w:space="0" w:color="auto"/>
            </w:tcBorders>
          </w:tcPr>
          <w:p w14:paraId="39FE03EA" w14:textId="77777777" w:rsidR="00DD561E" w:rsidRPr="008B0656" w:rsidRDefault="00DD561E">
            <w:pPr>
              <w:jc w:val="center"/>
              <w:rPr>
                <w:rFonts w:cs="Times New Roman"/>
                <w:bCs/>
                <w:lang w:val="sr-Cyrl-RS"/>
              </w:rPr>
            </w:pPr>
          </w:p>
          <w:p w14:paraId="60E8F1CF" w14:textId="77777777" w:rsidR="00DD561E" w:rsidRPr="008B0656" w:rsidRDefault="00DD561E">
            <w:pPr>
              <w:jc w:val="center"/>
              <w:rPr>
                <w:rFonts w:cs="Times New Roman"/>
                <w:bCs/>
                <w:lang w:val="sr-Cyrl-RS"/>
              </w:rPr>
            </w:pPr>
          </w:p>
          <w:p w14:paraId="63918F2E" w14:textId="77777777" w:rsidR="00DD561E" w:rsidRPr="008B0656" w:rsidRDefault="00DD561E">
            <w:pPr>
              <w:jc w:val="center"/>
              <w:rPr>
                <w:rFonts w:cs="Times New Roman"/>
                <w:bCs/>
                <w:lang w:val="sr-Cyrl-RS"/>
              </w:rPr>
            </w:pPr>
            <w:r w:rsidRPr="008B0656">
              <w:rPr>
                <w:rFonts w:cs="Times New Roman"/>
                <w:bCs/>
                <w:lang w:val="sr-Cyrl-RS"/>
              </w:rPr>
              <w:t>Чланови актива</w:t>
            </w:r>
          </w:p>
        </w:tc>
        <w:tc>
          <w:tcPr>
            <w:tcW w:w="2362" w:type="dxa"/>
            <w:tcBorders>
              <w:top w:val="single" w:sz="4" w:space="0" w:color="auto"/>
              <w:left w:val="single" w:sz="4" w:space="0" w:color="auto"/>
              <w:bottom w:val="single" w:sz="4" w:space="0" w:color="auto"/>
              <w:right w:val="single" w:sz="4" w:space="0" w:color="auto"/>
            </w:tcBorders>
          </w:tcPr>
          <w:p w14:paraId="622EB0A6" w14:textId="77777777" w:rsidR="00DD561E" w:rsidRPr="008B0656" w:rsidRDefault="00DD561E">
            <w:pPr>
              <w:jc w:val="center"/>
              <w:rPr>
                <w:rFonts w:cs="Times New Roman"/>
                <w:bCs/>
                <w:szCs w:val="24"/>
                <w:lang w:val="sr-Cyrl-RS"/>
              </w:rPr>
            </w:pPr>
          </w:p>
          <w:p w14:paraId="343BC173" w14:textId="77777777" w:rsidR="00DD561E" w:rsidRPr="008B0656" w:rsidRDefault="00DD561E">
            <w:pPr>
              <w:jc w:val="center"/>
              <w:rPr>
                <w:rFonts w:cs="Times New Roman"/>
                <w:bCs/>
                <w:szCs w:val="24"/>
                <w:lang w:val="sr-Cyrl-RS"/>
              </w:rPr>
            </w:pPr>
          </w:p>
          <w:p w14:paraId="737916E4" w14:textId="77777777" w:rsidR="00DD561E" w:rsidRPr="008B0656" w:rsidRDefault="00DD561E">
            <w:pPr>
              <w:jc w:val="center"/>
              <w:rPr>
                <w:rFonts w:cs="Times New Roman"/>
                <w:bCs/>
                <w:szCs w:val="24"/>
                <w:lang w:val="sr-Cyrl-RS"/>
              </w:rPr>
            </w:pPr>
            <w:r w:rsidRPr="008B0656">
              <w:rPr>
                <w:rFonts w:cs="Times New Roman"/>
                <w:bCs/>
                <w:szCs w:val="24"/>
                <w:lang w:val="sr-Cyrl-RS"/>
              </w:rPr>
              <w:t>Свеска актива</w:t>
            </w:r>
          </w:p>
        </w:tc>
      </w:tr>
      <w:tr w:rsidR="00DD561E" w:rsidRPr="008B0656" w14:paraId="6070C939" w14:textId="77777777" w:rsidTr="00DD561E">
        <w:trPr>
          <w:trHeight w:val="1097"/>
        </w:trPr>
        <w:tc>
          <w:tcPr>
            <w:tcW w:w="4228" w:type="dxa"/>
            <w:gridSpan w:val="2"/>
            <w:tcBorders>
              <w:top w:val="single" w:sz="4" w:space="0" w:color="auto"/>
              <w:left w:val="single" w:sz="4" w:space="0" w:color="auto"/>
              <w:bottom w:val="single" w:sz="4" w:space="0" w:color="auto"/>
              <w:right w:val="single" w:sz="4" w:space="0" w:color="auto"/>
            </w:tcBorders>
            <w:hideMark/>
          </w:tcPr>
          <w:p w14:paraId="7278E561" w14:textId="77777777" w:rsidR="00DD561E" w:rsidRPr="008B0656" w:rsidRDefault="00DD561E" w:rsidP="00F31FCE">
            <w:pPr>
              <w:jc w:val="left"/>
              <w:rPr>
                <w:rFonts w:cs="Times New Roman"/>
                <w:szCs w:val="24"/>
                <w:lang w:val="sr-Cyrl-RS"/>
              </w:rPr>
            </w:pPr>
            <w:r w:rsidRPr="008B0656">
              <w:rPr>
                <w:rFonts w:cs="Times New Roman"/>
                <w:lang w:val="sr-Cyrl-RS"/>
              </w:rPr>
              <w:t>Анализа успеха ученика на крају првог класификационог периода, предлог мера за побољшање успеха</w:t>
            </w:r>
          </w:p>
        </w:tc>
        <w:tc>
          <w:tcPr>
            <w:tcW w:w="1964" w:type="dxa"/>
            <w:gridSpan w:val="2"/>
            <w:tcBorders>
              <w:top w:val="single" w:sz="4" w:space="0" w:color="auto"/>
              <w:left w:val="single" w:sz="4" w:space="0" w:color="auto"/>
              <w:bottom w:val="single" w:sz="4" w:space="0" w:color="auto"/>
              <w:right w:val="single" w:sz="4" w:space="0" w:color="auto"/>
            </w:tcBorders>
            <w:hideMark/>
          </w:tcPr>
          <w:p w14:paraId="2304BDAA" w14:textId="77777777" w:rsidR="00DD561E" w:rsidRPr="008B0656" w:rsidRDefault="00DD561E">
            <w:pPr>
              <w:jc w:val="center"/>
              <w:rPr>
                <w:rFonts w:cs="Times New Roman"/>
                <w:lang w:val="sr-Cyrl-RS"/>
              </w:rPr>
            </w:pPr>
            <w:r w:rsidRPr="008B0656">
              <w:rPr>
                <w:rFonts w:cs="Times New Roman"/>
                <w:lang w:val="sr-Cyrl-RS"/>
              </w:rPr>
              <w:t>Новембар</w:t>
            </w:r>
          </w:p>
        </w:tc>
        <w:tc>
          <w:tcPr>
            <w:tcW w:w="1902" w:type="dxa"/>
            <w:gridSpan w:val="2"/>
            <w:tcBorders>
              <w:top w:val="single" w:sz="4" w:space="0" w:color="auto"/>
              <w:left w:val="single" w:sz="4" w:space="0" w:color="auto"/>
              <w:bottom w:val="single" w:sz="4" w:space="0" w:color="auto"/>
              <w:right w:val="single" w:sz="4" w:space="0" w:color="auto"/>
            </w:tcBorders>
            <w:hideMark/>
          </w:tcPr>
          <w:p w14:paraId="07ECED51" w14:textId="77777777" w:rsidR="00DD561E" w:rsidRPr="008B0656" w:rsidRDefault="00DD561E">
            <w:pPr>
              <w:jc w:val="center"/>
              <w:rPr>
                <w:rFonts w:cs="Times New Roman"/>
                <w:bCs/>
                <w:lang w:val="sr-Cyrl-RS"/>
              </w:rPr>
            </w:pPr>
            <w:r w:rsidRPr="008B0656">
              <w:rPr>
                <w:rFonts w:cs="Times New Roman"/>
                <w:bCs/>
                <w:lang w:val="sr-Cyrl-RS"/>
              </w:rPr>
              <w:t>Чланови актива</w:t>
            </w:r>
          </w:p>
        </w:tc>
        <w:tc>
          <w:tcPr>
            <w:tcW w:w="2362" w:type="dxa"/>
            <w:tcBorders>
              <w:top w:val="single" w:sz="4" w:space="0" w:color="auto"/>
              <w:left w:val="single" w:sz="4" w:space="0" w:color="auto"/>
              <w:bottom w:val="single" w:sz="4" w:space="0" w:color="auto"/>
              <w:right w:val="single" w:sz="4" w:space="0" w:color="auto"/>
            </w:tcBorders>
          </w:tcPr>
          <w:p w14:paraId="2758E5A3" w14:textId="77777777" w:rsidR="00DD561E" w:rsidRPr="008B0656" w:rsidRDefault="00DD561E">
            <w:pPr>
              <w:spacing w:after="0" w:line="240" w:lineRule="auto"/>
              <w:jc w:val="center"/>
              <w:rPr>
                <w:rFonts w:cs="Times New Roman"/>
                <w:bCs/>
                <w:szCs w:val="24"/>
                <w:lang w:val="sr-Cyrl-RS"/>
              </w:rPr>
            </w:pPr>
            <w:r w:rsidRPr="008B0656">
              <w:rPr>
                <w:rFonts w:cs="Times New Roman"/>
                <w:bCs/>
                <w:szCs w:val="24"/>
                <w:lang w:val="sr-Cyrl-RS"/>
              </w:rPr>
              <w:t>Свеска актива</w:t>
            </w:r>
          </w:p>
          <w:p w14:paraId="186E744F" w14:textId="77777777" w:rsidR="00DD561E" w:rsidRPr="008B0656" w:rsidRDefault="00DD561E">
            <w:pPr>
              <w:jc w:val="center"/>
              <w:rPr>
                <w:rFonts w:cs="Times New Roman"/>
                <w:bCs/>
                <w:szCs w:val="24"/>
                <w:lang w:val="sr-Cyrl-RS"/>
              </w:rPr>
            </w:pPr>
          </w:p>
        </w:tc>
      </w:tr>
      <w:tr w:rsidR="00DD561E" w:rsidRPr="008B0656" w14:paraId="038353BF" w14:textId="77777777" w:rsidTr="00DD561E">
        <w:trPr>
          <w:trHeight w:val="2420"/>
        </w:trPr>
        <w:tc>
          <w:tcPr>
            <w:tcW w:w="4228" w:type="dxa"/>
            <w:gridSpan w:val="2"/>
            <w:tcBorders>
              <w:top w:val="single" w:sz="4" w:space="0" w:color="auto"/>
              <w:left w:val="single" w:sz="4" w:space="0" w:color="auto"/>
              <w:bottom w:val="single" w:sz="4" w:space="0" w:color="auto"/>
              <w:right w:val="single" w:sz="4" w:space="0" w:color="auto"/>
            </w:tcBorders>
            <w:hideMark/>
          </w:tcPr>
          <w:p w14:paraId="61E47755" w14:textId="77777777" w:rsidR="00DD561E" w:rsidRPr="008B0656" w:rsidRDefault="00DD561E" w:rsidP="00F31FCE">
            <w:pPr>
              <w:jc w:val="left"/>
              <w:rPr>
                <w:rFonts w:cs="Times New Roman"/>
                <w:szCs w:val="24"/>
                <w:lang w:val="sr-Cyrl-RS"/>
              </w:rPr>
            </w:pPr>
            <w:r w:rsidRPr="008B0656">
              <w:rPr>
                <w:rFonts w:cs="Times New Roman"/>
                <w:szCs w:val="24"/>
                <w:lang w:val="sr-Cyrl-RS"/>
              </w:rPr>
              <w:t>Сарадња са осталим члановима стручног већа, сарадња са ПМФ-ом, припрема ученика за такмичење, подела тема за матурске радове, одређивање ментора за матурске радове</w:t>
            </w:r>
          </w:p>
        </w:tc>
        <w:tc>
          <w:tcPr>
            <w:tcW w:w="1964" w:type="dxa"/>
            <w:gridSpan w:val="2"/>
            <w:tcBorders>
              <w:top w:val="single" w:sz="4" w:space="0" w:color="auto"/>
              <w:left w:val="single" w:sz="4" w:space="0" w:color="auto"/>
              <w:bottom w:val="single" w:sz="4" w:space="0" w:color="auto"/>
              <w:right w:val="single" w:sz="4" w:space="0" w:color="auto"/>
            </w:tcBorders>
          </w:tcPr>
          <w:p w14:paraId="14C2D9BD" w14:textId="77777777" w:rsidR="00DD561E" w:rsidRPr="008B0656" w:rsidRDefault="00DD561E">
            <w:pPr>
              <w:jc w:val="center"/>
              <w:rPr>
                <w:rFonts w:cs="Times New Roman"/>
                <w:lang w:val="sr-Cyrl-RS"/>
              </w:rPr>
            </w:pPr>
          </w:p>
          <w:p w14:paraId="1227E3AE" w14:textId="77777777" w:rsidR="00DD561E" w:rsidRPr="008B0656" w:rsidRDefault="00DD561E">
            <w:pPr>
              <w:jc w:val="center"/>
              <w:rPr>
                <w:rFonts w:cs="Times New Roman"/>
                <w:lang w:val="sr-Cyrl-RS"/>
              </w:rPr>
            </w:pPr>
            <w:r w:rsidRPr="008B0656">
              <w:rPr>
                <w:rFonts w:cs="Times New Roman"/>
                <w:lang w:val="sr-Cyrl-RS"/>
              </w:rPr>
              <w:t>Децембар</w:t>
            </w:r>
          </w:p>
        </w:tc>
        <w:tc>
          <w:tcPr>
            <w:tcW w:w="1902" w:type="dxa"/>
            <w:gridSpan w:val="2"/>
            <w:tcBorders>
              <w:top w:val="single" w:sz="4" w:space="0" w:color="auto"/>
              <w:left w:val="single" w:sz="4" w:space="0" w:color="auto"/>
              <w:bottom w:val="single" w:sz="4" w:space="0" w:color="auto"/>
              <w:right w:val="single" w:sz="4" w:space="0" w:color="auto"/>
            </w:tcBorders>
          </w:tcPr>
          <w:p w14:paraId="1F5650A5" w14:textId="77777777" w:rsidR="00DD561E" w:rsidRPr="008B0656" w:rsidRDefault="00DD561E">
            <w:pPr>
              <w:jc w:val="center"/>
              <w:rPr>
                <w:rFonts w:cs="Times New Roman"/>
                <w:bCs/>
                <w:lang w:val="sr-Cyrl-RS"/>
              </w:rPr>
            </w:pPr>
          </w:p>
          <w:p w14:paraId="4D6099E4" w14:textId="77777777" w:rsidR="00DD561E" w:rsidRPr="008B0656" w:rsidRDefault="00DD561E">
            <w:pPr>
              <w:jc w:val="center"/>
              <w:rPr>
                <w:rFonts w:cs="Times New Roman"/>
                <w:bCs/>
                <w:lang w:val="sr-Cyrl-RS"/>
              </w:rPr>
            </w:pPr>
            <w:r w:rsidRPr="008B0656">
              <w:rPr>
                <w:rFonts w:cs="Times New Roman"/>
                <w:bCs/>
                <w:lang w:val="sr-Cyrl-RS"/>
              </w:rPr>
              <w:t>Чланови актива</w:t>
            </w:r>
          </w:p>
        </w:tc>
        <w:tc>
          <w:tcPr>
            <w:tcW w:w="2362" w:type="dxa"/>
            <w:tcBorders>
              <w:top w:val="single" w:sz="4" w:space="0" w:color="auto"/>
              <w:left w:val="single" w:sz="4" w:space="0" w:color="auto"/>
              <w:bottom w:val="single" w:sz="4" w:space="0" w:color="auto"/>
              <w:right w:val="single" w:sz="4" w:space="0" w:color="auto"/>
            </w:tcBorders>
          </w:tcPr>
          <w:p w14:paraId="0DFC9267" w14:textId="77777777" w:rsidR="00DD561E" w:rsidRPr="008B0656" w:rsidRDefault="00DD561E">
            <w:pPr>
              <w:jc w:val="center"/>
              <w:rPr>
                <w:rFonts w:cs="Times New Roman"/>
                <w:bCs/>
                <w:szCs w:val="24"/>
                <w:lang w:val="sr-Cyrl-RS"/>
              </w:rPr>
            </w:pPr>
          </w:p>
          <w:p w14:paraId="2D893357" w14:textId="77777777" w:rsidR="00DD561E" w:rsidRPr="008B0656" w:rsidRDefault="00DD561E">
            <w:pPr>
              <w:jc w:val="center"/>
              <w:rPr>
                <w:rFonts w:cs="Times New Roman"/>
                <w:bCs/>
                <w:szCs w:val="24"/>
                <w:lang w:val="sr-Cyrl-RS"/>
              </w:rPr>
            </w:pPr>
            <w:r w:rsidRPr="008B0656">
              <w:rPr>
                <w:rFonts w:cs="Times New Roman"/>
                <w:bCs/>
                <w:szCs w:val="24"/>
                <w:lang w:val="sr-Cyrl-RS"/>
              </w:rPr>
              <w:t>Свеска актива</w:t>
            </w:r>
          </w:p>
        </w:tc>
      </w:tr>
      <w:tr w:rsidR="00DD561E" w:rsidRPr="008B0656" w14:paraId="3D4FF583" w14:textId="77777777" w:rsidTr="00DD561E">
        <w:tc>
          <w:tcPr>
            <w:tcW w:w="104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307045" w14:textId="77777777" w:rsidR="00DD561E" w:rsidRPr="008B0656" w:rsidRDefault="00DD561E">
            <w:pPr>
              <w:spacing w:after="0" w:line="240" w:lineRule="auto"/>
              <w:jc w:val="center"/>
              <w:rPr>
                <w:rFonts w:cs="Times New Roman"/>
                <w:b/>
                <w:lang w:val="sr-Cyrl-RS"/>
              </w:rPr>
            </w:pPr>
            <w:r w:rsidRPr="008B0656">
              <w:rPr>
                <w:rFonts w:cs="Times New Roman"/>
                <w:b/>
                <w:sz w:val="28"/>
                <w:lang w:val="sr-Cyrl-RS"/>
              </w:rPr>
              <w:t>Физика</w:t>
            </w:r>
          </w:p>
        </w:tc>
      </w:tr>
      <w:tr w:rsidR="00DD561E" w:rsidRPr="008B0656" w14:paraId="55036B0E" w14:textId="77777777" w:rsidTr="00DD561E">
        <w:tc>
          <w:tcPr>
            <w:tcW w:w="4228" w:type="dxa"/>
            <w:gridSpan w:val="2"/>
            <w:tcBorders>
              <w:top w:val="single" w:sz="4" w:space="0" w:color="auto"/>
              <w:left w:val="single" w:sz="4" w:space="0" w:color="auto"/>
              <w:bottom w:val="single" w:sz="4" w:space="0" w:color="auto"/>
              <w:right w:val="single" w:sz="4" w:space="0" w:color="auto"/>
            </w:tcBorders>
            <w:vAlign w:val="center"/>
            <w:hideMark/>
          </w:tcPr>
          <w:p w14:paraId="3F8A7264" w14:textId="77777777" w:rsidR="00DD561E" w:rsidRPr="008B0656" w:rsidRDefault="00DD561E">
            <w:pPr>
              <w:spacing w:after="0" w:line="240" w:lineRule="auto"/>
              <w:jc w:val="center"/>
              <w:rPr>
                <w:rFonts w:cs="Times New Roman"/>
                <w:b/>
              </w:rPr>
            </w:pPr>
            <w:r w:rsidRPr="008B0656">
              <w:rPr>
                <w:rFonts w:cs="Times New Roman"/>
                <w:b/>
              </w:rPr>
              <w:t>Активност</w:t>
            </w:r>
          </w:p>
        </w:tc>
        <w:tc>
          <w:tcPr>
            <w:tcW w:w="1964" w:type="dxa"/>
            <w:gridSpan w:val="2"/>
            <w:tcBorders>
              <w:top w:val="single" w:sz="4" w:space="0" w:color="auto"/>
              <w:left w:val="single" w:sz="4" w:space="0" w:color="auto"/>
              <w:bottom w:val="single" w:sz="4" w:space="0" w:color="auto"/>
              <w:right w:val="single" w:sz="4" w:space="0" w:color="auto"/>
            </w:tcBorders>
            <w:vAlign w:val="center"/>
            <w:hideMark/>
          </w:tcPr>
          <w:p w14:paraId="3D532AF7" w14:textId="77777777" w:rsidR="00DD561E" w:rsidRPr="008B0656" w:rsidRDefault="00DD561E">
            <w:pPr>
              <w:spacing w:after="0" w:line="240" w:lineRule="auto"/>
              <w:jc w:val="center"/>
              <w:rPr>
                <w:rFonts w:cs="Times New Roman"/>
                <w:b/>
              </w:rPr>
            </w:pPr>
            <w:r w:rsidRPr="008B0656">
              <w:rPr>
                <w:rFonts w:cs="Times New Roman"/>
                <w:b/>
              </w:rPr>
              <w:t>Период реализације</w:t>
            </w:r>
          </w:p>
        </w:tc>
        <w:tc>
          <w:tcPr>
            <w:tcW w:w="1902" w:type="dxa"/>
            <w:gridSpan w:val="2"/>
            <w:tcBorders>
              <w:top w:val="single" w:sz="4" w:space="0" w:color="auto"/>
              <w:left w:val="single" w:sz="4" w:space="0" w:color="auto"/>
              <w:bottom w:val="single" w:sz="4" w:space="0" w:color="auto"/>
              <w:right w:val="single" w:sz="4" w:space="0" w:color="auto"/>
            </w:tcBorders>
            <w:vAlign w:val="center"/>
            <w:hideMark/>
          </w:tcPr>
          <w:p w14:paraId="3AA407E5" w14:textId="77777777" w:rsidR="00DD561E" w:rsidRPr="008B0656" w:rsidRDefault="00DD561E">
            <w:pPr>
              <w:spacing w:after="0" w:line="240" w:lineRule="auto"/>
              <w:jc w:val="center"/>
              <w:rPr>
                <w:rFonts w:cs="Times New Roman"/>
                <w:b/>
              </w:rPr>
            </w:pPr>
            <w:r w:rsidRPr="008B0656">
              <w:rPr>
                <w:rFonts w:cs="Times New Roman"/>
                <w:b/>
              </w:rPr>
              <w:t>Носиоци активности</w:t>
            </w:r>
          </w:p>
        </w:tc>
        <w:tc>
          <w:tcPr>
            <w:tcW w:w="2362" w:type="dxa"/>
            <w:tcBorders>
              <w:top w:val="single" w:sz="4" w:space="0" w:color="auto"/>
              <w:left w:val="single" w:sz="4" w:space="0" w:color="auto"/>
              <w:bottom w:val="single" w:sz="4" w:space="0" w:color="auto"/>
              <w:right w:val="single" w:sz="4" w:space="0" w:color="auto"/>
            </w:tcBorders>
            <w:vAlign w:val="center"/>
            <w:hideMark/>
          </w:tcPr>
          <w:p w14:paraId="41CF9E94" w14:textId="77777777" w:rsidR="00DD561E" w:rsidRPr="008B0656" w:rsidRDefault="00DD561E">
            <w:pPr>
              <w:spacing w:after="0" w:line="240" w:lineRule="auto"/>
              <w:jc w:val="center"/>
              <w:rPr>
                <w:rFonts w:cs="Times New Roman"/>
                <w:b/>
              </w:rPr>
            </w:pPr>
            <w:r w:rsidRPr="008B0656">
              <w:rPr>
                <w:rFonts w:cs="Times New Roman"/>
                <w:b/>
              </w:rPr>
              <w:t>Начин евидентирања</w:t>
            </w:r>
          </w:p>
        </w:tc>
      </w:tr>
      <w:tr w:rsidR="00DD561E" w:rsidRPr="008B0656" w14:paraId="4111C893" w14:textId="77777777" w:rsidTr="00DD561E">
        <w:trPr>
          <w:trHeight w:val="1097"/>
        </w:trPr>
        <w:tc>
          <w:tcPr>
            <w:tcW w:w="4228" w:type="dxa"/>
            <w:gridSpan w:val="2"/>
            <w:tcBorders>
              <w:top w:val="single" w:sz="4" w:space="0" w:color="auto"/>
              <w:left w:val="single" w:sz="4" w:space="0" w:color="auto"/>
              <w:bottom w:val="single" w:sz="4" w:space="0" w:color="auto"/>
              <w:right w:val="single" w:sz="4" w:space="0" w:color="auto"/>
            </w:tcBorders>
            <w:hideMark/>
          </w:tcPr>
          <w:p w14:paraId="7F2EE960" w14:textId="77777777" w:rsidR="00DD561E" w:rsidRPr="008B0656" w:rsidRDefault="00DD561E" w:rsidP="00F31FCE">
            <w:pPr>
              <w:jc w:val="left"/>
              <w:rPr>
                <w:rFonts w:cs="Times New Roman"/>
                <w:b/>
                <w:bCs/>
                <w:lang w:val="sr-Cyrl-RS"/>
              </w:rPr>
            </w:pPr>
            <w:r w:rsidRPr="008B0656">
              <w:rPr>
                <w:rFonts w:cs="Times New Roman"/>
                <w:lang w:val="sr-Cyrl-RS"/>
              </w:rPr>
              <w:t>Израда годишњих и оперативних планова рада, као и критеријума оцењивања</w:t>
            </w:r>
          </w:p>
        </w:tc>
        <w:tc>
          <w:tcPr>
            <w:tcW w:w="1964" w:type="dxa"/>
            <w:gridSpan w:val="2"/>
            <w:tcBorders>
              <w:top w:val="single" w:sz="4" w:space="0" w:color="auto"/>
              <w:left w:val="single" w:sz="4" w:space="0" w:color="auto"/>
              <w:bottom w:val="single" w:sz="4" w:space="0" w:color="auto"/>
              <w:right w:val="single" w:sz="4" w:space="0" w:color="auto"/>
            </w:tcBorders>
            <w:hideMark/>
          </w:tcPr>
          <w:p w14:paraId="45BBFA4A" w14:textId="77777777" w:rsidR="00DD561E" w:rsidRPr="008B0656" w:rsidRDefault="00DD561E">
            <w:pPr>
              <w:jc w:val="center"/>
              <w:rPr>
                <w:rFonts w:cs="Times New Roman"/>
                <w:b/>
              </w:rPr>
            </w:pPr>
            <w:r w:rsidRPr="008B0656">
              <w:rPr>
                <w:rFonts w:cs="Times New Roman"/>
                <w:lang w:val="sr-Cyrl-RS"/>
              </w:rPr>
              <w:t xml:space="preserve">Август-септембар </w:t>
            </w:r>
          </w:p>
        </w:tc>
        <w:tc>
          <w:tcPr>
            <w:tcW w:w="1902" w:type="dxa"/>
            <w:gridSpan w:val="2"/>
            <w:tcBorders>
              <w:top w:val="single" w:sz="4" w:space="0" w:color="auto"/>
              <w:left w:val="single" w:sz="4" w:space="0" w:color="auto"/>
              <w:bottom w:val="single" w:sz="4" w:space="0" w:color="auto"/>
              <w:right w:val="single" w:sz="4" w:space="0" w:color="auto"/>
            </w:tcBorders>
            <w:hideMark/>
          </w:tcPr>
          <w:p w14:paraId="577DD0CF" w14:textId="77777777" w:rsidR="00DD561E" w:rsidRPr="008B0656" w:rsidRDefault="00DD561E">
            <w:pPr>
              <w:jc w:val="center"/>
              <w:rPr>
                <w:rFonts w:cs="Times New Roman"/>
                <w:b/>
              </w:rPr>
            </w:pPr>
            <w:r w:rsidRPr="008B0656">
              <w:rPr>
                <w:rFonts w:cs="Times New Roman"/>
                <w:lang w:val="sr-Cyrl-RS"/>
              </w:rPr>
              <w:t>Чланови актива</w:t>
            </w:r>
          </w:p>
        </w:tc>
        <w:tc>
          <w:tcPr>
            <w:tcW w:w="2362" w:type="dxa"/>
            <w:tcBorders>
              <w:top w:val="single" w:sz="4" w:space="0" w:color="auto"/>
              <w:left w:val="single" w:sz="4" w:space="0" w:color="auto"/>
              <w:bottom w:val="single" w:sz="4" w:space="0" w:color="auto"/>
              <w:right w:val="single" w:sz="4" w:space="0" w:color="auto"/>
            </w:tcBorders>
            <w:hideMark/>
          </w:tcPr>
          <w:p w14:paraId="10C06C92" w14:textId="77777777" w:rsidR="00DD561E" w:rsidRPr="008B0656" w:rsidRDefault="00DD561E">
            <w:pPr>
              <w:jc w:val="center"/>
              <w:rPr>
                <w:rFonts w:cs="Times New Roman"/>
                <w:b/>
              </w:rPr>
            </w:pPr>
            <w:r w:rsidRPr="008B0656">
              <w:rPr>
                <w:rFonts w:cs="Times New Roman"/>
                <w:szCs w:val="24"/>
                <w:lang w:val="sr-Cyrl-RS"/>
              </w:rPr>
              <w:t>Свеска актива, педагошка документација</w:t>
            </w:r>
          </w:p>
        </w:tc>
      </w:tr>
      <w:tr w:rsidR="00DD561E" w:rsidRPr="008B0656" w14:paraId="0DF814C4" w14:textId="77777777" w:rsidTr="00DD561E">
        <w:tc>
          <w:tcPr>
            <w:tcW w:w="4228" w:type="dxa"/>
            <w:gridSpan w:val="2"/>
            <w:tcBorders>
              <w:top w:val="single" w:sz="4" w:space="0" w:color="auto"/>
              <w:left w:val="single" w:sz="4" w:space="0" w:color="auto"/>
              <w:bottom w:val="single" w:sz="4" w:space="0" w:color="auto"/>
              <w:right w:val="single" w:sz="4" w:space="0" w:color="auto"/>
            </w:tcBorders>
            <w:vAlign w:val="center"/>
            <w:hideMark/>
          </w:tcPr>
          <w:p w14:paraId="62487755" w14:textId="77777777" w:rsidR="00DD561E" w:rsidRPr="008B0656" w:rsidRDefault="00DD561E" w:rsidP="00F31FCE">
            <w:pPr>
              <w:spacing w:after="0" w:line="240" w:lineRule="auto"/>
              <w:jc w:val="left"/>
              <w:rPr>
                <w:rFonts w:cs="Times New Roman"/>
                <w:lang w:val="ru-RU"/>
              </w:rPr>
            </w:pPr>
            <w:r w:rsidRPr="008B0656">
              <w:rPr>
                <w:rFonts w:cs="Times New Roman"/>
                <w:lang w:val="ru-RU"/>
              </w:rPr>
              <w:t>Израда иницијалних тестова и реализација тестирања ученика свих разреда</w:t>
            </w:r>
          </w:p>
        </w:tc>
        <w:tc>
          <w:tcPr>
            <w:tcW w:w="1964" w:type="dxa"/>
            <w:gridSpan w:val="2"/>
            <w:tcBorders>
              <w:top w:val="single" w:sz="4" w:space="0" w:color="auto"/>
              <w:left w:val="single" w:sz="4" w:space="0" w:color="auto"/>
              <w:bottom w:val="single" w:sz="4" w:space="0" w:color="auto"/>
              <w:right w:val="single" w:sz="4" w:space="0" w:color="auto"/>
            </w:tcBorders>
            <w:vAlign w:val="center"/>
            <w:hideMark/>
          </w:tcPr>
          <w:p w14:paraId="1116E01B" w14:textId="77777777" w:rsidR="00DD561E" w:rsidRPr="008B0656" w:rsidRDefault="00DD561E">
            <w:pPr>
              <w:spacing w:after="0" w:line="240" w:lineRule="auto"/>
              <w:jc w:val="center"/>
              <w:rPr>
                <w:rFonts w:cs="Times New Roman"/>
              </w:rPr>
            </w:pPr>
            <w:r w:rsidRPr="008B0656">
              <w:rPr>
                <w:rFonts w:cs="Times New Roman"/>
              </w:rPr>
              <w:t>Септембар</w:t>
            </w:r>
          </w:p>
        </w:tc>
        <w:tc>
          <w:tcPr>
            <w:tcW w:w="1902" w:type="dxa"/>
            <w:gridSpan w:val="2"/>
            <w:tcBorders>
              <w:top w:val="single" w:sz="4" w:space="0" w:color="auto"/>
              <w:left w:val="single" w:sz="4" w:space="0" w:color="auto"/>
              <w:bottom w:val="single" w:sz="4" w:space="0" w:color="auto"/>
              <w:right w:val="single" w:sz="4" w:space="0" w:color="auto"/>
            </w:tcBorders>
            <w:vAlign w:val="center"/>
            <w:hideMark/>
          </w:tcPr>
          <w:p w14:paraId="35A038B0" w14:textId="77777777" w:rsidR="00DD561E" w:rsidRPr="008B0656" w:rsidRDefault="00DD561E">
            <w:pPr>
              <w:spacing w:after="0" w:line="240" w:lineRule="auto"/>
              <w:jc w:val="center"/>
              <w:rPr>
                <w:rFonts w:cs="Times New Roman"/>
              </w:rPr>
            </w:pPr>
            <w:r w:rsidRPr="008B0656">
              <w:rPr>
                <w:rFonts w:cs="Times New Roman"/>
              </w:rPr>
              <w:t>Сви чланови актива</w:t>
            </w:r>
          </w:p>
        </w:tc>
        <w:tc>
          <w:tcPr>
            <w:tcW w:w="2362" w:type="dxa"/>
            <w:tcBorders>
              <w:top w:val="single" w:sz="4" w:space="0" w:color="auto"/>
              <w:left w:val="single" w:sz="4" w:space="0" w:color="auto"/>
              <w:bottom w:val="single" w:sz="4" w:space="0" w:color="auto"/>
              <w:right w:val="single" w:sz="4" w:space="0" w:color="auto"/>
            </w:tcBorders>
            <w:vAlign w:val="center"/>
            <w:hideMark/>
          </w:tcPr>
          <w:p w14:paraId="5EAB7959" w14:textId="77777777" w:rsidR="00DD561E" w:rsidRPr="008B0656" w:rsidRDefault="00DD561E">
            <w:pPr>
              <w:spacing w:after="0" w:line="240" w:lineRule="auto"/>
              <w:jc w:val="center"/>
              <w:rPr>
                <w:rFonts w:cs="Times New Roman"/>
                <w:lang w:val="ru-RU"/>
              </w:rPr>
            </w:pPr>
            <w:r w:rsidRPr="008B0656">
              <w:rPr>
                <w:rFonts w:cs="Times New Roman"/>
                <w:lang w:val="ru-RU"/>
              </w:rPr>
              <w:t>Свеска актива, педагошка документација,</w:t>
            </w:r>
          </w:p>
          <w:p w14:paraId="735B3B1F" w14:textId="77777777" w:rsidR="00DD561E" w:rsidRPr="008B0656" w:rsidRDefault="00DD561E">
            <w:pPr>
              <w:spacing w:after="0" w:line="240" w:lineRule="auto"/>
              <w:jc w:val="center"/>
              <w:rPr>
                <w:rFonts w:cs="Times New Roman"/>
                <w:lang w:val="ru-RU"/>
              </w:rPr>
            </w:pPr>
            <w:r w:rsidRPr="008B0656">
              <w:rPr>
                <w:rFonts w:cs="Times New Roman"/>
                <w:lang w:val="ru-RU"/>
              </w:rPr>
              <w:t>ес дневник</w:t>
            </w:r>
          </w:p>
        </w:tc>
      </w:tr>
      <w:tr w:rsidR="00DD561E" w:rsidRPr="008B0656" w14:paraId="44E1FA61" w14:textId="77777777" w:rsidTr="00DD561E">
        <w:tc>
          <w:tcPr>
            <w:tcW w:w="4228" w:type="dxa"/>
            <w:gridSpan w:val="2"/>
            <w:tcBorders>
              <w:top w:val="single" w:sz="4" w:space="0" w:color="auto"/>
              <w:left w:val="single" w:sz="4" w:space="0" w:color="auto"/>
              <w:bottom w:val="single" w:sz="4" w:space="0" w:color="auto"/>
              <w:right w:val="single" w:sz="4" w:space="0" w:color="auto"/>
            </w:tcBorders>
            <w:vAlign w:val="center"/>
            <w:hideMark/>
          </w:tcPr>
          <w:p w14:paraId="01416A77" w14:textId="77777777" w:rsidR="00DD561E" w:rsidRPr="008B0656" w:rsidRDefault="00DD561E" w:rsidP="00F31FCE">
            <w:pPr>
              <w:spacing w:after="0" w:line="240" w:lineRule="auto"/>
              <w:jc w:val="left"/>
              <w:rPr>
                <w:rFonts w:cs="Times New Roman"/>
                <w:lang w:val="ru-RU"/>
              </w:rPr>
            </w:pPr>
            <w:r w:rsidRPr="008B0656">
              <w:rPr>
                <w:rFonts w:cs="Times New Roman"/>
                <w:lang w:val="ru-RU"/>
              </w:rPr>
              <w:t>Сарадња са електронским факултетом у Нишу, СТЕМ пројекат</w:t>
            </w:r>
          </w:p>
        </w:tc>
        <w:tc>
          <w:tcPr>
            <w:tcW w:w="1964" w:type="dxa"/>
            <w:gridSpan w:val="2"/>
            <w:tcBorders>
              <w:top w:val="single" w:sz="4" w:space="0" w:color="auto"/>
              <w:left w:val="single" w:sz="4" w:space="0" w:color="auto"/>
              <w:bottom w:val="single" w:sz="4" w:space="0" w:color="auto"/>
              <w:right w:val="single" w:sz="4" w:space="0" w:color="auto"/>
            </w:tcBorders>
            <w:vAlign w:val="center"/>
            <w:hideMark/>
          </w:tcPr>
          <w:p w14:paraId="459E00BE" w14:textId="77777777" w:rsidR="00DD561E" w:rsidRPr="008B0656" w:rsidRDefault="00DD561E">
            <w:pPr>
              <w:spacing w:after="0" w:line="240" w:lineRule="auto"/>
              <w:jc w:val="center"/>
              <w:rPr>
                <w:rFonts w:cs="Times New Roman"/>
                <w:lang w:val="sr-Cyrl-RS"/>
              </w:rPr>
            </w:pPr>
            <w:r w:rsidRPr="008B0656">
              <w:rPr>
                <w:rFonts w:cs="Times New Roman"/>
              </w:rPr>
              <w:t>Септембар</w:t>
            </w:r>
            <w:r w:rsidRPr="008B0656">
              <w:rPr>
                <w:rFonts w:cs="Times New Roman"/>
                <w:lang w:val="sr-Cyrl-RS"/>
              </w:rPr>
              <w:t>, октобар</w:t>
            </w:r>
          </w:p>
        </w:tc>
        <w:tc>
          <w:tcPr>
            <w:tcW w:w="1902" w:type="dxa"/>
            <w:gridSpan w:val="2"/>
            <w:tcBorders>
              <w:top w:val="single" w:sz="4" w:space="0" w:color="auto"/>
              <w:left w:val="single" w:sz="4" w:space="0" w:color="auto"/>
              <w:bottom w:val="single" w:sz="4" w:space="0" w:color="auto"/>
              <w:right w:val="single" w:sz="4" w:space="0" w:color="auto"/>
            </w:tcBorders>
            <w:vAlign w:val="center"/>
            <w:hideMark/>
          </w:tcPr>
          <w:p w14:paraId="598F44A0" w14:textId="77777777" w:rsidR="00DD561E" w:rsidRPr="008B0656" w:rsidRDefault="00DD561E">
            <w:pPr>
              <w:spacing w:after="0" w:line="240" w:lineRule="auto"/>
              <w:jc w:val="center"/>
              <w:rPr>
                <w:rFonts w:cs="Times New Roman"/>
                <w:lang w:val="sr-Cyrl-RS"/>
              </w:rPr>
            </w:pPr>
            <w:r w:rsidRPr="008B0656">
              <w:rPr>
                <w:rFonts w:cs="Times New Roman"/>
                <w:lang w:val="sr-Cyrl-RS"/>
              </w:rPr>
              <w:t>Снежана Јанковић, Владана Голубовић</w:t>
            </w:r>
          </w:p>
        </w:tc>
        <w:tc>
          <w:tcPr>
            <w:tcW w:w="2362" w:type="dxa"/>
            <w:tcBorders>
              <w:top w:val="single" w:sz="4" w:space="0" w:color="auto"/>
              <w:left w:val="single" w:sz="4" w:space="0" w:color="auto"/>
              <w:bottom w:val="single" w:sz="4" w:space="0" w:color="auto"/>
              <w:right w:val="single" w:sz="4" w:space="0" w:color="auto"/>
            </w:tcBorders>
            <w:vAlign w:val="center"/>
            <w:hideMark/>
          </w:tcPr>
          <w:p w14:paraId="68489DFE" w14:textId="77777777" w:rsidR="00DD561E" w:rsidRPr="008B0656" w:rsidRDefault="00DD561E">
            <w:pPr>
              <w:spacing w:after="0" w:line="240" w:lineRule="auto"/>
              <w:jc w:val="center"/>
              <w:rPr>
                <w:rFonts w:cs="Times New Roman"/>
                <w:lang w:val="ru-RU"/>
              </w:rPr>
            </w:pPr>
            <w:r w:rsidRPr="008B0656">
              <w:rPr>
                <w:rFonts w:cs="Times New Roman"/>
                <w:lang w:val="ru-RU"/>
              </w:rPr>
              <w:t>Извештаји наставника и ученика</w:t>
            </w:r>
          </w:p>
        </w:tc>
      </w:tr>
      <w:tr w:rsidR="00DD561E" w:rsidRPr="008B0656" w14:paraId="1A8B8CA6" w14:textId="77777777" w:rsidTr="00DD561E">
        <w:tc>
          <w:tcPr>
            <w:tcW w:w="4228" w:type="dxa"/>
            <w:gridSpan w:val="2"/>
            <w:tcBorders>
              <w:top w:val="single" w:sz="4" w:space="0" w:color="auto"/>
              <w:left w:val="single" w:sz="4" w:space="0" w:color="auto"/>
              <w:bottom w:val="single" w:sz="4" w:space="0" w:color="auto"/>
              <w:right w:val="single" w:sz="4" w:space="0" w:color="auto"/>
            </w:tcBorders>
            <w:vAlign w:val="center"/>
            <w:hideMark/>
          </w:tcPr>
          <w:p w14:paraId="2C4F44AA" w14:textId="77777777" w:rsidR="00DD561E" w:rsidRPr="008B0656" w:rsidRDefault="00DD561E" w:rsidP="00F31FCE">
            <w:pPr>
              <w:spacing w:after="0" w:line="240" w:lineRule="auto"/>
              <w:jc w:val="left"/>
              <w:rPr>
                <w:rFonts w:cs="Times New Roman"/>
                <w:lang w:val="ru-RU"/>
              </w:rPr>
            </w:pPr>
            <w:r w:rsidRPr="008B0656">
              <w:rPr>
                <w:rFonts w:cs="Times New Roman"/>
                <w:lang w:val="ru-RU"/>
              </w:rPr>
              <w:t>Сарадња са ПМФ-ом у Нишу, предавање проф. др Владана Павловића ,,Једначина провођења топлоте-најбитнија једначина у економији</w:t>
            </w:r>
            <w:r w:rsidRPr="008B0656">
              <w:rPr>
                <w:rFonts w:cs="Times New Roman"/>
                <w:lang w:val="sr-Cyrl-RS"/>
              </w:rPr>
              <w:t>"</w:t>
            </w:r>
          </w:p>
        </w:tc>
        <w:tc>
          <w:tcPr>
            <w:tcW w:w="1964" w:type="dxa"/>
            <w:gridSpan w:val="2"/>
            <w:tcBorders>
              <w:top w:val="single" w:sz="4" w:space="0" w:color="auto"/>
              <w:left w:val="single" w:sz="4" w:space="0" w:color="auto"/>
              <w:bottom w:val="single" w:sz="4" w:space="0" w:color="auto"/>
              <w:right w:val="single" w:sz="4" w:space="0" w:color="auto"/>
            </w:tcBorders>
            <w:vAlign w:val="center"/>
            <w:hideMark/>
          </w:tcPr>
          <w:p w14:paraId="7809F709" w14:textId="77777777" w:rsidR="00DD561E" w:rsidRPr="008B0656" w:rsidRDefault="00DD561E">
            <w:pPr>
              <w:spacing w:after="0" w:line="240" w:lineRule="auto"/>
              <w:jc w:val="center"/>
              <w:rPr>
                <w:rFonts w:cs="Times New Roman"/>
                <w:lang w:val="sr-Cyrl-RS"/>
              </w:rPr>
            </w:pPr>
            <w:r w:rsidRPr="008B0656">
              <w:rPr>
                <w:rFonts w:cs="Times New Roman"/>
                <w:lang w:val="sr-Cyrl-RS"/>
              </w:rPr>
              <w:t>16.10.</w:t>
            </w:r>
          </w:p>
        </w:tc>
        <w:tc>
          <w:tcPr>
            <w:tcW w:w="1902" w:type="dxa"/>
            <w:gridSpan w:val="2"/>
            <w:tcBorders>
              <w:top w:val="single" w:sz="4" w:space="0" w:color="auto"/>
              <w:left w:val="single" w:sz="4" w:space="0" w:color="auto"/>
              <w:bottom w:val="single" w:sz="4" w:space="0" w:color="auto"/>
              <w:right w:val="single" w:sz="4" w:space="0" w:color="auto"/>
            </w:tcBorders>
            <w:vAlign w:val="center"/>
            <w:hideMark/>
          </w:tcPr>
          <w:p w14:paraId="315706D6" w14:textId="77777777" w:rsidR="00DD561E" w:rsidRPr="008B0656" w:rsidRDefault="00DD561E">
            <w:pPr>
              <w:spacing w:after="0" w:line="240" w:lineRule="auto"/>
              <w:jc w:val="center"/>
              <w:rPr>
                <w:rFonts w:cs="Times New Roman"/>
                <w:lang w:val="sr-Cyrl-RS"/>
              </w:rPr>
            </w:pPr>
            <w:r w:rsidRPr="008B0656">
              <w:rPr>
                <w:rFonts w:cs="Times New Roman"/>
                <w:lang w:val="sr-Cyrl-RS"/>
              </w:rPr>
              <w:t>Гордан Станојевић</w:t>
            </w:r>
          </w:p>
        </w:tc>
        <w:tc>
          <w:tcPr>
            <w:tcW w:w="2362" w:type="dxa"/>
            <w:tcBorders>
              <w:top w:val="single" w:sz="4" w:space="0" w:color="auto"/>
              <w:left w:val="single" w:sz="4" w:space="0" w:color="auto"/>
              <w:bottom w:val="single" w:sz="4" w:space="0" w:color="auto"/>
              <w:right w:val="single" w:sz="4" w:space="0" w:color="auto"/>
            </w:tcBorders>
            <w:vAlign w:val="center"/>
            <w:hideMark/>
          </w:tcPr>
          <w:p w14:paraId="72AE0F3D" w14:textId="77777777" w:rsidR="00DD561E" w:rsidRPr="008B0656" w:rsidRDefault="00DD561E">
            <w:pPr>
              <w:spacing w:after="0" w:line="240" w:lineRule="auto"/>
              <w:jc w:val="center"/>
              <w:rPr>
                <w:rFonts w:cs="Times New Roman"/>
                <w:lang w:val="ru-RU"/>
              </w:rPr>
            </w:pPr>
            <w:r w:rsidRPr="008B0656">
              <w:rPr>
                <w:rFonts w:cs="Times New Roman"/>
                <w:lang w:val="ru-RU"/>
              </w:rPr>
              <w:t>Свеска актива</w:t>
            </w:r>
          </w:p>
        </w:tc>
      </w:tr>
      <w:tr w:rsidR="00DD561E" w:rsidRPr="008B0656" w14:paraId="4E1961C5" w14:textId="77777777" w:rsidTr="00DD561E">
        <w:tc>
          <w:tcPr>
            <w:tcW w:w="4228" w:type="dxa"/>
            <w:gridSpan w:val="2"/>
            <w:tcBorders>
              <w:top w:val="single" w:sz="4" w:space="0" w:color="auto"/>
              <w:left w:val="single" w:sz="4" w:space="0" w:color="auto"/>
              <w:bottom w:val="single" w:sz="4" w:space="0" w:color="auto"/>
              <w:right w:val="single" w:sz="4" w:space="0" w:color="auto"/>
            </w:tcBorders>
            <w:hideMark/>
          </w:tcPr>
          <w:p w14:paraId="769F8EF3" w14:textId="77777777" w:rsidR="00DD561E" w:rsidRPr="008B0656" w:rsidRDefault="00DD561E" w:rsidP="00F31FCE">
            <w:pPr>
              <w:jc w:val="left"/>
              <w:rPr>
                <w:rFonts w:cs="Times New Roman"/>
                <w:bCs/>
                <w:lang w:val="sr-Cyrl-RS"/>
              </w:rPr>
            </w:pPr>
            <w:r w:rsidRPr="008B0656">
              <w:rPr>
                <w:rFonts w:cs="Times New Roman"/>
                <w:lang w:val="sr-Cyrl-RS"/>
              </w:rPr>
              <w:t>Огледни час: Молекулско-кинетичка теорија гасова, систематизација</w:t>
            </w:r>
          </w:p>
        </w:tc>
        <w:tc>
          <w:tcPr>
            <w:tcW w:w="1964" w:type="dxa"/>
            <w:gridSpan w:val="2"/>
            <w:tcBorders>
              <w:top w:val="single" w:sz="4" w:space="0" w:color="auto"/>
              <w:left w:val="single" w:sz="4" w:space="0" w:color="auto"/>
              <w:bottom w:val="single" w:sz="4" w:space="0" w:color="auto"/>
              <w:right w:val="single" w:sz="4" w:space="0" w:color="auto"/>
            </w:tcBorders>
          </w:tcPr>
          <w:p w14:paraId="623BE787" w14:textId="77777777" w:rsidR="00DD561E" w:rsidRPr="008B0656" w:rsidRDefault="00DD561E">
            <w:pPr>
              <w:spacing w:after="0" w:line="240" w:lineRule="auto"/>
              <w:jc w:val="center"/>
              <w:rPr>
                <w:rFonts w:cs="Times New Roman"/>
                <w:lang w:val="sr-Cyrl-RS"/>
              </w:rPr>
            </w:pPr>
          </w:p>
          <w:p w14:paraId="2F2E0B92" w14:textId="77777777" w:rsidR="00DD561E" w:rsidRPr="008B0656" w:rsidRDefault="00DD561E">
            <w:pPr>
              <w:spacing w:after="0" w:line="240" w:lineRule="auto"/>
              <w:jc w:val="center"/>
              <w:rPr>
                <w:rFonts w:cs="Times New Roman"/>
              </w:rPr>
            </w:pPr>
            <w:r w:rsidRPr="008B0656">
              <w:rPr>
                <w:rFonts w:cs="Times New Roman"/>
                <w:lang w:val="sr-Cyrl-RS"/>
              </w:rPr>
              <w:t>21.10.</w:t>
            </w:r>
          </w:p>
        </w:tc>
        <w:tc>
          <w:tcPr>
            <w:tcW w:w="1902" w:type="dxa"/>
            <w:gridSpan w:val="2"/>
            <w:tcBorders>
              <w:top w:val="single" w:sz="4" w:space="0" w:color="auto"/>
              <w:left w:val="single" w:sz="4" w:space="0" w:color="auto"/>
              <w:bottom w:val="single" w:sz="4" w:space="0" w:color="auto"/>
              <w:right w:val="single" w:sz="4" w:space="0" w:color="auto"/>
            </w:tcBorders>
          </w:tcPr>
          <w:p w14:paraId="147EBE9A" w14:textId="77777777" w:rsidR="00DD561E" w:rsidRPr="008B0656" w:rsidRDefault="00DD561E">
            <w:pPr>
              <w:spacing w:after="0" w:line="240" w:lineRule="auto"/>
              <w:jc w:val="center"/>
              <w:rPr>
                <w:rFonts w:cs="Times New Roman"/>
                <w:lang w:val="sr-Cyrl-RS"/>
              </w:rPr>
            </w:pPr>
          </w:p>
          <w:p w14:paraId="5D62D643" w14:textId="77777777" w:rsidR="00DD561E" w:rsidRPr="008B0656" w:rsidRDefault="00DD561E">
            <w:pPr>
              <w:spacing w:after="0" w:line="240" w:lineRule="auto"/>
              <w:jc w:val="center"/>
              <w:rPr>
                <w:rFonts w:cs="Times New Roman"/>
              </w:rPr>
            </w:pPr>
            <w:r w:rsidRPr="008B0656">
              <w:rPr>
                <w:rFonts w:cs="Times New Roman"/>
                <w:lang w:val="sr-Cyrl-RS"/>
              </w:rPr>
              <w:t>Марија Ђурић</w:t>
            </w:r>
          </w:p>
        </w:tc>
        <w:tc>
          <w:tcPr>
            <w:tcW w:w="2362" w:type="dxa"/>
            <w:tcBorders>
              <w:top w:val="single" w:sz="4" w:space="0" w:color="auto"/>
              <w:left w:val="single" w:sz="4" w:space="0" w:color="auto"/>
              <w:bottom w:val="single" w:sz="4" w:space="0" w:color="auto"/>
              <w:right w:val="single" w:sz="4" w:space="0" w:color="auto"/>
            </w:tcBorders>
            <w:hideMark/>
          </w:tcPr>
          <w:p w14:paraId="33C2AAA6" w14:textId="77777777" w:rsidR="00DD561E" w:rsidRPr="008B0656" w:rsidRDefault="00DD561E">
            <w:pPr>
              <w:spacing w:after="0" w:line="240" w:lineRule="auto"/>
              <w:jc w:val="center"/>
              <w:rPr>
                <w:rFonts w:cs="Times New Roman"/>
                <w:lang w:val="ru-RU"/>
              </w:rPr>
            </w:pPr>
            <w:r w:rsidRPr="008B0656">
              <w:rPr>
                <w:rFonts w:cs="Times New Roman"/>
                <w:szCs w:val="24"/>
                <w:lang w:val="sr-Cyrl-RS"/>
              </w:rPr>
              <w:t>Ес дневник, педагошка документација</w:t>
            </w:r>
          </w:p>
        </w:tc>
      </w:tr>
      <w:tr w:rsidR="00DD561E" w:rsidRPr="008B0656" w14:paraId="3FDF017E" w14:textId="77777777" w:rsidTr="00DD561E">
        <w:tc>
          <w:tcPr>
            <w:tcW w:w="4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896A3" w14:textId="77777777" w:rsidR="00DD561E" w:rsidRPr="008B0656" w:rsidRDefault="00DD561E" w:rsidP="00F31FCE">
            <w:pPr>
              <w:spacing w:after="0" w:line="240" w:lineRule="auto"/>
              <w:jc w:val="left"/>
              <w:rPr>
                <w:rFonts w:cs="Times New Roman"/>
                <w:szCs w:val="24"/>
                <w:lang w:val="sr-Cyrl-RS"/>
              </w:rPr>
            </w:pPr>
            <w:r w:rsidRPr="008B0656">
              <w:rPr>
                <w:rFonts w:cs="Times New Roman"/>
                <w:szCs w:val="24"/>
                <w:lang w:val="sr-Cyrl-RS"/>
              </w:rPr>
              <w:t>Припрема ученика за такмичење</w:t>
            </w:r>
          </w:p>
        </w:tc>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7BD6A"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Од октобра</w:t>
            </w:r>
          </w:p>
        </w:tc>
        <w:tc>
          <w:tcPr>
            <w:tcW w:w="1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A48F3"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Сви чланови актива</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D6A05"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p w14:paraId="1BA91032"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ес дневник</w:t>
            </w:r>
          </w:p>
        </w:tc>
      </w:tr>
      <w:tr w:rsidR="00DD561E" w:rsidRPr="008B0656" w14:paraId="74B06404" w14:textId="77777777" w:rsidTr="00DD561E">
        <w:tc>
          <w:tcPr>
            <w:tcW w:w="4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0282" w14:textId="77777777" w:rsidR="00DD561E" w:rsidRPr="008B0656" w:rsidRDefault="00DD561E" w:rsidP="00F31FCE">
            <w:pPr>
              <w:spacing w:after="0"/>
              <w:jc w:val="left"/>
              <w:rPr>
                <w:rFonts w:cs="Times New Roman"/>
                <w:lang w:val="sr-Cyrl-RS"/>
              </w:rPr>
            </w:pPr>
            <w:r w:rsidRPr="008B0656">
              <w:rPr>
                <w:rFonts w:cs="Times New Roman"/>
                <w:lang w:val="sr-Cyrl-RS"/>
              </w:rPr>
              <w:t>Одабир тема за израду матурских радова</w:t>
            </w:r>
          </w:p>
        </w:tc>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216DC"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Децембар</w:t>
            </w:r>
          </w:p>
        </w:tc>
        <w:tc>
          <w:tcPr>
            <w:tcW w:w="1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3C366"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Сви чланови актива</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BF2D9"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60DA4D29" w14:textId="77777777" w:rsidTr="00DD561E">
        <w:tc>
          <w:tcPr>
            <w:tcW w:w="4228" w:type="dxa"/>
            <w:gridSpan w:val="2"/>
            <w:tcBorders>
              <w:top w:val="single" w:sz="4" w:space="0" w:color="auto"/>
              <w:left w:val="single" w:sz="4" w:space="0" w:color="auto"/>
              <w:bottom w:val="single" w:sz="4" w:space="0" w:color="auto"/>
              <w:right w:val="single" w:sz="4" w:space="0" w:color="auto"/>
            </w:tcBorders>
            <w:hideMark/>
          </w:tcPr>
          <w:p w14:paraId="2DF9F0F4" w14:textId="77777777" w:rsidR="00DD561E" w:rsidRPr="008B0656" w:rsidRDefault="00DD561E" w:rsidP="00F31FCE">
            <w:pPr>
              <w:spacing w:after="0"/>
              <w:jc w:val="left"/>
              <w:rPr>
                <w:rFonts w:cs="Times New Roman"/>
                <w:lang w:val="sr-Cyrl-RS"/>
              </w:rPr>
            </w:pPr>
            <w:r w:rsidRPr="008B0656">
              <w:rPr>
                <w:rFonts w:cs="Times New Roman"/>
                <w:lang w:val="sr-Cyrl-RS"/>
              </w:rPr>
              <w:t>Анализа успеха ученика на крају првог класификационог периода, предлог мера за побољшање успеха</w:t>
            </w:r>
          </w:p>
        </w:tc>
        <w:tc>
          <w:tcPr>
            <w:tcW w:w="1964" w:type="dxa"/>
            <w:gridSpan w:val="2"/>
            <w:tcBorders>
              <w:top w:val="single" w:sz="4" w:space="0" w:color="auto"/>
              <w:left w:val="single" w:sz="4" w:space="0" w:color="auto"/>
              <w:bottom w:val="single" w:sz="4" w:space="0" w:color="auto"/>
              <w:right w:val="single" w:sz="4" w:space="0" w:color="auto"/>
            </w:tcBorders>
          </w:tcPr>
          <w:p w14:paraId="689D9216" w14:textId="77777777" w:rsidR="00DD561E" w:rsidRPr="008B0656" w:rsidRDefault="00DD561E">
            <w:pPr>
              <w:spacing w:after="0" w:line="240" w:lineRule="auto"/>
              <w:jc w:val="center"/>
              <w:rPr>
                <w:rFonts w:cs="Times New Roman"/>
                <w:lang w:val="sr-Cyrl-RS"/>
              </w:rPr>
            </w:pPr>
          </w:p>
          <w:p w14:paraId="7FFA40D6"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Новембар</w:t>
            </w:r>
          </w:p>
        </w:tc>
        <w:tc>
          <w:tcPr>
            <w:tcW w:w="1902" w:type="dxa"/>
            <w:gridSpan w:val="2"/>
            <w:tcBorders>
              <w:top w:val="single" w:sz="4" w:space="0" w:color="auto"/>
              <w:left w:val="single" w:sz="4" w:space="0" w:color="auto"/>
              <w:bottom w:val="single" w:sz="4" w:space="0" w:color="auto"/>
              <w:right w:val="single" w:sz="4" w:space="0" w:color="auto"/>
            </w:tcBorders>
          </w:tcPr>
          <w:p w14:paraId="3E9652B2" w14:textId="77777777" w:rsidR="00DD561E" w:rsidRPr="008B0656" w:rsidRDefault="00DD561E">
            <w:pPr>
              <w:spacing w:after="0" w:line="240" w:lineRule="auto"/>
              <w:jc w:val="center"/>
              <w:rPr>
                <w:rFonts w:cs="Times New Roman"/>
                <w:lang w:val="sr-Cyrl-RS"/>
              </w:rPr>
            </w:pPr>
          </w:p>
          <w:p w14:paraId="27EF415F"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Чланови актива</w:t>
            </w:r>
          </w:p>
        </w:tc>
        <w:tc>
          <w:tcPr>
            <w:tcW w:w="2362" w:type="dxa"/>
            <w:tcBorders>
              <w:top w:val="single" w:sz="4" w:space="0" w:color="auto"/>
              <w:left w:val="single" w:sz="4" w:space="0" w:color="auto"/>
              <w:bottom w:val="single" w:sz="4" w:space="0" w:color="auto"/>
              <w:right w:val="single" w:sz="4" w:space="0" w:color="auto"/>
            </w:tcBorders>
          </w:tcPr>
          <w:p w14:paraId="20AB90A9" w14:textId="77777777" w:rsidR="00DD561E" w:rsidRPr="008B0656" w:rsidRDefault="00DD561E">
            <w:pPr>
              <w:spacing w:after="0" w:line="240" w:lineRule="auto"/>
              <w:jc w:val="center"/>
              <w:rPr>
                <w:rFonts w:cs="Times New Roman"/>
                <w:szCs w:val="24"/>
                <w:lang w:val="sr-Cyrl-RS"/>
              </w:rPr>
            </w:pPr>
          </w:p>
          <w:p w14:paraId="70D9713E"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6D0B2D11" w14:textId="77777777" w:rsidTr="00DD561E">
        <w:tc>
          <w:tcPr>
            <w:tcW w:w="10456" w:type="dxa"/>
            <w:gridSpan w:val="7"/>
            <w:tcBorders>
              <w:top w:val="single" w:sz="4" w:space="0" w:color="auto"/>
              <w:left w:val="single" w:sz="4" w:space="0" w:color="auto"/>
              <w:bottom w:val="single" w:sz="4" w:space="0" w:color="auto"/>
              <w:right w:val="single" w:sz="4" w:space="0" w:color="auto"/>
            </w:tcBorders>
            <w:vAlign w:val="center"/>
            <w:hideMark/>
          </w:tcPr>
          <w:p w14:paraId="31CEFEA1" w14:textId="77777777" w:rsidR="00DD561E" w:rsidRPr="008B0656" w:rsidRDefault="00DD561E">
            <w:pPr>
              <w:spacing w:after="0" w:line="240" w:lineRule="auto"/>
              <w:jc w:val="center"/>
              <w:rPr>
                <w:rFonts w:cs="Times New Roman"/>
                <w:b/>
                <w:lang w:val="sr-Cyrl-RS"/>
              </w:rPr>
            </w:pPr>
            <w:r w:rsidRPr="008B0656">
              <w:rPr>
                <w:rFonts w:cs="Times New Roman"/>
                <w:b/>
                <w:sz w:val="28"/>
                <w:lang w:val="sr-Cyrl-RS"/>
              </w:rPr>
              <w:t>Географија</w:t>
            </w:r>
          </w:p>
        </w:tc>
      </w:tr>
      <w:tr w:rsidR="00DD561E" w:rsidRPr="008B0656" w14:paraId="75BF5804" w14:textId="77777777" w:rsidTr="00DD561E">
        <w:tc>
          <w:tcPr>
            <w:tcW w:w="4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CCE96C" w14:textId="77777777" w:rsidR="00DD561E" w:rsidRPr="008B0656" w:rsidRDefault="00DD561E">
            <w:pPr>
              <w:spacing w:after="0" w:line="240" w:lineRule="auto"/>
              <w:jc w:val="center"/>
              <w:rPr>
                <w:rFonts w:cs="Times New Roman"/>
                <w:b/>
                <w:bCs/>
                <w:szCs w:val="24"/>
              </w:rPr>
            </w:pPr>
            <w:r w:rsidRPr="008B0656">
              <w:rPr>
                <w:rFonts w:cs="Times New Roman"/>
                <w:b/>
                <w:bCs/>
                <w:szCs w:val="24"/>
              </w:rPr>
              <w:t>Активност</w:t>
            </w:r>
          </w:p>
        </w:tc>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23C501" w14:textId="77777777" w:rsidR="00DD561E" w:rsidRPr="008B0656" w:rsidRDefault="00DD561E">
            <w:pPr>
              <w:spacing w:after="0" w:line="240" w:lineRule="auto"/>
              <w:jc w:val="center"/>
              <w:rPr>
                <w:rFonts w:cs="Times New Roman"/>
                <w:b/>
                <w:bCs/>
                <w:szCs w:val="24"/>
              </w:rPr>
            </w:pPr>
            <w:r w:rsidRPr="008B0656">
              <w:rPr>
                <w:rFonts w:cs="Times New Roman"/>
                <w:b/>
                <w:bCs/>
                <w:szCs w:val="24"/>
              </w:rPr>
              <w:t>Период реализације</w:t>
            </w:r>
          </w:p>
        </w:tc>
        <w:tc>
          <w:tcPr>
            <w:tcW w:w="1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497900" w14:textId="77777777" w:rsidR="00DD561E" w:rsidRPr="008B0656" w:rsidRDefault="00DD561E">
            <w:pPr>
              <w:spacing w:after="0" w:line="240" w:lineRule="auto"/>
              <w:jc w:val="center"/>
              <w:rPr>
                <w:rFonts w:cs="Times New Roman"/>
                <w:b/>
                <w:bCs/>
                <w:szCs w:val="24"/>
              </w:rPr>
            </w:pPr>
            <w:r w:rsidRPr="008B0656">
              <w:rPr>
                <w:rFonts w:cs="Times New Roman"/>
                <w:b/>
                <w:bCs/>
                <w:szCs w:val="24"/>
              </w:rPr>
              <w:t>Носиоци активности</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3D357" w14:textId="77777777" w:rsidR="00DD561E" w:rsidRPr="008B0656" w:rsidRDefault="00DD561E">
            <w:pPr>
              <w:spacing w:after="0" w:line="240" w:lineRule="auto"/>
              <w:jc w:val="center"/>
              <w:rPr>
                <w:rFonts w:cs="Times New Roman"/>
                <w:b/>
                <w:bCs/>
                <w:szCs w:val="24"/>
              </w:rPr>
            </w:pPr>
            <w:r w:rsidRPr="008B0656">
              <w:rPr>
                <w:rFonts w:cs="Times New Roman"/>
                <w:b/>
                <w:bCs/>
                <w:szCs w:val="24"/>
              </w:rPr>
              <w:t>Начин евидентирања</w:t>
            </w:r>
          </w:p>
        </w:tc>
      </w:tr>
      <w:tr w:rsidR="00DD561E" w:rsidRPr="008B0656" w14:paraId="434D44B6" w14:textId="77777777" w:rsidTr="00DD561E">
        <w:trPr>
          <w:trHeight w:val="1097"/>
        </w:trPr>
        <w:tc>
          <w:tcPr>
            <w:tcW w:w="4228" w:type="dxa"/>
            <w:gridSpan w:val="2"/>
            <w:tcBorders>
              <w:top w:val="single" w:sz="4" w:space="0" w:color="auto"/>
              <w:left w:val="single" w:sz="4" w:space="0" w:color="auto"/>
              <w:bottom w:val="single" w:sz="4" w:space="0" w:color="auto"/>
              <w:right w:val="single" w:sz="4" w:space="0" w:color="auto"/>
            </w:tcBorders>
            <w:hideMark/>
          </w:tcPr>
          <w:p w14:paraId="48A0801F" w14:textId="77777777" w:rsidR="00DD561E" w:rsidRPr="008B0656" w:rsidRDefault="00DD561E" w:rsidP="00F31FCE">
            <w:pPr>
              <w:jc w:val="left"/>
              <w:rPr>
                <w:rFonts w:cs="Times New Roman"/>
                <w:b/>
                <w:bCs/>
                <w:lang w:val="sr-Cyrl-RS"/>
              </w:rPr>
            </w:pPr>
            <w:r w:rsidRPr="008B0656">
              <w:rPr>
                <w:rFonts w:cs="Times New Roman"/>
                <w:lang w:val="sr-Cyrl-RS"/>
              </w:rPr>
              <w:t>Израда годишњих и оперативних планова рада, као и критеријума оцењивања</w:t>
            </w:r>
          </w:p>
        </w:tc>
        <w:tc>
          <w:tcPr>
            <w:tcW w:w="1964" w:type="dxa"/>
            <w:gridSpan w:val="2"/>
            <w:tcBorders>
              <w:top w:val="single" w:sz="4" w:space="0" w:color="auto"/>
              <w:left w:val="single" w:sz="4" w:space="0" w:color="auto"/>
              <w:bottom w:val="single" w:sz="4" w:space="0" w:color="auto"/>
              <w:right w:val="single" w:sz="4" w:space="0" w:color="auto"/>
            </w:tcBorders>
            <w:hideMark/>
          </w:tcPr>
          <w:p w14:paraId="50600A0A" w14:textId="77777777" w:rsidR="00DD561E" w:rsidRPr="008B0656" w:rsidRDefault="00DD561E">
            <w:pPr>
              <w:jc w:val="center"/>
              <w:rPr>
                <w:rFonts w:cs="Times New Roman"/>
                <w:b/>
              </w:rPr>
            </w:pPr>
            <w:r w:rsidRPr="008B0656">
              <w:rPr>
                <w:rFonts w:cs="Times New Roman"/>
                <w:lang w:val="sr-Cyrl-RS"/>
              </w:rPr>
              <w:t>Август-септембар</w:t>
            </w:r>
          </w:p>
        </w:tc>
        <w:tc>
          <w:tcPr>
            <w:tcW w:w="1902" w:type="dxa"/>
            <w:gridSpan w:val="2"/>
            <w:tcBorders>
              <w:top w:val="single" w:sz="4" w:space="0" w:color="auto"/>
              <w:left w:val="single" w:sz="4" w:space="0" w:color="auto"/>
              <w:bottom w:val="single" w:sz="4" w:space="0" w:color="auto"/>
              <w:right w:val="single" w:sz="4" w:space="0" w:color="auto"/>
            </w:tcBorders>
            <w:hideMark/>
          </w:tcPr>
          <w:p w14:paraId="0F6E073D" w14:textId="77777777" w:rsidR="00DD561E" w:rsidRPr="008B0656" w:rsidRDefault="00DD561E">
            <w:pPr>
              <w:jc w:val="center"/>
              <w:rPr>
                <w:rFonts w:cs="Times New Roman"/>
                <w:b/>
              </w:rPr>
            </w:pPr>
            <w:r w:rsidRPr="008B0656">
              <w:rPr>
                <w:rFonts w:cs="Times New Roman"/>
                <w:lang w:val="sr-Cyrl-RS"/>
              </w:rPr>
              <w:t>Чланови актива</w:t>
            </w:r>
          </w:p>
        </w:tc>
        <w:tc>
          <w:tcPr>
            <w:tcW w:w="2362" w:type="dxa"/>
            <w:tcBorders>
              <w:top w:val="single" w:sz="4" w:space="0" w:color="auto"/>
              <w:left w:val="single" w:sz="4" w:space="0" w:color="auto"/>
              <w:bottom w:val="single" w:sz="4" w:space="0" w:color="auto"/>
              <w:right w:val="single" w:sz="4" w:space="0" w:color="auto"/>
            </w:tcBorders>
            <w:hideMark/>
          </w:tcPr>
          <w:p w14:paraId="0B186E54" w14:textId="77777777" w:rsidR="00DD561E" w:rsidRPr="008B0656" w:rsidRDefault="00DD561E">
            <w:pPr>
              <w:jc w:val="center"/>
              <w:rPr>
                <w:rFonts w:cs="Times New Roman"/>
                <w:b/>
              </w:rPr>
            </w:pPr>
            <w:r w:rsidRPr="008B0656">
              <w:rPr>
                <w:rFonts w:cs="Times New Roman"/>
                <w:szCs w:val="24"/>
                <w:lang w:val="sr-Cyrl-RS"/>
              </w:rPr>
              <w:t>Свеска актива, педагошка документација</w:t>
            </w:r>
          </w:p>
        </w:tc>
      </w:tr>
      <w:tr w:rsidR="00DD561E" w:rsidRPr="008B0656" w14:paraId="7373B185" w14:textId="77777777" w:rsidTr="00DD561E">
        <w:tc>
          <w:tcPr>
            <w:tcW w:w="4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51DCCD" w14:textId="77777777" w:rsidR="00DD561E" w:rsidRPr="008B0656" w:rsidRDefault="00DD561E" w:rsidP="00F31FCE">
            <w:pPr>
              <w:spacing w:after="0" w:line="240" w:lineRule="auto"/>
              <w:jc w:val="left"/>
              <w:rPr>
                <w:rFonts w:cs="Times New Roman"/>
                <w:bCs/>
                <w:szCs w:val="24"/>
                <w:lang w:val="ru-RU"/>
              </w:rPr>
            </w:pPr>
            <w:r w:rsidRPr="008B0656">
              <w:rPr>
                <w:rFonts w:cs="Times New Roman"/>
                <w:bCs/>
                <w:szCs w:val="24"/>
                <w:lang w:val="ru-RU"/>
              </w:rPr>
              <w:t>Израда иницијалних тестова и реализација тестирања ученика свих разреда</w:t>
            </w:r>
          </w:p>
        </w:tc>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90606B" w14:textId="77777777" w:rsidR="00DD561E" w:rsidRPr="008B0656" w:rsidRDefault="00DD561E">
            <w:pPr>
              <w:spacing w:after="0" w:line="240" w:lineRule="auto"/>
              <w:jc w:val="center"/>
              <w:rPr>
                <w:rFonts w:cs="Times New Roman"/>
                <w:bCs/>
                <w:szCs w:val="24"/>
              </w:rPr>
            </w:pPr>
            <w:r w:rsidRPr="008B0656">
              <w:rPr>
                <w:rFonts w:cs="Times New Roman"/>
                <w:bCs/>
                <w:szCs w:val="24"/>
              </w:rPr>
              <w:t>Септембар</w:t>
            </w:r>
          </w:p>
        </w:tc>
        <w:tc>
          <w:tcPr>
            <w:tcW w:w="1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CFA855" w14:textId="77777777" w:rsidR="00DD561E" w:rsidRPr="008B0656" w:rsidRDefault="00DD561E">
            <w:pPr>
              <w:spacing w:after="0" w:line="240" w:lineRule="auto"/>
              <w:jc w:val="center"/>
              <w:rPr>
                <w:rFonts w:cs="Times New Roman"/>
                <w:bCs/>
                <w:szCs w:val="24"/>
              </w:rPr>
            </w:pPr>
            <w:r w:rsidRPr="008B0656">
              <w:rPr>
                <w:rFonts w:cs="Times New Roman"/>
                <w:bCs/>
                <w:szCs w:val="24"/>
              </w:rPr>
              <w:t>Сви чланови актива</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79BF51" w14:textId="77777777" w:rsidR="00DD561E" w:rsidRPr="008B0656" w:rsidRDefault="00DD561E">
            <w:pPr>
              <w:spacing w:after="0" w:line="240" w:lineRule="auto"/>
              <w:jc w:val="center"/>
              <w:rPr>
                <w:rFonts w:cs="Times New Roman"/>
                <w:bCs/>
                <w:szCs w:val="24"/>
                <w:lang w:val="ru-RU"/>
              </w:rPr>
            </w:pPr>
            <w:r w:rsidRPr="008B0656">
              <w:rPr>
                <w:rFonts w:cs="Times New Roman"/>
                <w:bCs/>
                <w:szCs w:val="24"/>
                <w:lang w:val="ru-RU"/>
              </w:rPr>
              <w:t>Свеска актива, педагошка документација,</w:t>
            </w:r>
          </w:p>
          <w:p w14:paraId="34AD3269" w14:textId="77777777" w:rsidR="00DD561E" w:rsidRPr="008B0656" w:rsidRDefault="00DD561E">
            <w:pPr>
              <w:spacing w:after="0" w:line="240" w:lineRule="auto"/>
              <w:jc w:val="center"/>
              <w:rPr>
                <w:rFonts w:cs="Times New Roman"/>
                <w:bCs/>
                <w:szCs w:val="24"/>
                <w:lang w:val="ru-RU"/>
              </w:rPr>
            </w:pPr>
            <w:r w:rsidRPr="008B0656">
              <w:rPr>
                <w:rFonts w:cs="Times New Roman"/>
                <w:bCs/>
                <w:szCs w:val="24"/>
                <w:lang w:val="ru-RU"/>
              </w:rPr>
              <w:t>ес дневник</w:t>
            </w:r>
          </w:p>
        </w:tc>
      </w:tr>
      <w:tr w:rsidR="00DD561E" w:rsidRPr="008B0656" w14:paraId="4805816A" w14:textId="77777777" w:rsidTr="00DD561E">
        <w:tc>
          <w:tcPr>
            <w:tcW w:w="4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6E312E" w14:textId="77777777" w:rsidR="00DD561E" w:rsidRPr="008B0656" w:rsidRDefault="00DD561E" w:rsidP="00F31FCE">
            <w:pPr>
              <w:spacing w:after="0" w:line="240" w:lineRule="auto"/>
              <w:jc w:val="left"/>
              <w:rPr>
                <w:rFonts w:cs="Times New Roman"/>
                <w:bCs/>
                <w:szCs w:val="24"/>
              </w:rPr>
            </w:pPr>
            <w:r w:rsidRPr="008B0656">
              <w:rPr>
                <w:rFonts w:cs="Times New Roman"/>
                <w:bCs/>
                <w:szCs w:val="24"/>
              </w:rPr>
              <w:t>Припрема ученика за такмичење</w:t>
            </w:r>
          </w:p>
        </w:tc>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6180E8" w14:textId="77777777" w:rsidR="00DD561E" w:rsidRPr="008B0656" w:rsidRDefault="00DD561E">
            <w:pPr>
              <w:spacing w:after="0" w:line="240" w:lineRule="auto"/>
              <w:jc w:val="center"/>
              <w:rPr>
                <w:rFonts w:cs="Times New Roman"/>
                <w:bCs/>
                <w:szCs w:val="24"/>
                <w:lang w:val="sr-Cyrl-RS"/>
              </w:rPr>
            </w:pPr>
            <w:r w:rsidRPr="008B0656">
              <w:rPr>
                <w:rFonts w:cs="Times New Roman"/>
                <w:bCs/>
                <w:szCs w:val="24"/>
              </w:rPr>
              <w:t>Од октоб</w:t>
            </w:r>
            <w:r w:rsidRPr="008B0656">
              <w:rPr>
                <w:rFonts w:cs="Times New Roman"/>
                <w:bCs/>
                <w:szCs w:val="24"/>
                <w:lang w:val="sr-Cyrl-RS"/>
              </w:rPr>
              <w:t>ра</w:t>
            </w:r>
          </w:p>
        </w:tc>
        <w:tc>
          <w:tcPr>
            <w:tcW w:w="1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9B4443" w14:textId="77777777" w:rsidR="00DD561E" w:rsidRPr="008B0656" w:rsidRDefault="00DD561E">
            <w:pPr>
              <w:spacing w:after="0" w:line="240" w:lineRule="auto"/>
              <w:jc w:val="center"/>
              <w:rPr>
                <w:rFonts w:cs="Times New Roman"/>
                <w:bCs/>
                <w:szCs w:val="24"/>
              </w:rPr>
            </w:pPr>
            <w:r w:rsidRPr="008B0656">
              <w:rPr>
                <w:rFonts w:cs="Times New Roman"/>
                <w:bCs/>
                <w:szCs w:val="24"/>
              </w:rPr>
              <w:t>Сви чланови актива</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967B1C" w14:textId="77777777" w:rsidR="00DD561E" w:rsidRPr="008B0656" w:rsidRDefault="00DD561E">
            <w:pPr>
              <w:spacing w:after="0" w:line="240" w:lineRule="auto"/>
              <w:jc w:val="center"/>
              <w:rPr>
                <w:rFonts w:cs="Times New Roman"/>
                <w:bCs/>
                <w:szCs w:val="24"/>
              </w:rPr>
            </w:pPr>
            <w:r w:rsidRPr="008B0656">
              <w:rPr>
                <w:rFonts w:cs="Times New Roman"/>
                <w:bCs/>
                <w:szCs w:val="24"/>
              </w:rPr>
              <w:t>Свеска актива,</w:t>
            </w:r>
          </w:p>
          <w:p w14:paraId="27FDA090" w14:textId="77777777" w:rsidR="00DD561E" w:rsidRPr="008B0656" w:rsidRDefault="00DD561E">
            <w:pPr>
              <w:spacing w:after="0" w:line="240" w:lineRule="auto"/>
              <w:jc w:val="center"/>
              <w:rPr>
                <w:rFonts w:cs="Times New Roman"/>
                <w:bCs/>
                <w:szCs w:val="24"/>
              </w:rPr>
            </w:pPr>
            <w:r w:rsidRPr="008B0656">
              <w:rPr>
                <w:rFonts w:cs="Times New Roman"/>
                <w:bCs/>
                <w:szCs w:val="24"/>
              </w:rPr>
              <w:t>ес дневник</w:t>
            </w:r>
          </w:p>
        </w:tc>
      </w:tr>
      <w:tr w:rsidR="00DD561E" w:rsidRPr="008B0656" w14:paraId="5059C941" w14:textId="77777777" w:rsidTr="00DD561E">
        <w:tc>
          <w:tcPr>
            <w:tcW w:w="42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3DF32" w14:textId="36BACF92" w:rsidR="00DD561E" w:rsidRPr="008B0656" w:rsidRDefault="00DD561E" w:rsidP="00F31FCE">
            <w:pPr>
              <w:spacing w:after="0"/>
              <w:jc w:val="left"/>
              <w:rPr>
                <w:rFonts w:cs="Times New Roman"/>
                <w:szCs w:val="24"/>
                <w:lang w:val="sr-Cyrl-RS"/>
              </w:rPr>
            </w:pPr>
            <w:r w:rsidRPr="008B0656">
              <w:rPr>
                <w:rFonts w:cs="Times New Roman"/>
                <w:lang w:val="sr-Cyrl-RS"/>
              </w:rPr>
              <w:t>Одабир тема за израду матурских радова</w:t>
            </w:r>
          </w:p>
        </w:tc>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6462D"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Децембар</w:t>
            </w:r>
          </w:p>
        </w:tc>
        <w:tc>
          <w:tcPr>
            <w:tcW w:w="1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EEAFD"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Сви чланови актива</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9C00F"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30EC8889" w14:textId="77777777" w:rsidTr="00DD561E">
        <w:tc>
          <w:tcPr>
            <w:tcW w:w="4228" w:type="dxa"/>
            <w:gridSpan w:val="2"/>
            <w:tcBorders>
              <w:top w:val="single" w:sz="4" w:space="0" w:color="auto"/>
              <w:left w:val="single" w:sz="4" w:space="0" w:color="auto"/>
              <w:bottom w:val="single" w:sz="4" w:space="0" w:color="auto"/>
              <w:right w:val="single" w:sz="4" w:space="0" w:color="auto"/>
            </w:tcBorders>
            <w:hideMark/>
          </w:tcPr>
          <w:p w14:paraId="1F8A993C" w14:textId="77777777" w:rsidR="00DD561E" w:rsidRPr="008B0656" w:rsidRDefault="00DD561E" w:rsidP="00F31FCE">
            <w:pPr>
              <w:spacing w:after="0"/>
              <w:jc w:val="left"/>
              <w:rPr>
                <w:rFonts w:cs="Times New Roman"/>
                <w:lang w:val="sr-Cyrl-RS"/>
              </w:rPr>
            </w:pPr>
            <w:r w:rsidRPr="008B0656">
              <w:rPr>
                <w:rFonts w:cs="Times New Roman"/>
                <w:lang w:val="sr-Cyrl-RS"/>
              </w:rPr>
              <w:t>Анализа успеха ученика на крају првог класификационог периода, предлог мера за побољшање успеха</w:t>
            </w:r>
          </w:p>
        </w:tc>
        <w:tc>
          <w:tcPr>
            <w:tcW w:w="1964" w:type="dxa"/>
            <w:gridSpan w:val="2"/>
            <w:tcBorders>
              <w:top w:val="single" w:sz="4" w:space="0" w:color="auto"/>
              <w:left w:val="single" w:sz="4" w:space="0" w:color="auto"/>
              <w:bottom w:val="single" w:sz="4" w:space="0" w:color="auto"/>
              <w:right w:val="single" w:sz="4" w:space="0" w:color="auto"/>
            </w:tcBorders>
            <w:hideMark/>
          </w:tcPr>
          <w:p w14:paraId="23254560"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Новембар</w:t>
            </w:r>
          </w:p>
        </w:tc>
        <w:tc>
          <w:tcPr>
            <w:tcW w:w="1902" w:type="dxa"/>
            <w:gridSpan w:val="2"/>
            <w:tcBorders>
              <w:top w:val="single" w:sz="4" w:space="0" w:color="auto"/>
              <w:left w:val="single" w:sz="4" w:space="0" w:color="auto"/>
              <w:bottom w:val="single" w:sz="4" w:space="0" w:color="auto"/>
              <w:right w:val="single" w:sz="4" w:space="0" w:color="auto"/>
            </w:tcBorders>
            <w:hideMark/>
          </w:tcPr>
          <w:p w14:paraId="67E33EA7"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Чланови актива</w:t>
            </w:r>
          </w:p>
        </w:tc>
        <w:tc>
          <w:tcPr>
            <w:tcW w:w="2362" w:type="dxa"/>
            <w:tcBorders>
              <w:top w:val="single" w:sz="4" w:space="0" w:color="auto"/>
              <w:left w:val="single" w:sz="4" w:space="0" w:color="auto"/>
              <w:bottom w:val="single" w:sz="4" w:space="0" w:color="auto"/>
              <w:right w:val="single" w:sz="4" w:space="0" w:color="auto"/>
            </w:tcBorders>
            <w:hideMark/>
          </w:tcPr>
          <w:p w14:paraId="13E77126"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bl>
    <w:p w14:paraId="7D3EBF6A" w14:textId="77777777" w:rsidR="00DD561E" w:rsidRPr="008B0656" w:rsidRDefault="00DD561E" w:rsidP="00DD561E">
      <w:pPr>
        <w:rPr>
          <w:rFonts w:eastAsiaTheme="minorEastAsia" w:cs="Times New Roman"/>
          <w:b/>
          <w:lang w:val="sr-Cyrl-RS"/>
        </w:rPr>
      </w:pPr>
    </w:p>
    <w:tbl>
      <w:tblPr>
        <w:tblW w:w="0" w:type="auto"/>
        <w:tblLook w:val="04A0" w:firstRow="1" w:lastRow="0" w:firstColumn="1" w:lastColumn="0" w:noHBand="0" w:noVBand="1"/>
      </w:tblPr>
      <w:tblGrid>
        <w:gridCol w:w="3740"/>
        <w:gridCol w:w="2041"/>
        <w:gridCol w:w="2312"/>
        <w:gridCol w:w="2102"/>
      </w:tblGrid>
      <w:tr w:rsidR="00DD561E" w:rsidRPr="008B0656" w14:paraId="68F4C360" w14:textId="77777777" w:rsidTr="00DD561E">
        <w:tc>
          <w:tcPr>
            <w:tcW w:w="10456" w:type="dxa"/>
            <w:gridSpan w:val="4"/>
            <w:tcBorders>
              <w:top w:val="single" w:sz="4" w:space="0" w:color="auto"/>
              <w:left w:val="single" w:sz="4" w:space="0" w:color="auto"/>
              <w:bottom w:val="single" w:sz="4" w:space="0" w:color="auto"/>
              <w:right w:val="single" w:sz="4" w:space="0" w:color="auto"/>
            </w:tcBorders>
            <w:vAlign w:val="center"/>
            <w:hideMark/>
          </w:tcPr>
          <w:p w14:paraId="6B4248EE" w14:textId="77777777" w:rsidR="00DD561E" w:rsidRPr="008B0656" w:rsidRDefault="00DD561E">
            <w:pPr>
              <w:jc w:val="center"/>
              <w:rPr>
                <w:rFonts w:cs="Times New Roman"/>
                <w:b/>
              </w:rPr>
            </w:pPr>
            <w:r w:rsidRPr="008B0656">
              <w:rPr>
                <w:rFonts w:cs="Times New Roman"/>
                <w:b/>
                <w:sz w:val="28"/>
              </w:rPr>
              <w:t>Биологија</w:t>
            </w:r>
          </w:p>
        </w:tc>
      </w:tr>
      <w:tr w:rsidR="00DD561E" w:rsidRPr="008B0656" w14:paraId="01675AD9" w14:textId="77777777" w:rsidTr="00DD561E">
        <w:tc>
          <w:tcPr>
            <w:tcW w:w="3884" w:type="dxa"/>
            <w:tcBorders>
              <w:top w:val="single" w:sz="4" w:space="0" w:color="auto"/>
              <w:left w:val="single" w:sz="4" w:space="0" w:color="auto"/>
              <w:bottom w:val="single" w:sz="4" w:space="0" w:color="auto"/>
              <w:right w:val="single" w:sz="4" w:space="0" w:color="auto"/>
            </w:tcBorders>
            <w:vAlign w:val="center"/>
            <w:hideMark/>
          </w:tcPr>
          <w:p w14:paraId="10F82FE4" w14:textId="77777777" w:rsidR="00DD561E" w:rsidRPr="008B0656" w:rsidRDefault="00DD561E">
            <w:pPr>
              <w:jc w:val="center"/>
              <w:rPr>
                <w:rFonts w:cs="Times New Roman"/>
                <w:szCs w:val="24"/>
              </w:rPr>
            </w:pPr>
            <w:r w:rsidRPr="008B0656">
              <w:rPr>
                <w:rFonts w:cs="Times New Roman"/>
                <w:b/>
              </w:rPr>
              <w:t>Активност</w:t>
            </w:r>
          </w:p>
        </w:tc>
        <w:tc>
          <w:tcPr>
            <w:tcW w:w="2053" w:type="dxa"/>
            <w:tcBorders>
              <w:top w:val="single" w:sz="4" w:space="0" w:color="auto"/>
              <w:left w:val="single" w:sz="4" w:space="0" w:color="auto"/>
              <w:bottom w:val="single" w:sz="4" w:space="0" w:color="auto"/>
              <w:right w:val="single" w:sz="4" w:space="0" w:color="auto"/>
            </w:tcBorders>
            <w:vAlign w:val="center"/>
            <w:hideMark/>
          </w:tcPr>
          <w:p w14:paraId="1C51F487" w14:textId="77777777" w:rsidR="00DD561E" w:rsidRPr="008B0656" w:rsidRDefault="00DD561E">
            <w:pPr>
              <w:jc w:val="center"/>
              <w:rPr>
                <w:rFonts w:cs="Times New Roman"/>
                <w:szCs w:val="24"/>
                <w:lang w:val="sr-Cyrl-RS"/>
              </w:rPr>
            </w:pPr>
            <w:r w:rsidRPr="008B0656">
              <w:rPr>
                <w:rFonts w:cs="Times New Roman"/>
                <w:b/>
              </w:rPr>
              <w:t>Период реализације</w:t>
            </w:r>
          </w:p>
        </w:tc>
        <w:tc>
          <w:tcPr>
            <w:tcW w:w="2388" w:type="dxa"/>
            <w:tcBorders>
              <w:top w:val="single" w:sz="4" w:space="0" w:color="auto"/>
              <w:left w:val="single" w:sz="4" w:space="0" w:color="auto"/>
              <w:bottom w:val="single" w:sz="4" w:space="0" w:color="auto"/>
              <w:right w:val="single" w:sz="4" w:space="0" w:color="auto"/>
            </w:tcBorders>
            <w:vAlign w:val="center"/>
            <w:hideMark/>
          </w:tcPr>
          <w:p w14:paraId="0F1EA973" w14:textId="77777777" w:rsidR="00DD561E" w:rsidRPr="008B0656" w:rsidRDefault="00DD561E">
            <w:pPr>
              <w:jc w:val="center"/>
              <w:rPr>
                <w:rFonts w:cs="Times New Roman"/>
                <w:szCs w:val="24"/>
              </w:rPr>
            </w:pPr>
            <w:r w:rsidRPr="008B0656">
              <w:rPr>
                <w:rFonts w:cs="Times New Roman"/>
                <w:b/>
              </w:rPr>
              <w:t>Носиоци активности</w:t>
            </w:r>
          </w:p>
        </w:tc>
        <w:tc>
          <w:tcPr>
            <w:tcW w:w="2131" w:type="dxa"/>
            <w:tcBorders>
              <w:top w:val="single" w:sz="4" w:space="0" w:color="auto"/>
              <w:left w:val="single" w:sz="4" w:space="0" w:color="auto"/>
              <w:bottom w:val="single" w:sz="4" w:space="0" w:color="auto"/>
              <w:right w:val="single" w:sz="4" w:space="0" w:color="auto"/>
            </w:tcBorders>
            <w:vAlign w:val="center"/>
            <w:hideMark/>
          </w:tcPr>
          <w:p w14:paraId="2657626B" w14:textId="77777777" w:rsidR="00DD561E" w:rsidRPr="008B0656" w:rsidRDefault="00DD561E">
            <w:pPr>
              <w:jc w:val="center"/>
              <w:rPr>
                <w:rFonts w:cs="Times New Roman"/>
                <w:szCs w:val="24"/>
              </w:rPr>
            </w:pPr>
            <w:r w:rsidRPr="008B0656">
              <w:rPr>
                <w:rFonts w:cs="Times New Roman"/>
                <w:b/>
              </w:rPr>
              <w:t>Начин евидентирања</w:t>
            </w:r>
          </w:p>
        </w:tc>
      </w:tr>
      <w:tr w:rsidR="00DD561E" w:rsidRPr="008B0656" w14:paraId="13880CD7" w14:textId="77777777" w:rsidTr="00DD561E">
        <w:trPr>
          <w:trHeight w:val="1097"/>
        </w:trPr>
        <w:tc>
          <w:tcPr>
            <w:tcW w:w="3884" w:type="dxa"/>
            <w:tcBorders>
              <w:top w:val="single" w:sz="4" w:space="0" w:color="auto"/>
              <w:left w:val="single" w:sz="4" w:space="0" w:color="auto"/>
              <w:bottom w:val="single" w:sz="4" w:space="0" w:color="auto"/>
              <w:right w:val="single" w:sz="4" w:space="0" w:color="auto"/>
            </w:tcBorders>
            <w:hideMark/>
          </w:tcPr>
          <w:p w14:paraId="7514DE3E" w14:textId="77777777" w:rsidR="00DD561E" w:rsidRPr="008B0656" w:rsidRDefault="00DD561E" w:rsidP="00F31FCE">
            <w:pPr>
              <w:jc w:val="left"/>
              <w:rPr>
                <w:rFonts w:cs="Times New Roman"/>
                <w:b/>
                <w:bCs/>
                <w:lang w:val="sr-Cyrl-RS"/>
              </w:rPr>
            </w:pPr>
            <w:r w:rsidRPr="008B0656">
              <w:rPr>
                <w:rFonts w:cs="Times New Roman"/>
                <w:lang w:val="sr-Cyrl-RS"/>
              </w:rPr>
              <w:t>Израда годишњих и оперативних планова рада, као и критеријума оцењивања</w:t>
            </w:r>
          </w:p>
        </w:tc>
        <w:tc>
          <w:tcPr>
            <w:tcW w:w="2053" w:type="dxa"/>
            <w:tcBorders>
              <w:top w:val="single" w:sz="4" w:space="0" w:color="auto"/>
              <w:left w:val="single" w:sz="4" w:space="0" w:color="auto"/>
              <w:bottom w:val="single" w:sz="4" w:space="0" w:color="auto"/>
              <w:right w:val="single" w:sz="4" w:space="0" w:color="auto"/>
            </w:tcBorders>
            <w:hideMark/>
          </w:tcPr>
          <w:p w14:paraId="3C9EDF32" w14:textId="77777777" w:rsidR="00DD561E" w:rsidRPr="008B0656" w:rsidRDefault="00DD561E">
            <w:pPr>
              <w:jc w:val="center"/>
              <w:rPr>
                <w:rFonts w:cs="Times New Roman"/>
                <w:b/>
              </w:rPr>
            </w:pPr>
            <w:r w:rsidRPr="008B0656">
              <w:rPr>
                <w:rFonts w:cs="Times New Roman"/>
                <w:lang w:val="sr-Cyrl-RS"/>
              </w:rPr>
              <w:t>Август-септембар</w:t>
            </w:r>
          </w:p>
        </w:tc>
        <w:tc>
          <w:tcPr>
            <w:tcW w:w="2388" w:type="dxa"/>
            <w:tcBorders>
              <w:top w:val="single" w:sz="4" w:space="0" w:color="auto"/>
              <w:left w:val="single" w:sz="4" w:space="0" w:color="auto"/>
              <w:bottom w:val="single" w:sz="4" w:space="0" w:color="auto"/>
              <w:right w:val="single" w:sz="4" w:space="0" w:color="auto"/>
            </w:tcBorders>
            <w:hideMark/>
          </w:tcPr>
          <w:p w14:paraId="35E54B1F" w14:textId="77777777" w:rsidR="00DD561E" w:rsidRPr="008B0656" w:rsidRDefault="00DD561E">
            <w:pPr>
              <w:jc w:val="center"/>
              <w:rPr>
                <w:rFonts w:cs="Times New Roman"/>
                <w:b/>
              </w:rPr>
            </w:pPr>
            <w:r w:rsidRPr="008B0656">
              <w:rPr>
                <w:rFonts w:cs="Times New Roman"/>
                <w:lang w:val="sr-Cyrl-RS"/>
              </w:rPr>
              <w:t>Чланови актива</w:t>
            </w:r>
          </w:p>
        </w:tc>
        <w:tc>
          <w:tcPr>
            <w:tcW w:w="2131" w:type="dxa"/>
            <w:tcBorders>
              <w:top w:val="single" w:sz="4" w:space="0" w:color="auto"/>
              <w:left w:val="single" w:sz="4" w:space="0" w:color="auto"/>
              <w:bottom w:val="single" w:sz="4" w:space="0" w:color="auto"/>
              <w:right w:val="single" w:sz="4" w:space="0" w:color="auto"/>
            </w:tcBorders>
            <w:hideMark/>
          </w:tcPr>
          <w:p w14:paraId="387FA274" w14:textId="77777777" w:rsidR="00DD561E" w:rsidRPr="008B0656" w:rsidRDefault="00DD561E">
            <w:pPr>
              <w:jc w:val="center"/>
              <w:rPr>
                <w:rFonts w:cs="Times New Roman"/>
                <w:b/>
              </w:rPr>
            </w:pPr>
            <w:r w:rsidRPr="008B0656">
              <w:rPr>
                <w:rFonts w:cs="Times New Roman"/>
                <w:szCs w:val="24"/>
                <w:lang w:val="sr-Cyrl-RS"/>
              </w:rPr>
              <w:t>Свеска актива, педагошка документација</w:t>
            </w:r>
          </w:p>
        </w:tc>
      </w:tr>
      <w:tr w:rsidR="00DD561E" w:rsidRPr="008B0656" w14:paraId="0D5ABFCB" w14:textId="77777777" w:rsidTr="00DD561E">
        <w:tc>
          <w:tcPr>
            <w:tcW w:w="3884" w:type="dxa"/>
            <w:tcBorders>
              <w:top w:val="single" w:sz="4" w:space="0" w:color="auto"/>
              <w:left w:val="single" w:sz="4" w:space="0" w:color="auto"/>
              <w:bottom w:val="single" w:sz="4" w:space="0" w:color="auto"/>
              <w:right w:val="single" w:sz="4" w:space="0" w:color="auto"/>
            </w:tcBorders>
            <w:hideMark/>
          </w:tcPr>
          <w:p w14:paraId="65615FA2" w14:textId="77777777" w:rsidR="00DD561E" w:rsidRPr="008B0656" w:rsidRDefault="00DD561E" w:rsidP="00F31FCE">
            <w:pPr>
              <w:jc w:val="left"/>
              <w:rPr>
                <w:rFonts w:cs="Times New Roman"/>
                <w:lang w:val="sr-Cyrl-RS"/>
              </w:rPr>
            </w:pPr>
            <w:r w:rsidRPr="008B0656">
              <w:rPr>
                <w:rFonts w:cs="Times New Roman"/>
                <w:lang w:val="sr-Cyrl-RS"/>
              </w:rPr>
              <w:t>Преглед и одабир уџбеника за школску 2024/25.</w:t>
            </w:r>
          </w:p>
        </w:tc>
        <w:tc>
          <w:tcPr>
            <w:tcW w:w="2053" w:type="dxa"/>
            <w:tcBorders>
              <w:top w:val="single" w:sz="4" w:space="0" w:color="auto"/>
              <w:left w:val="single" w:sz="4" w:space="0" w:color="auto"/>
              <w:bottom w:val="single" w:sz="4" w:space="0" w:color="auto"/>
              <w:right w:val="single" w:sz="4" w:space="0" w:color="auto"/>
            </w:tcBorders>
            <w:hideMark/>
          </w:tcPr>
          <w:p w14:paraId="639EA749" w14:textId="77777777" w:rsidR="00DD561E" w:rsidRPr="008B0656" w:rsidRDefault="00DD561E">
            <w:pPr>
              <w:jc w:val="center"/>
              <w:rPr>
                <w:rFonts w:cs="Times New Roman"/>
              </w:rPr>
            </w:pPr>
            <w:r w:rsidRPr="008B0656">
              <w:rPr>
                <w:rFonts w:cs="Times New Roman"/>
                <w:lang w:val="sr-Cyrl-RS"/>
              </w:rPr>
              <w:t xml:space="preserve">Август-септембар </w:t>
            </w:r>
          </w:p>
        </w:tc>
        <w:tc>
          <w:tcPr>
            <w:tcW w:w="2388" w:type="dxa"/>
            <w:tcBorders>
              <w:top w:val="single" w:sz="4" w:space="0" w:color="auto"/>
              <w:left w:val="single" w:sz="4" w:space="0" w:color="auto"/>
              <w:bottom w:val="single" w:sz="4" w:space="0" w:color="auto"/>
              <w:right w:val="single" w:sz="4" w:space="0" w:color="auto"/>
            </w:tcBorders>
            <w:hideMark/>
          </w:tcPr>
          <w:p w14:paraId="588488C4" w14:textId="77777777" w:rsidR="00DD561E" w:rsidRPr="008B0656" w:rsidRDefault="00DD561E">
            <w:pPr>
              <w:jc w:val="center"/>
              <w:rPr>
                <w:rFonts w:cs="Times New Roman"/>
              </w:rPr>
            </w:pPr>
            <w:r w:rsidRPr="008B0656">
              <w:rPr>
                <w:rFonts w:cs="Times New Roman"/>
                <w:lang w:val="sr-Cyrl-RS"/>
              </w:rPr>
              <w:t>Чланови актива</w:t>
            </w:r>
          </w:p>
        </w:tc>
        <w:tc>
          <w:tcPr>
            <w:tcW w:w="2131" w:type="dxa"/>
            <w:tcBorders>
              <w:top w:val="single" w:sz="4" w:space="0" w:color="auto"/>
              <w:left w:val="single" w:sz="4" w:space="0" w:color="auto"/>
              <w:bottom w:val="single" w:sz="4" w:space="0" w:color="auto"/>
              <w:right w:val="single" w:sz="4" w:space="0" w:color="auto"/>
            </w:tcBorders>
            <w:hideMark/>
          </w:tcPr>
          <w:p w14:paraId="6F7F9A99" w14:textId="77777777" w:rsidR="00DD561E" w:rsidRPr="008B0656" w:rsidRDefault="00DD561E">
            <w:pPr>
              <w:jc w:val="center"/>
              <w:rPr>
                <w:rFonts w:cs="Times New Roman"/>
              </w:rPr>
            </w:pPr>
            <w:r w:rsidRPr="008B0656">
              <w:rPr>
                <w:rFonts w:cs="Times New Roman"/>
                <w:szCs w:val="24"/>
                <w:lang w:val="sr-Cyrl-RS"/>
              </w:rPr>
              <w:t>Свеска актива</w:t>
            </w:r>
          </w:p>
        </w:tc>
      </w:tr>
      <w:tr w:rsidR="00DD561E" w:rsidRPr="008B0656" w14:paraId="79F51111" w14:textId="77777777" w:rsidTr="00DD561E">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C8AE9" w14:textId="77777777" w:rsidR="00DD561E" w:rsidRPr="008B0656" w:rsidRDefault="00DD561E" w:rsidP="00F31FCE">
            <w:pPr>
              <w:spacing w:after="0" w:line="240" w:lineRule="auto"/>
              <w:jc w:val="left"/>
              <w:rPr>
                <w:rFonts w:cs="Times New Roman"/>
                <w:szCs w:val="24"/>
                <w:lang w:val="sr-Cyrl-RS"/>
              </w:rPr>
            </w:pPr>
            <w:r w:rsidRPr="008B0656">
              <w:rPr>
                <w:rFonts w:cs="Times New Roman"/>
                <w:szCs w:val="24"/>
                <w:lang w:val="sr-Cyrl-RS"/>
              </w:rPr>
              <w:t>Израда иницијалних тестова и реализација тестирања ученика свих разреда</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A0760"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Септембар</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9DC17"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Сви чланови актива</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D65FA"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 педагошка документација,</w:t>
            </w:r>
          </w:p>
          <w:p w14:paraId="346DF8F8"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ес дневник</w:t>
            </w:r>
          </w:p>
        </w:tc>
      </w:tr>
      <w:tr w:rsidR="00DD561E" w:rsidRPr="008B0656" w14:paraId="729CC008" w14:textId="77777777" w:rsidTr="00DD561E">
        <w:trPr>
          <w:trHeight w:val="969"/>
        </w:trPr>
        <w:tc>
          <w:tcPr>
            <w:tcW w:w="3884" w:type="dxa"/>
            <w:tcBorders>
              <w:top w:val="single" w:sz="4" w:space="0" w:color="auto"/>
              <w:left w:val="single" w:sz="4" w:space="0" w:color="auto"/>
              <w:bottom w:val="single" w:sz="4" w:space="0" w:color="auto"/>
              <w:right w:val="single" w:sz="4" w:space="0" w:color="auto"/>
            </w:tcBorders>
            <w:vAlign w:val="center"/>
            <w:hideMark/>
          </w:tcPr>
          <w:p w14:paraId="499CA440" w14:textId="77777777" w:rsidR="00DD561E" w:rsidRPr="008B0656" w:rsidRDefault="00DD561E" w:rsidP="00F31FCE">
            <w:pPr>
              <w:jc w:val="left"/>
              <w:rPr>
                <w:rFonts w:cs="Times New Roman"/>
                <w:lang w:val="sr-Cyrl-RS"/>
              </w:rPr>
            </w:pPr>
            <w:r w:rsidRPr="008B0656">
              <w:rPr>
                <w:rFonts w:cs="Times New Roman"/>
                <w:lang w:val="sr-Cyrl-RS"/>
              </w:rPr>
              <w:t>Предавање ,,Путеви науке"-Слободан Бубњевић</w:t>
            </w:r>
          </w:p>
        </w:tc>
        <w:tc>
          <w:tcPr>
            <w:tcW w:w="2053" w:type="dxa"/>
            <w:tcBorders>
              <w:top w:val="single" w:sz="4" w:space="0" w:color="auto"/>
              <w:left w:val="single" w:sz="4" w:space="0" w:color="auto"/>
              <w:bottom w:val="single" w:sz="4" w:space="0" w:color="auto"/>
              <w:right w:val="single" w:sz="4" w:space="0" w:color="auto"/>
            </w:tcBorders>
            <w:vAlign w:val="center"/>
            <w:hideMark/>
          </w:tcPr>
          <w:p w14:paraId="1955F475" w14:textId="77777777" w:rsidR="00DD561E" w:rsidRPr="008B0656" w:rsidRDefault="00DD561E">
            <w:pPr>
              <w:jc w:val="center"/>
              <w:rPr>
                <w:rFonts w:cs="Times New Roman"/>
                <w:lang w:val="sr-Cyrl-RS"/>
              </w:rPr>
            </w:pPr>
            <w:r w:rsidRPr="008B0656">
              <w:rPr>
                <w:rFonts w:cs="Times New Roman"/>
                <w:lang w:val="sr-Cyrl-RS"/>
              </w:rPr>
              <w:t>23.09.</w:t>
            </w:r>
          </w:p>
        </w:tc>
        <w:tc>
          <w:tcPr>
            <w:tcW w:w="2388" w:type="dxa"/>
            <w:tcBorders>
              <w:top w:val="single" w:sz="4" w:space="0" w:color="auto"/>
              <w:left w:val="single" w:sz="4" w:space="0" w:color="auto"/>
              <w:bottom w:val="single" w:sz="4" w:space="0" w:color="auto"/>
              <w:right w:val="single" w:sz="4" w:space="0" w:color="auto"/>
            </w:tcBorders>
            <w:vAlign w:val="center"/>
            <w:hideMark/>
          </w:tcPr>
          <w:p w14:paraId="118FF1BE"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Јелена Анђелковић</w:t>
            </w:r>
          </w:p>
        </w:tc>
        <w:tc>
          <w:tcPr>
            <w:tcW w:w="2131" w:type="dxa"/>
            <w:tcBorders>
              <w:top w:val="single" w:sz="4" w:space="0" w:color="auto"/>
              <w:left w:val="single" w:sz="4" w:space="0" w:color="auto"/>
              <w:bottom w:val="single" w:sz="4" w:space="0" w:color="auto"/>
              <w:right w:val="single" w:sz="4" w:space="0" w:color="auto"/>
            </w:tcBorders>
            <w:vAlign w:val="center"/>
            <w:hideMark/>
          </w:tcPr>
          <w:p w14:paraId="5A39B334" w14:textId="77777777" w:rsidR="00DD561E" w:rsidRPr="008B0656" w:rsidRDefault="00DD561E">
            <w:pPr>
              <w:jc w:val="center"/>
              <w:rPr>
                <w:rFonts w:cs="Times New Roman"/>
                <w:lang w:val="sr-Cyrl-RS"/>
              </w:rPr>
            </w:pPr>
            <w:r w:rsidRPr="008B0656">
              <w:rPr>
                <w:rFonts w:cs="Times New Roman"/>
                <w:lang w:val="sr-Cyrl-RS"/>
              </w:rPr>
              <w:t>Свеска актива, извештај, фотографије</w:t>
            </w:r>
          </w:p>
        </w:tc>
      </w:tr>
      <w:tr w:rsidR="00DD561E" w:rsidRPr="008B0656" w14:paraId="659DB343" w14:textId="77777777" w:rsidTr="00DD561E">
        <w:trPr>
          <w:trHeight w:val="1226"/>
        </w:trPr>
        <w:tc>
          <w:tcPr>
            <w:tcW w:w="3884" w:type="dxa"/>
            <w:tcBorders>
              <w:top w:val="single" w:sz="4" w:space="0" w:color="auto"/>
              <w:left w:val="single" w:sz="4" w:space="0" w:color="auto"/>
              <w:bottom w:val="single" w:sz="4" w:space="0" w:color="auto"/>
              <w:right w:val="single" w:sz="4" w:space="0" w:color="auto"/>
            </w:tcBorders>
            <w:vAlign w:val="center"/>
            <w:hideMark/>
          </w:tcPr>
          <w:p w14:paraId="027FF390" w14:textId="77777777" w:rsidR="00DD561E" w:rsidRPr="008B0656" w:rsidRDefault="00DD561E" w:rsidP="00F31FCE">
            <w:pPr>
              <w:spacing w:after="0" w:line="240" w:lineRule="auto"/>
              <w:jc w:val="left"/>
              <w:rPr>
                <w:rFonts w:cs="Times New Roman"/>
                <w:szCs w:val="24"/>
                <w:lang w:val="sr-Cyrl-RS"/>
              </w:rPr>
            </w:pPr>
            <w:r w:rsidRPr="008B0656">
              <w:rPr>
                <w:rFonts w:cs="Times New Roman"/>
                <w:lang w:val="sr-Cyrl-RS"/>
              </w:rPr>
              <w:t xml:space="preserve">Радионица "Даровито програмирање на дар" у оквиру Ноћи истраживача  </w:t>
            </w:r>
          </w:p>
        </w:tc>
        <w:tc>
          <w:tcPr>
            <w:tcW w:w="2053" w:type="dxa"/>
            <w:tcBorders>
              <w:top w:val="single" w:sz="4" w:space="0" w:color="auto"/>
              <w:left w:val="single" w:sz="4" w:space="0" w:color="auto"/>
              <w:bottom w:val="single" w:sz="4" w:space="0" w:color="auto"/>
              <w:right w:val="single" w:sz="4" w:space="0" w:color="auto"/>
            </w:tcBorders>
            <w:vAlign w:val="center"/>
            <w:hideMark/>
          </w:tcPr>
          <w:p w14:paraId="01AF8A26" w14:textId="77777777" w:rsidR="00DD561E" w:rsidRPr="008B0656" w:rsidRDefault="00DD561E">
            <w:pPr>
              <w:jc w:val="center"/>
              <w:rPr>
                <w:rFonts w:cs="Times New Roman"/>
                <w:lang w:val="sr-Cyrl-RS"/>
              </w:rPr>
            </w:pPr>
            <w:r w:rsidRPr="008B0656">
              <w:rPr>
                <w:rFonts w:cs="Times New Roman"/>
                <w:lang w:val="sr-Cyrl-RS"/>
              </w:rPr>
              <w:t>27.09. Научни клуб ЦСУ</w:t>
            </w:r>
          </w:p>
        </w:tc>
        <w:tc>
          <w:tcPr>
            <w:tcW w:w="2388" w:type="dxa"/>
            <w:tcBorders>
              <w:top w:val="single" w:sz="4" w:space="0" w:color="auto"/>
              <w:left w:val="single" w:sz="4" w:space="0" w:color="auto"/>
              <w:bottom w:val="single" w:sz="4" w:space="0" w:color="auto"/>
              <w:right w:val="single" w:sz="4" w:space="0" w:color="auto"/>
            </w:tcBorders>
            <w:vAlign w:val="center"/>
            <w:hideMark/>
          </w:tcPr>
          <w:p w14:paraId="46537513" w14:textId="77777777" w:rsidR="00DD561E" w:rsidRPr="008B0656" w:rsidRDefault="00DD561E">
            <w:pPr>
              <w:jc w:val="center"/>
              <w:rPr>
                <w:rFonts w:cs="Times New Roman"/>
                <w:lang w:val="sr-Cyrl-RS"/>
              </w:rPr>
            </w:pPr>
            <w:r w:rsidRPr="008B0656">
              <w:rPr>
                <w:rFonts w:cs="Times New Roman"/>
                <w:lang w:val="sr-Cyrl-RS"/>
              </w:rPr>
              <w:t>Јелена Анђелковић</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ABF3D42"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 xml:space="preserve">Извештај, фотографије </w:t>
            </w:r>
          </w:p>
        </w:tc>
      </w:tr>
      <w:tr w:rsidR="00DD561E" w:rsidRPr="008B0656" w14:paraId="348CBAC1" w14:textId="77777777" w:rsidTr="00DD561E">
        <w:trPr>
          <w:trHeight w:val="549"/>
        </w:trPr>
        <w:tc>
          <w:tcPr>
            <w:tcW w:w="3884" w:type="dxa"/>
            <w:tcBorders>
              <w:top w:val="single" w:sz="4" w:space="0" w:color="auto"/>
              <w:left w:val="single" w:sz="4" w:space="0" w:color="auto"/>
              <w:bottom w:val="single" w:sz="4" w:space="0" w:color="auto"/>
              <w:right w:val="single" w:sz="4" w:space="0" w:color="auto"/>
            </w:tcBorders>
            <w:hideMark/>
          </w:tcPr>
          <w:p w14:paraId="6DF30A92" w14:textId="77777777" w:rsidR="00DD561E" w:rsidRPr="008B0656" w:rsidRDefault="00DD561E" w:rsidP="00F31FCE">
            <w:pPr>
              <w:jc w:val="left"/>
              <w:rPr>
                <w:rFonts w:cs="Times New Roman"/>
                <w:b/>
                <w:bCs/>
                <w:lang w:val="sr-Cyrl-RS"/>
              </w:rPr>
            </w:pPr>
            <w:r w:rsidRPr="008B0656">
              <w:rPr>
                <w:rFonts w:cs="Times New Roman"/>
                <w:lang w:val="sr-Cyrl-RS"/>
              </w:rPr>
              <w:t>Припрема ученика за такмичење</w:t>
            </w:r>
          </w:p>
        </w:tc>
        <w:tc>
          <w:tcPr>
            <w:tcW w:w="2053" w:type="dxa"/>
            <w:tcBorders>
              <w:top w:val="single" w:sz="4" w:space="0" w:color="auto"/>
              <w:left w:val="single" w:sz="4" w:space="0" w:color="auto"/>
              <w:bottom w:val="single" w:sz="4" w:space="0" w:color="auto"/>
              <w:right w:val="single" w:sz="4" w:space="0" w:color="auto"/>
            </w:tcBorders>
            <w:hideMark/>
          </w:tcPr>
          <w:p w14:paraId="1FE97F33" w14:textId="77777777" w:rsidR="00DD561E" w:rsidRPr="008B0656" w:rsidRDefault="00DD561E">
            <w:pPr>
              <w:jc w:val="center"/>
              <w:rPr>
                <w:rFonts w:cs="Times New Roman"/>
                <w:b/>
              </w:rPr>
            </w:pPr>
            <w:r w:rsidRPr="008B0656">
              <w:rPr>
                <w:rFonts w:cs="Times New Roman"/>
                <w:lang w:val="sr-Cyrl-RS"/>
              </w:rPr>
              <w:t xml:space="preserve">Од октобра </w:t>
            </w:r>
          </w:p>
        </w:tc>
        <w:tc>
          <w:tcPr>
            <w:tcW w:w="2388" w:type="dxa"/>
            <w:tcBorders>
              <w:top w:val="single" w:sz="4" w:space="0" w:color="auto"/>
              <w:left w:val="single" w:sz="4" w:space="0" w:color="auto"/>
              <w:bottom w:val="single" w:sz="4" w:space="0" w:color="auto"/>
              <w:right w:val="single" w:sz="4" w:space="0" w:color="auto"/>
            </w:tcBorders>
            <w:hideMark/>
          </w:tcPr>
          <w:p w14:paraId="5BC17A41" w14:textId="77777777" w:rsidR="00DD561E" w:rsidRPr="008B0656" w:rsidRDefault="00DD561E">
            <w:pPr>
              <w:jc w:val="center"/>
              <w:rPr>
                <w:rFonts w:cs="Times New Roman"/>
                <w:b/>
              </w:rPr>
            </w:pPr>
            <w:r w:rsidRPr="008B0656">
              <w:rPr>
                <w:rFonts w:cs="Times New Roman"/>
                <w:lang w:val="sr-Cyrl-RS"/>
              </w:rPr>
              <w:t>Чланови актива</w:t>
            </w:r>
          </w:p>
        </w:tc>
        <w:tc>
          <w:tcPr>
            <w:tcW w:w="2131" w:type="dxa"/>
            <w:tcBorders>
              <w:top w:val="single" w:sz="4" w:space="0" w:color="auto"/>
              <w:left w:val="single" w:sz="4" w:space="0" w:color="auto"/>
              <w:bottom w:val="single" w:sz="4" w:space="0" w:color="auto"/>
              <w:right w:val="single" w:sz="4" w:space="0" w:color="auto"/>
            </w:tcBorders>
            <w:hideMark/>
          </w:tcPr>
          <w:p w14:paraId="287BE855" w14:textId="77777777" w:rsidR="00DD561E" w:rsidRPr="008B0656" w:rsidRDefault="00DD561E">
            <w:pPr>
              <w:jc w:val="center"/>
              <w:rPr>
                <w:rFonts w:cs="Times New Roman"/>
                <w:szCs w:val="24"/>
                <w:lang w:val="sr-Cyrl-RS"/>
              </w:rPr>
            </w:pPr>
            <w:r w:rsidRPr="008B0656">
              <w:rPr>
                <w:rFonts w:cs="Times New Roman"/>
                <w:szCs w:val="24"/>
                <w:lang w:val="sr-Cyrl-RS"/>
              </w:rPr>
              <w:t>Свеска актива, ес дневник</w:t>
            </w:r>
          </w:p>
        </w:tc>
      </w:tr>
      <w:tr w:rsidR="00DD561E" w:rsidRPr="008B0656" w14:paraId="50A7D255" w14:textId="77777777" w:rsidTr="00DD561E">
        <w:trPr>
          <w:trHeight w:val="782"/>
        </w:trPr>
        <w:tc>
          <w:tcPr>
            <w:tcW w:w="3884" w:type="dxa"/>
            <w:tcBorders>
              <w:top w:val="single" w:sz="4" w:space="0" w:color="auto"/>
              <w:left w:val="single" w:sz="4" w:space="0" w:color="auto"/>
              <w:bottom w:val="single" w:sz="4" w:space="0" w:color="auto"/>
              <w:right w:val="single" w:sz="4" w:space="0" w:color="auto"/>
            </w:tcBorders>
            <w:hideMark/>
          </w:tcPr>
          <w:p w14:paraId="15E54898" w14:textId="77777777" w:rsidR="00DD561E" w:rsidRPr="008B0656" w:rsidRDefault="00DD561E" w:rsidP="00F31FCE">
            <w:pPr>
              <w:spacing w:after="0"/>
              <w:jc w:val="left"/>
              <w:rPr>
                <w:rFonts w:cs="Times New Roman"/>
                <w:lang w:val="sr-Cyrl-RS"/>
              </w:rPr>
            </w:pPr>
            <w:r w:rsidRPr="008B0656">
              <w:rPr>
                <w:rFonts w:cs="Times New Roman"/>
                <w:lang w:val="sr-Cyrl-RS"/>
              </w:rPr>
              <w:t>Организација такмичења из биологије за школску 2024/25.</w:t>
            </w:r>
          </w:p>
        </w:tc>
        <w:tc>
          <w:tcPr>
            <w:tcW w:w="2053" w:type="dxa"/>
            <w:tcBorders>
              <w:top w:val="single" w:sz="4" w:space="0" w:color="auto"/>
              <w:left w:val="single" w:sz="4" w:space="0" w:color="auto"/>
              <w:bottom w:val="single" w:sz="4" w:space="0" w:color="auto"/>
              <w:right w:val="single" w:sz="4" w:space="0" w:color="auto"/>
            </w:tcBorders>
            <w:hideMark/>
          </w:tcPr>
          <w:p w14:paraId="181EB7D4" w14:textId="77777777" w:rsidR="00DD561E" w:rsidRPr="008B0656" w:rsidRDefault="00DD561E">
            <w:pPr>
              <w:jc w:val="center"/>
              <w:rPr>
                <w:rFonts w:cs="Times New Roman"/>
                <w:lang w:val="sr-Cyrl-RS"/>
              </w:rPr>
            </w:pPr>
            <w:r w:rsidRPr="008B0656">
              <w:rPr>
                <w:rFonts w:cs="Times New Roman"/>
                <w:lang w:val="sr-Cyrl-RS"/>
              </w:rPr>
              <w:t>Од октобра</w:t>
            </w:r>
          </w:p>
        </w:tc>
        <w:tc>
          <w:tcPr>
            <w:tcW w:w="2388" w:type="dxa"/>
            <w:tcBorders>
              <w:top w:val="single" w:sz="4" w:space="0" w:color="auto"/>
              <w:left w:val="single" w:sz="4" w:space="0" w:color="auto"/>
              <w:bottom w:val="single" w:sz="4" w:space="0" w:color="auto"/>
              <w:right w:val="single" w:sz="4" w:space="0" w:color="auto"/>
            </w:tcBorders>
            <w:hideMark/>
          </w:tcPr>
          <w:p w14:paraId="6D7EF3DD" w14:textId="77777777" w:rsidR="00DD561E" w:rsidRPr="008B0656" w:rsidRDefault="00DD561E">
            <w:pPr>
              <w:jc w:val="center"/>
              <w:rPr>
                <w:rFonts w:cs="Times New Roman"/>
                <w:bCs/>
                <w:lang w:val="sr-Cyrl-RS"/>
              </w:rPr>
            </w:pPr>
            <w:r w:rsidRPr="008B0656">
              <w:rPr>
                <w:rFonts w:cs="Times New Roman"/>
                <w:bCs/>
                <w:lang w:val="sr-Cyrl-RS"/>
              </w:rPr>
              <w:t>Милена Цветковић</w:t>
            </w:r>
          </w:p>
        </w:tc>
        <w:tc>
          <w:tcPr>
            <w:tcW w:w="2131" w:type="dxa"/>
            <w:tcBorders>
              <w:top w:val="single" w:sz="4" w:space="0" w:color="auto"/>
              <w:left w:val="single" w:sz="4" w:space="0" w:color="auto"/>
              <w:bottom w:val="single" w:sz="4" w:space="0" w:color="auto"/>
              <w:right w:val="single" w:sz="4" w:space="0" w:color="auto"/>
            </w:tcBorders>
            <w:hideMark/>
          </w:tcPr>
          <w:p w14:paraId="3A5E59CD" w14:textId="77777777" w:rsidR="00DD561E" w:rsidRPr="008B0656" w:rsidRDefault="00DD561E">
            <w:pPr>
              <w:jc w:val="center"/>
              <w:rPr>
                <w:rFonts w:cs="Times New Roman"/>
                <w:szCs w:val="24"/>
                <w:lang w:val="sr-Cyrl-RS"/>
              </w:rPr>
            </w:pPr>
            <w:r w:rsidRPr="008B0656">
              <w:rPr>
                <w:rFonts w:cs="Times New Roman"/>
                <w:szCs w:val="24"/>
                <w:lang w:val="sr-Cyrl-RS"/>
              </w:rPr>
              <w:t>Свеска актива</w:t>
            </w:r>
          </w:p>
        </w:tc>
      </w:tr>
      <w:tr w:rsidR="00DD561E" w:rsidRPr="008B0656" w14:paraId="09091DC7" w14:textId="77777777" w:rsidTr="00DD561E">
        <w:trPr>
          <w:trHeight w:val="782"/>
        </w:trPr>
        <w:tc>
          <w:tcPr>
            <w:tcW w:w="3884" w:type="dxa"/>
            <w:tcBorders>
              <w:top w:val="single" w:sz="4" w:space="0" w:color="auto"/>
              <w:left w:val="single" w:sz="4" w:space="0" w:color="auto"/>
              <w:bottom w:val="single" w:sz="4" w:space="0" w:color="auto"/>
              <w:right w:val="single" w:sz="4" w:space="0" w:color="auto"/>
            </w:tcBorders>
          </w:tcPr>
          <w:p w14:paraId="513CDDF2" w14:textId="77777777" w:rsidR="00DD561E" w:rsidRPr="008B0656" w:rsidRDefault="00DD561E" w:rsidP="00F31FCE">
            <w:pPr>
              <w:jc w:val="left"/>
              <w:rPr>
                <w:rFonts w:cs="Times New Roman"/>
                <w:lang w:val="sr-Cyrl-RS"/>
              </w:rPr>
            </w:pPr>
          </w:p>
          <w:p w14:paraId="271B694D" w14:textId="77777777" w:rsidR="00DD561E" w:rsidRPr="008B0656" w:rsidRDefault="00DD561E" w:rsidP="00F31FCE">
            <w:pPr>
              <w:jc w:val="left"/>
              <w:rPr>
                <w:rFonts w:cs="Times New Roman"/>
                <w:lang w:val="sr-Cyrl-RS"/>
              </w:rPr>
            </w:pPr>
            <w:r w:rsidRPr="008B0656">
              <w:rPr>
                <w:rFonts w:cs="Times New Roman"/>
                <w:lang w:val="sr-Cyrl-RS"/>
              </w:rPr>
              <w:t>Угледни часови: „Транскрипција“, два часа вежби „ Поређење човека и сродних врста, рад палеоантрополога</w:t>
            </w:r>
            <w:r w:rsidRPr="008B0656">
              <w:rPr>
                <w:rFonts w:cs="Times New Roman"/>
                <w:lang w:val="sr-Cyrl-RS"/>
              </w:rPr>
              <w:sym w:font="Symbol" w:char="F0B2"/>
            </w:r>
          </w:p>
          <w:p w14:paraId="61A38763" w14:textId="77777777" w:rsidR="00DD561E" w:rsidRPr="008B0656" w:rsidRDefault="00DD561E" w:rsidP="00F31FCE">
            <w:pPr>
              <w:jc w:val="left"/>
              <w:rPr>
                <w:rFonts w:cs="Times New Roman"/>
                <w:lang w:val="sr-Cyrl-RS"/>
              </w:rPr>
            </w:pPr>
          </w:p>
        </w:tc>
        <w:tc>
          <w:tcPr>
            <w:tcW w:w="2053" w:type="dxa"/>
            <w:tcBorders>
              <w:top w:val="single" w:sz="4" w:space="0" w:color="auto"/>
              <w:left w:val="single" w:sz="4" w:space="0" w:color="auto"/>
              <w:bottom w:val="single" w:sz="4" w:space="0" w:color="auto"/>
              <w:right w:val="single" w:sz="4" w:space="0" w:color="auto"/>
            </w:tcBorders>
          </w:tcPr>
          <w:p w14:paraId="598DC7B1" w14:textId="77777777" w:rsidR="00DD561E" w:rsidRPr="008B0656" w:rsidRDefault="00DD561E">
            <w:pPr>
              <w:rPr>
                <w:rFonts w:cs="Times New Roman"/>
                <w:bCs/>
                <w:lang w:val="sr-Cyrl-RS"/>
              </w:rPr>
            </w:pPr>
          </w:p>
          <w:p w14:paraId="2F32AC44" w14:textId="77777777" w:rsidR="00DD561E" w:rsidRPr="008B0656" w:rsidRDefault="00DD561E">
            <w:pPr>
              <w:rPr>
                <w:rFonts w:cs="Times New Roman"/>
                <w:bCs/>
                <w:sz w:val="28"/>
                <w:szCs w:val="28"/>
                <w:lang w:val="sr-Cyrl-RS"/>
              </w:rPr>
            </w:pPr>
            <w:r w:rsidRPr="008B0656">
              <w:rPr>
                <w:rFonts w:cs="Times New Roman"/>
                <w:bCs/>
                <w:lang w:val="sr-Cyrl-RS"/>
              </w:rPr>
              <w:t xml:space="preserve">26.9., одељење </w:t>
            </w:r>
            <w:r w:rsidRPr="008B0656">
              <w:rPr>
                <w:rFonts w:cs="Times New Roman"/>
                <w:bCs/>
                <w:sz w:val="28"/>
                <w:szCs w:val="28"/>
                <w:lang w:val="sr-Cyrl-RS"/>
              </w:rPr>
              <w:t>¾</w:t>
            </w:r>
          </w:p>
          <w:p w14:paraId="460773CF" w14:textId="77777777" w:rsidR="00DD561E" w:rsidRPr="008B0656" w:rsidRDefault="00DD561E">
            <w:pPr>
              <w:rPr>
                <w:rFonts w:cs="Times New Roman"/>
                <w:bCs/>
                <w:sz w:val="28"/>
                <w:szCs w:val="28"/>
                <w:lang w:val="sr-Latn-RS"/>
              </w:rPr>
            </w:pPr>
            <w:r w:rsidRPr="008B0656">
              <w:rPr>
                <w:rFonts w:cs="Times New Roman"/>
                <w:bCs/>
                <w:lang w:val="sr-Latn-RS"/>
              </w:rPr>
              <w:t>7.10., одељење 4/4, друга група</w:t>
            </w:r>
          </w:p>
          <w:p w14:paraId="26F2B480" w14:textId="77777777" w:rsidR="00DD561E" w:rsidRPr="008B0656" w:rsidRDefault="00DD561E">
            <w:pPr>
              <w:rPr>
                <w:rFonts w:cs="Times New Roman"/>
                <w:lang w:val="sr-Cyrl-RS"/>
              </w:rPr>
            </w:pPr>
            <w:r w:rsidRPr="008B0656">
              <w:rPr>
                <w:rFonts w:cs="Times New Roman"/>
                <w:bCs/>
                <w:lang w:val="sr-Latn-RS"/>
              </w:rPr>
              <w:t>8.10., одељење 4/4, друга група</w:t>
            </w:r>
          </w:p>
        </w:tc>
        <w:tc>
          <w:tcPr>
            <w:tcW w:w="2388" w:type="dxa"/>
            <w:tcBorders>
              <w:top w:val="single" w:sz="4" w:space="0" w:color="auto"/>
              <w:left w:val="single" w:sz="4" w:space="0" w:color="auto"/>
              <w:bottom w:val="single" w:sz="4" w:space="0" w:color="auto"/>
              <w:right w:val="single" w:sz="4" w:space="0" w:color="auto"/>
            </w:tcBorders>
          </w:tcPr>
          <w:p w14:paraId="48036658" w14:textId="77777777" w:rsidR="00DD561E" w:rsidRPr="008B0656" w:rsidRDefault="00DD561E">
            <w:pPr>
              <w:rPr>
                <w:rFonts w:cs="Times New Roman"/>
                <w:bCs/>
                <w:lang w:val="sr-Cyrl-RS"/>
              </w:rPr>
            </w:pPr>
          </w:p>
          <w:p w14:paraId="457A21A0" w14:textId="77777777" w:rsidR="00DD561E" w:rsidRPr="008B0656" w:rsidRDefault="00DD561E">
            <w:pPr>
              <w:jc w:val="center"/>
              <w:rPr>
                <w:rFonts w:cs="Times New Roman"/>
                <w:bCs/>
                <w:lang w:val="sr-Cyrl-RS"/>
              </w:rPr>
            </w:pPr>
          </w:p>
          <w:p w14:paraId="7968C0ED" w14:textId="77777777" w:rsidR="00DD561E" w:rsidRPr="008B0656" w:rsidRDefault="00DD561E">
            <w:pPr>
              <w:jc w:val="center"/>
              <w:rPr>
                <w:rFonts w:cs="Times New Roman"/>
                <w:bCs/>
                <w:lang w:val="sr-Cyrl-RS"/>
              </w:rPr>
            </w:pPr>
            <w:r w:rsidRPr="008B0656">
              <w:rPr>
                <w:rFonts w:cs="Times New Roman"/>
                <w:bCs/>
                <w:lang w:val="sr-Cyrl-RS"/>
              </w:rPr>
              <w:t>Милена Цветковић</w:t>
            </w:r>
          </w:p>
          <w:p w14:paraId="42BE4114" w14:textId="77777777" w:rsidR="00DD561E" w:rsidRPr="008B0656" w:rsidRDefault="00DD561E">
            <w:pPr>
              <w:rPr>
                <w:rFonts w:cs="Times New Roman"/>
                <w:lang w:val="sr-Cyrl-RS"/>
              </w:rPr>
            </w:pPr>
          </w:p>
          <w:p w14:paraId="17D37535" w14:textId="77777777" w:rsidR="00DD561E" w:rsidRPr="008B0656" w:rsidRDefault="00DD561E">
            <w:pPr>
              <w:rPr>
                <w:rFonts w:cs="Times New Roman"/>
                <w:lang w:val="sr-Cyrl-RS"/>
              </w:rPr>
            </w:pPr>
          </w:p>
          <w:p w14:paraId="26443D09" w14:textId="77777777" w:rsidR="00DD561E" w:rsidRPr="008B0656" w:rsidRDefault="00DD561E">
            <w:pPr>
              <w:rPr>
                <w:rFonts w:cs="Times New Roman"/>
                <w:lang w:val="sr-Cyrl-RS"/>
              </w:rPr>
            </w:pPr>
          </w:p>
          <w:p w14:paraId="22E64063" w14:textId="77777777" w:rsidR="00DD561E" w:rsidRPr="008B0656" w:rsidRDefault="00DD561E">
            <w:pPr>
              <w:rPr>
                <w:rFonts w:cs="Times New Roman"/>
                <w:lang w:val="sr-Cyrl-RS"/>
              </w:rPr>
            </w:pPr>
          </w:p>
        </w:tc>
        <w:tc>
          <w:tcPr>
            <w:tcW w:w="2131" w:type="dxa"/>
            <w:tcBorders>
              <w:top w:val="single" w:sz="4" w:space="0" w:color="auto"/>
              <w:left w:val="single" w:sz="4" w:space="0" w:color="auto"/>
              <w:bottom w:val="single" w:sz="4" w:space="0" w:color="auto"/>
              <w:right w:val="single" w:sz="4" w:space="0" w:color="auto"/>
            </w:tcBorders>
          </w:tcPr>
          <w:p w14:paraId="7640DFB1" w14:textId="77777777" w:rsidR="00DD561E" w:rsidRPr="008B0656" w:rsidRDefault="00DD561E">
            <w:pPr>
              <w:spacing w:after="0" w:line="240" w:lineRule="auto"/>
              <w:jc w:val="center"/>
              <w:rPr>
                <w:rFonts w:cs="Times New Roman"/>
                <w:szCs w:val="24"/>
                <w:lang w:val="sr-Cyrl-RS"/>
              </w:rPr>
            </w:pPr>
          </w:p>
          <w:p w14:paraId="31D27F50" w14:textId="77777777" w:rsidR="00DD561E" w:rsidRPr="008B0656" w:rsidRDefault="00DD561E">
            <w:pPr>
              <w:spacing w:after="0" w:line="240" w:lineRule="auto"/>
              <w:jc w:val="center"/>
              <w:rPr>
                <w:rFonts w:cs="Times New Roman"/>
                <w:szCs w:val="24"/>
                <w:lang w:val="sr-Cyrl-RS"/>
              </w:rPr>
            </w:pPr>
          </w:p>
          <w:p w14:paraId="736AFD32" w14:textId="77777777" w:rsidR="00DD561E" w:rsidRPr="008B0656" w:rsidRDefault="00DD561E">
            <w:pPr>
              <w:spacing w:after="0" w:line="240" w:lineRule="auto"/>
              <w:jc w:val="center"/>
              <w:rPr>
                <w:rFonts w:cs="Times New Roman"/>
                <w:szCs w:val="24"/>
                <w:lang w:val="sr-Cyrl-RS"/>
              </w:rPr>
            </w:pPr>
          </w:p>
          <w:p w14:paraId="6A805EE6"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 педагошка документација,</w:t>
            </w:r>
          </w:p>
          <w:p w14:paraId="59C58195" w14:textId="77777777" w:rsidR="00DD561E" w:rsidRPr="008B0656" w:rsidRDefault="00DD561E">
            <w:pPr>
              <w:jc w:val="center"/>
              <w:rPr>
                <w:rFonts w:cs="Times New Roman"/>
                <w:szCs w:val="24"/>
                <w:lang w:val="sr-Cyrl-RS"/>
              </w:rPr>
            </w:pPr>
            <w:r w:rsidRPr="008B0656">
              <w:rPr>
                <w:rFonts w:cs="Times New Roman"/>
                <w:szCs w:val="24"/>
                <w:lang w:val="sr-Cyrl-RS"/>
              </w:rPr>
              <w:t>ес дневник</w:t>
            </w:r>
          </w:p>
        </w:tc>
      </w:tr>
      <w:tr w:rsidR="00DD561E" w:rsidRPr="008B0656" w14:paraId="6C4BAE47" w14:textId="77777777" w:rsidTr="00DD561E">
        <w:trPr>
          <w:trHeight w:val="782"/>
        </w:trPr>
        <w:tc>
          <w:tcPr>
            <w:tcW w:w="3884" w:type="dxa"/>
            <w:tcBorders>
              <w:top w:val="single" w:sz="4" w:space="0" w:color="auto"/>
              <w:left w:val="single" w:sz="4" w:space="0" w:color="auto"/>
              <w:bottom w:val="single" w:sz="4" w:space="0" w:color="auto"/>
              <w:right w:val="single" w:sz="4" w:space="0" w:color="auto"/>
            </w:tcBorders>
          </w:tcPr>
          <w:p w14:paraId="3DC81D4E" w14:textId="77777777" w:rsidR="00DD561E" w:rsidRPr="008B0656" w:rsidRDefault="00DD561E" w:rsidP="00F31FCE">
            <w:pPr>
              <w:jc w:val="left"/>
              <w:rPr>
                <w:rFonts w:cs="Times New Roman"/>
                <w:lang w:val="sr-Cyrl-RS"/>
              </w:rPr>
            </w:pPr>
          </w:p>
          <w:p w14:paraId="41191426" w14:textId="77777777" w:rsidR="00DD561E" w:rsidRPr="008B0656" w:rsidRDefault="00DD561E" w:rsidP="00F31FCE">
            <w:pPr>
              <w:jc w:val="left"/>
              <w:rPr>
                <w:rFonts w:cs="Times New Roman"/>
                <w:lang w:val="sr-Cyrl-RS"/>
              </w:rPr>
            </w:pPr>
          </w:p>
          <w:p w14:paraId="7A26D556" w14:textId="77777777" w:rsidR="00DD561E" w:rsidRPr="008B0656" w:rsidRDefault="00DD561E" w:rsidP="00F31FCE">
            <w:pPr>
              <w:jc w:val="left"/>
              <w:rPr>
                <w:rFonts w:cs="Times New Roman"/>
                <w:lang w:val="sr-Cyrl-RS"/>
              </w:rPr>
            </w:pPr>
          </w:p>
          <w:p w14:paraId="3ED334C9" w14:textId="77777777" w:rsidR="00DD561E" w:rsidRPr="008B0656" w:rsidRDefault="00DD561E" w:rsidP="00F31FCE">
            <w:pPr>
              <w:jc w:val="left"/>
              <w:rPr>
                <w:rFonts w:cs="Times New Roman"/>
                <w:lang w:val="sr-Cyrl-RS"/>
              </w:rPr>
            </w:pPr>
            <w:r w:rsidRPr="008B0656">
              <w:rPr>
                <w:rFonts w:cs="Times New Roman"/>
                <w:lang w:val="sr-Cyrl-RS"/>
              </w:rPr>
              <w:t>Акредитовани стручни скуп-Вештачка интелигенција у настави</w:t>
            </w:r>
          </w:p>
        </w:tc>
        <w:tc>
          <w:tcPr>
            <w:tcW w:w="2053" w:type="dxa"/>
            <w:tcBorders>
              <w:top w:val="single" w:sz="4" w:space="0" w:color="auto"/>
              <w:left w:val="single" w:sz="4" w:space="0" w:color="auto"/>
              <w:bottom w:val="single" w:sz="4" w:space="0" w:color="auto"/>
              <w:right w:val="single" w:sz="4" w:space="0" w:color="auto"/>
            </w:tcBorders>
            <w:hideMark/>
          </w:tcPr>
          <w:p w14:paraId="479CD644" w14:textId="77777777" w:rsidR="00DD561E" w:rsidRPr="008B0656" w:rsidRDefault="00DD561E">
            <w:pPr>
              <w:jc w:val="center"/>
              <w:rPr>
                <w:rFonts w:cs="Times New Roman"/>
                <w:bCs/>
                <w:lang w:val="sr-Cyrl-RS"/>
              </w:rPr>
            </w:pPr>
            <w:r w:rsidRPr="008B0656">
              <w:rPr>
                <w:rFonts w:cs="Times New Roman"/>
                <w:bCs/>
                <w:lang w:val="sr-Cyrl-RS"/>
              </w:rPr>
              <w:t>5.10. – Гимназија „Бора Станковић“Ниш</w:t>
            </w:r>
          </w:p>
          <w:p w14:paraId="66D4C0F9" w14:textId="77777777" w:rsidR="00DD561E" w:rsidRPr="008B0656" w:rsidRDefault="00DD561E">
            <w:pPr>
              <w:jc w:val="center"/>
              <w:rPr>
                <w:rFonts w:cs="Times New Roman"/>
                <w:bCs/>
                <w:lang w:val="sr-Cyrl-RS"/>
              </w:rPr>
            </w:pPr>
            <w:r w:rsidRPr="008B0656">
              <w:rPr>
                <w:rFonts w:cs="Times New Roman"/>
                <w:bCs/>
                <w:lang w:val="sr-Cyrl-RS"/>
              </w:rPr>
              <w:t>16.11. – трибина у Београду, Алумни клуб Филолошког факултета</w:t>
            </w:r>
          </w:p>
        </w:tc>
        <w:tc>
          <w:tcPr>
            <w:tcW w:w="2388" w:type="dxa"/>
            <w:tcBorders>
              <w:top w:val="single" w:sz="4" w:space="0" w:color="auto"/>
              <w:left w:val="single" w:sz="4" w:space="0" w:color="auto"/>
              <w:bottom w:val="single" w:sz="4" w:space="0" w:color="auto"/>
              <w:right w:val="single" w:sz="4" w:space="0" w:color="auto"/>
            </w:tcBorders>
          </w:tcPr>
          <w:p w14:paraId="0AFBFB3C" w14:textId="77777777" w:rsidR="00DD561E" w:rsidRPr="008B0656" w:rsidRDefault="00DD561E">
            <w:pPr>
              <w:rPr>
                <w:rFonts w:cs="Times New Roman"/>
                <w:bCs/>
                <w:lang w:val="sr-Cyrl-RS"/>
              </w:rPr>
            </w:pPr>
          </w:p>
          <w:p w14:paraId="7FE1DA0D" w14:textId="77777777" w:rsidR="00DD561E" w:rsidRPr="008B0656" w:rsidRDefault="00DD561E">
            <w:pPr>
              <w:rPr>
                <w:rFonts w:cs="Times New Roman"/>
                <w:bCs/>
                <w:lang w:val="sr-Cyrl-RS"/>
              </w:rPr>
            </w:pPr>
          </w:p>
          <w:p w14:paraId="167719D7" w14:textId="77777777" w:rsidR="00DD561E" w:rsidRPr="008B0656" w:rsidRDefault="00DD561E">
            <w:pPr>
              <w:jc w:val="center"/>
              <w:rPr>
                <w:rFonts w:cs="Times New Roman"/>
                <w:bCs/>
                <w:lang w:val="sr-Cyrl-RS"/>
              </w:rPr>
            </w:pPr>
          </w:p>
          <w:p w14:paraId="7226FCFB" w14:textId="77777777" w:rsidR="00DD561E" w:rsidRPr="008B0656" w:rsidRDefault="00DD561E">
            <w:pPr>
              <w:jc w:val="center"/>
              <w:rPr>
                <w:rFonts w:cs="Times New Roman"/>
                <w:bCs/>
                <w:lang w:val="sr-Cyrl-RS"/>
              </w:rPr>
            </w:pPr>
            <w:r w:rsidRPr="008B0656">
              <w:rPr>
                <w:rFonts w:cs="Times New Roman"/>
                <w:bCs/>
                <w:lang w:val="sr-Cyrl-RS"/>
              </w:rPr>
              <w:t>Милена Цветковић</w:t>
            </w:r>
          </w:p>
          <w:p w14:paraId="5CC42C02" w14:textId="77777777" w:rsidR="00DD561E" w:rsidRPr="008B0656" w:rsidRDefault="00DD561E">
            <w:pPr>
              <w:rPr>
                <w:rFonts w:cs="Times New Roman"/>
                <w:bCs/>
                <w:lang w:val="sr-Cyrl-RS"/>
              </w:rPr>
            </w:pPr>
          </w:p>
        </w:tc>
        <w:tc>
          <w:tcPr>
            <w:tcW w:w="2131" w:type="dxa"/>
            <w:tcBorders>
              <w:top w:val="single" w:sz="4" w:space="0" w:color="auto"/>
              <w:left w:val="single" w:sz="4" w:space="0" w:color="auto"/>
              <w:bottom w:val="single" w:sz="4" w:space="0" w:color="auto"/>
              <w:right w:val="single" w:sz="4" w:space="0" w:color="auto"/>
            </w:tcBorders>
          </w:tcPr>
          <w:p w14:paraId="6CD92842" w14:textId="77777777" w:rsidR="00DD561E" w:rsidRPr="008B0656" w:rsidRDefault="00DD561E">
            <w:pPr>
              <w:spacing w:after="0" w:line="240" w:lineRule="auto"/>
              <w:jc w:val="center"/>
              <w:rPr>
                <w:rFonts w:cs="Times New Roman"/>
                <w:bCs/>
                <w:lang w:val="sr-Cyrl-RS"/>
              </w:rPr>
            </w:pPr>
          </w:p>
          <w:p w14:paraId="61EA5C84" w14:textId="77777777" w:rsidR="00DD561E" w:rsidRPr="008B0656" w:rsidRDefault="00DD561E">
            <w:pPr>
              <w:spacing w:after="0" w:line="240" w:lineRule="auto"/>
              <w:jc w:val="center"/>
              <w:rPr>
                <w:rFonts w:cs="Times New Roman"/>
                <w:bCs/>
                <w:lang w:val="sr-Cyrl-RS"/>
              </w:rPr>
            </w:pPr>
          </w:p>
          <w:p w14:paraId="76EC2D8F" w14:textId="77777777" w:rsidR="00DD561E" w:rsidRPr="008B0656" w:rsidRDefault="00DD561E">
            <w:pPr>
              <w:spacing w:after="0" w:line="240" w:lineRule="auto"/>
              <w:jc w:val="center"/>
              <w:rPr>
                <w:rFonts w:cs="Times New Roman"/>
                <w:bCs/>
                <w:lang w:val="sr-Cyrl-RS"/>
              </w:rPr>
            </w:pPr>
          </w:p>
          <w:p w14:paraId="5D9CBF95" w14:textId="77777777" w:rsidR="00DD561E" w:rsidRPr="008B0656" w:rsidRDefault="00DD561E">
            <w:pPr>
              <w:spacing w:after="0" w:line="240" w:lineRule="auto"/>
              <w:jc w:val="center"/>
              <w:rPr>
                <w:rFonts w:cs="Times New Roman"/>
                <w:bCs/>
                <w:lang w:val="sr-Cyrl-RS"/>
              </w:rPr>
            </w:pPr>
          </w:p>
          <w:p w14:paraId="616EA20D" w14:textId="77777777" w:rsidR="00DD561E" w:rsidRPr="008B0656" w:rsidRDefault="00DD561E">
            <w:pPr>
              <w:spacing w:after="0" w:line="240" w:lineRule="auto"/>
              <w:jc w:val="center"/>
              <w:rPr>
                <w:rFonts w:cs="Times New Roman"/>
                <w:szCs w:val="24"/>
                <w:lang w:val="sr-Cyrl-RS"/>
              </w:rPr>
            </w:pPr>
            <w:r w:rsidRPr="008B0656">
              <w:rPr>
                <w:rFonts w:cs="Times New Roman"/>
                <w:bCs/>
                <w:lang w:val="sr-Cyrl-RS"/>
              </w:rPr>
              <w:t>Свеска актива, уверење о стручном усавршавању</w:t>
            </w:r>
          </w:p>
        </w:tc>
      </w:tr>
      <w:tr w:rsidR="00DD561E" w:rsidRPr="008B0656" w14:paraId="4A4B017B" w14:textId="77777777" w:rsidTr="00DD561E">
        <w:trPr>
          <w:trHeight w:val="782"/>
        </w:trPr>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9C6AA" w14:textId="77777777" w:rsidR="00DD561E" w:rsidRPr="008B0656" w:rsidRDefault="00DD561E" w:rsidP="00F31FCE">
            <w:pPr>
              <w:spacing w:after="0" w:line="240" w:lineRule="auto"/>
              <w:jc w:val="left"/>
              <w:rPr>
                <w:rFonts w:cs="Times New Roman"/>
                <w:szCs w:val="24"/>
                <w:lang w:val="sr-Cyrl-RS"/>
              </w:rPr>
            </w:pPr>
          </w:p>
          <w:p w14:paraId="2AF73EC0" w14:textId="77777777" w:rsidR="00DD561E" w:rsidRPr="008B0656" w:rsidRDefault="00DD561E" w:rsidP="00F31FCE">
            <w:pPr>
              <w:jc w:val="left"/>
              <w:rPr>
                <w:rFonts w:cs="Times New Roman"/>
                <w:lang w:val="sr-Cyrl-RS"/>
              </w:rPr>
            </w:pPr>
            <w:r w:rsidRPr="008B0656">
              <w:rPr>
                <w:rFonts w:cs="Times New Roman"/>
                <w:szCs w:val="24"/>
                <w:lang w:val="sr-Cyrl-RS"/>
              </w:rPr>
              <w:t xml:space="preserve">Изложба ,,Караван за климу и биодиверзитет: Мали корак за човека -велики за природу"  </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F212A" w14:textId="77777777" w:rsidR="00DD561E" w:rsidRPr="008B0656" w:rsidRDefault="00DD561E">
            <w:pPr>
              <w:spacing w:after="0" w:line="240" w:lineRule="auto"/>
              <w:rPr>
                <w:rFonts w:cs="Times New Roman"/>
                <w:szCs w:val="24"/>
                <w:lang w:val="sr-Cyrl-RS"/>
              </w:rPr>
            </w:pPr>
          </w:p>
          <w:p w14:paraId="2D184B29"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28.10.2024.</w:t>
            </w:r>
          </w:p>
          <w:p w14:paraId="180823E3" w14:textId="77777777" w:rsidR="00DD561E" w:rsidRPr="008B0656" w:rsidRDefault="00DD561E">
            <w:pPr>
              <w:jc w:val="center"/>
              <w:rPr>
                <w:rFonts w:cs="Times New Roman"/>
                <w:bCs/>
                <w:lang w:val="sr-Cyrl-RS"/>
              </w:rPr>
            </w:pPr>
            <w:r w:rsidRPr="008B0656">
              <w:rPr>
                <w:rFonts w:cs="Times New Roman"/>
                <w:lang w:val="sr-Cyrl-RS"/>
              </w:rPr>
              <w:t>Научни клуб</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57397" w14:textId="77777777" w:rsidR="00DD561E" w:rsidRPr="008B0656" w:rsidRDefault="00DD561E">
            <w:pPr>
              <w:jc w:val="center"/>
              <w:rPr>
                <w:rFonts w:cs="Times New Roman"/>
                <w:lang w:val="sr-Cyrl-RS"/>
              </w:rPr>
            </w:pPr>
          </w:p>
          <w:p w14:paraId="68401D34" w14:textId="77777777" w:rsidR="00DD561E" w:rsidRPr="008B0656" w:rsidRDefault="00DD561E">
            <w:pPr>
              <w:jc w:val="center"/>
              <w:rPr>
                <w:rFonts w:cs="Times New Roman"/>
                <w:lang w:val="sr-Cyrl-RS"/>
              </w:rPr>
            </w:pPr>
            <w:r w:rsidRPr="008B0656">
              <w:rPr>
                <w:rFonts w:cs="Times New Roman"/>
                <w:lang w:val="sr-Cyrl-RS"/>
              </w:rPr>
              <w:t>Јелена Анђелковић</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D3A50" w14:textId="77777777" w:rsidR="00DD561E" w:rsidRPr="008B0656" w:rsidRDefault="00DD561E">
            <w:pPr>
              <w:spacing w:after="0" w:line="240" w:lineRule="auto"/>
              <w:rPr>
                <w:rFonts w:cs="Times New Roman"/>
                <w:lang w:val="sr-Latn-RS"/>
              </w:rPr>
            </w:pPr>
          </w:p>
          <w:p w14:paraId="56A31AE1" w14:textId="77777777" w:rsidR="00DD561E" w:rsidRPr="008B0656" w:rsidRDefault="00DD561E">
            <w:pPr>
              <w:spacing w:after="0" w:line="240" w:lineRule="auto"/>
              <w:jc w:val="center"/>
              <w:rPr>
                <w:rFonts w:cs="Times New Roman"/>
                <w:bCs/>
                <w:lang w:val="sr-Cyrl-RS"/>
              </w:rPr>
            </w:pPr>
            <w:r w:rsidRPr="008B0656">
              <w:rPr>
                <w:rFonts w:cs="Times New Roman"/>
                <w:lang w:val="sr-Cyrl-RS"/>
              </w:rPr>
              <w:t>Извештај, фотографије</w:t>
            </w:r>
          </w:p>
        </w:tc>
      </w:tr>
      <w:tr w:rsidR="00DD561E" w:rsidRPr="008B0656" w14:paraId="63D16DFF" w14:textId="77777777" w:rsidTr="00DD561E">
        <w:trPr>
          <w:trHeight w:val="782"/>
        </w:trPr>
        <w:tc>
          <w:tcPr>
            <w:tcW w:w="3884" w:type="dxa"/>
            <w:tcBorders>
              <w:top w:val="single" w:sz="4" w:space="0" w:color="auto"/>
              <w:left w:val="single" w:sz="4" w:space="0" w:color="auto"/>
              <w:bottom w:val="single" w:sz="4" w:space="0" w:color="auto"/>
              <w:right w:val="single" w:sz="4" w:space="0" w:color="auto"/>
            </w:tcBorders>
            <w:hideMark/>
          </w:tcPr>
          <w:p w14:paraId="3A849A0F" w14:textId="77777777" w:rsidR="00DD561E" w:rsidRPr="008B0656" w:rsidRDefault="00DD561E" w:rsidP="00F31FCE">
            <w:pPr>
              <w:jc w:val="left"/>
              <w:rPr>
                <w:rFonts w:cs="Times New Roman"/>
                <w:lang w:val="sr-Cyrl-RS"/>
              </w:rPr>
            </w:pPr>
            <w:r w:rsidRPr="008B0656">
              <w:rPr>
                <w:rFonts w:cs="Times New Roman"/>
                <w:lang w:val="sr-Cyrl-RS"/>
              </w:rPr>
              <w:t>Анализа успеха ученика на крају првог класификационог периода, предлог мера за побољшање успеха</w:t>
            </w:r>
          </w:p>
        </w:tc>
        <w:tc>
          <w:tcPr>
            <w:tcW w:w="2053" w:type="dxa"/>
            <w:tcBorders>
              <w:top w:val="single" w:sz="4" w:space="0" w:color="auto"/>
              <w:left w:val="single" w:sz="4" w:space="0" w:color="auto"/>
              <w:bottom w:val="single" w:sz="4" w:space="0" w:color="auto"/>
              <w:right w:val="single" w:sz="4" w:space="0" w:color="auto"/>
            </w:tcBorders>
          </w:tcPr>
          <w:p w14:paraId="0C170B24" w14:textId="77777777" w:rsidR="00DD561E" w:rsidRPr="008B0656" w:rsidRDefault="00DD561E">
            <w:pPr>
              <w:jc w:val="center"/>
              <w:rPr>
                <w:rFonts w:cs="Times New Roman"/>
                <w:lang w:val="sr-Cyrl-RS"/>
              </w:rPr>
            </w:pPr>
          </w:p>
          <w:p w14:paraId="6B1327D0" w14:textId="77777777" w:rsidR="00DD561E" w:rsidRPr="008B0656" w:rsidRDefault="00DD561E">
            <w:pPr>
              <w:jc w:val="center"/>
              <w:rPr>
                <w:rFonts w:cs="Times New Roman"/>
                <w:bCs/>
                <w:lang w:val="sr-Cyrl-RS"/>
              </w:rPr>
            </w:pPr>
            <w:r w:rsidRPr="008B0656">
              <w:rPr>
                <w:rFonts w:cs="Times New Roman"/>
                <w:lang w:val="sr-Cyrl-RS"/>
              </w:rPr>
              <w:t>Новембар</w:t>
            </w:r>
          </w:p>
        </w:tc>
        <w:tc>
          <w:tcPr>
            <w:tcW w:w="2388" w:type="dxa"/>
            <w:tcBorders>
              <w:top w:val="single" w:sz="4" w:space="0" w:color="auto"/>
              <w:left w:val="single" w:sz="4" w:space="0" w:color="auto"/>
              <w:bottom w:val="single" w:sz="4" w:space="0" w:color="auto"/>
              <w:right w:val="single" w:sz="4" w:space="0" w:color="auto"/>
            </w:tcBorders>
          </w:tcPr>
          <w:p w14:paraId="58EB3831" w14:textId="77777777" w:rsidR="00DD561E" w:rsidRPr="008B0656" w:rsidRDefault="00DD561E">
            <w:pPr>
              <w:rPr>
                <w:rFonts w:cs="Times New Roman"/>
                <w:lang w:val="sr-Cyrl-RS"/>
              </w:rPr>
            </w:pPr>
          </w:p>
          <w:p w14:paraId="52D7A3B7" w14:textId="77777777" w:rsidR="00DD561E" w:rsidRPr="008B0656" w:rsidRDefault="00DD561E">
            <w:pPr>
              <w:jc w:val="center"/>
              <w:rPr>
                <w:rFonts w:cs="Times New Roman"/>
                <w:bCs/>
                <w:lang w:val="sr-Cyrl-RS"/>
              </w:rPr>
            </w:pPr>
            <w:r w:rsidRPr="008B0656">
              <w:rPr>
                <w:rFonts w:cs="Times New Roman"/>
                <w:lang w:val="sr-Cyrl-RS"/>
              </w:rPr>
              <w:t>Чланови актива</w:t>
            </w:r>
          </w:p>
        </w:tc>
        <w:tc>
          <w:tcPr>
            <w:tcW w:w="2131" w:type="dxa"/>
            <w:tcBorders>
              <w:top w:val="single" w:sz="4" w:space="0" w:color="auto"/>
              <w:left w:val="single" w:sz="4" w:space="0" w:color="auto"/>
              <w:bottom w:val="single" w:sz="4" w:space="0" w:color="auto"/>
              <w:right w:val="single" w:sz="4" w:space="0" w:color="auto"/>
            </w:tcBorders>
          </w:tcPr>
          <w:p w14:paraId="35B07D3F" w14:textId="77777777" w:rsidR="00DD561E" w:rsidRPr="008B0656" w:rsidRDefault="00DD561E">
            <w:pPr>
              <w:spacing w:after="0" w:line="240" w:lineRule="auto"/>
              <w:jc w:val="center"/>
              <w:rPr>
                <w:rFonts w:cs="Times New Roman"/>
                <w:szCs w:val="24"/>
                <w:lang w:val="sr-Cyrl-RS"/>
              </w:rPr>
            </w:pPr>
          </w:p>
          <w:p w14:paraId="4EC1A497" w14:textId="77777777" w:rsidR="00DD561E" w:rsidRPr="008B0656" w:rsidRDefault="00DD561E">
            <w:pPr>
              <w:spacing w:after="0" w:line="240" w:lineRule="auto"/>
              <w:jc w:val="center"/>
              <w:rPr>
                <w:rFonts w:cs="Times New Roman"/>
                <w:szCs w:val="24"/>
                <w:lang w:val="sr-Cyrl-RS"/>
              </w:rPr>
            </w:pPr>
          </w:p>
          <w:p w14:paraId="75D4125D" w14:textId="77777777" w:rsidR="00DD561E" w:rsidRPr="008B0656" w:rsidRDefault="00DD561E">
            <w:pPr>
              <w:spacing w:after="0" w:line="240" w:lineRule="auto"/>
              <w:jc w:val="center"/>
              <w:rPr>
                <w:rFonts w:cs="Times New Roman"/>
                <w:bCs/>
                <w:lang w:val="sr-Cyrl-RS"/>
              </w:rPr>
            </w:pPr>
            <w:r w:rsidRPr="008B0656">
              <w:rPr>
                <w:rFonts w:cs="Times New Roman"/>
                <w:szCs w:val="24"/>
                <w:lang w:val="sr-Cyrl-RS"/>
              </w:rPr>
              <w:t>Свеска актива</w:t>
            </w:r>
          </w:p>
        </w:tc>
      </w:tr>
      <w:tr w:rsidR="00DD561E" w:rsidRPr="008B0656" w14:paraId="019D9720" w14:textId="77777777" w:rsidTr="00DD561E">
        <w:trPr>
          <w:trHeight w:val="1232"/>
        </w:trPr>
        <w:tc>
          <w:tcPr>
            <w:tcW w:w="3884" w:type="dxa"/>
            <w:tcBorders>
              <w:top w:val="single" w:sz="4" w:space="0" w:color="auto"/>
              <w:left w:val="single" w:sz="4" w:space="0" w:color="auto"/>
              <w:bottom w:val="single" w:sz="4" w:space="0" w:color="auto"/>
              <w:right w:val="single" w:sz="4" w:space="0" w:color="auto"/>
            </w:tcBorders>
            <w:hideMark/>
          </w:tcPr>
          <w:p w14:paraId="7475C559" w14:textId="77777777" w:rsidR="00DD561E" w:rsidRPr="008B0656" w:rsidRDefault="00DD561E" w:rsidP="00F31FCE">
            <w:pPr>
              <w:jc w:val="left"/>
              <w:rPr>
                <w:rFonts w:cs="Times New Roman"/>
                <w:lang w:val="sr-Cyrl-RS"/>
              </w:rPr>
            </w:pPr>
            <w:r w:rsidRPr="008B0656">
              <w:rPr>
                <w:rFonts w:cs="Times New Roman"/>
                <w:lang w:val="sr-Cyrl-RS"/>
              </w:rPr>
              <w:t>Четири радионице у пројекту "Молекуларне приче: Путовање кроз геном" одржане у Научном клубу</w:t>
            </w:r>
          </w:p>
        </w:tc>
        <w:tc>
          <w:tcPr>
            <w:tcW w:w="2053" w:type="dxa"/>
            <w:tcBorders>
              <w:top w:val="single" w:sz="4" w:space="0" w:color="auto"/>
              <w:left w:val="single" w:sz="4" w:space="0" w:color="auto"/>
              <w:bottom w:val="single" w:sz="4" w:space="0" w:color="auto"/>
              <w:right w:val="single" w:sz="4" w:space="0" w:color="auto"/>
            </w:tcBorders>
          </w:tcPr>
          <w:p w14:paraId="6520CEE2" w14:textId="77777777" w:rsidR="00DD561E" w:rsidRPr="008B0656" w:rsidRDefault="00DD561E">
            <w:pPr>
              <w:jc w:val="center"/>
              <w:rPr>
                <w:rFonts w:cs="Times New Roman"/>
                <w:lang w:val="sr-Cyrl-RS"/>
              </w:rPr>
            </w:pPr>
          </w:p>
          <w:p w14:paraId="36AD8F24" w14:textId="77777777" w:rsidR="00DD561E" w:rsidRPr="008B0656" w:rsidRDefault="00DD561E">
            <w:pPr>
              <w:jc w:val="center"/>
              <w:rPr>
                <w:rFonts w:cs="Times New Roman"/>
                <w:lang w:val="sr-Cyrl-RS"/>
              </w:rPr>
            </w:pPr>
            <w:r w:rsidRPr="008B0656">
              <w:rPr>
                <w:rFonts w:cs="Times New Roman"/>
                <w:lang w:val="sr-Cyrl-RS"/>
              </w:rPr>
              <w:t>9-10. и 15-16.11. 2024.</w:t>
            </w:r>
          </w:p>
        </w:tc>
        <w:tc>
          <w:tcPr>
            <w:tcW w:w="2388" w:type="dxa"/>
            <w:tcBorders>
              <w:top w:val="single" w:sz="4" w:space="0" w:color="auto"/>
              <w:left w:val="single" w:sz="4" w:space="0" w:color="auto"/>
              <w:bottom w:val="single" w:sz="4" w:space="0" w:color="auto"/>
              <w:right w:val="single" w:sz="4" w:space="0" w:color="auto"/>
            </w:tcBorders>
          </w:tcPr>
          <w:p w14:paraId="3B592627" w14:textId="77777777" w:rsidR="00DD561E" w:rsidRPr="008B0656" w:rsidRDefault="00DD561E">
            <w:pPr>
              <w:rPr>
                <w:rFonts w:cs="Times New Roman"/>
                <w:lang w:val="sr-Cyrl-RS"/>
              </w:rPr>
            </w:pPr>
          </w:p>
          <w:p w14:paraId="66198A58" w14:textId="77777777" w:rsidR="00DD561E" w:rsidRPr="008B0656" w:rsidRDefault="00DD561E">
            <w:pPr>
              <w:jc w:val="center"/>
              <w:rPr>
                <w:rFonts w:cs="Times New Roman"/>
                <w:lang w:val="sr-Cyrl-RS"/>
              </w:rPr>
            </w:pPr>
            <w:r w:rsidRPr="008B0656">
              <w:rPr>
                <w:rFonts w:cs="Times New Roman"/>
                <w:lang w:val="sr-Cyrl-RS"/>
              </w:rPr>
              <w:t>Јелена Анђелковић</w:t>
            </w:r>
          </w:p>
        </w:tc>
        <w:tc>
          <w:tcPr>
            <w:tcW w:w="2131" w:type="dxa"/>
            <w:tcBorders>
              <w:top w:val="single" w:sz="4" w:space="0" w:color="auto"/>
              <w:left w:val="single" w:sz="4" w:space="0" w:color="auto"/>
              <w:bottom w:val="single" w:sz="4" w:space="0" w:color="auto"/>
              <w:right w:val="single" w:sz="4" w:space="0" w:color="auto"/>
            </w:tcBorders>
            <w:hideMark/>
          </w:tcPr>
          <w:p w14:paraId="7CDD4C8C"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 xml:space="preserve">Свеска актива, </w:t>
            </w:r>
          </w:p>
          <w:p w14:paraId="50CE9D5B"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 xml:space="preserve">извештај, </w:t>
            </w:r>
          </w:p>
          <w:p w14:paraId="217787B3"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приручници за ученике</w:t>
            </w:r>
          </w:p>
        </w:tc>
      </w:tr>
      <w:tr w:rsidR="00DD561E" w:rsidRPr="008B0656" w14:paraId="3EEDA57F" w14:textId="77777777" w:rsidTr="00DD561E">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B69D7" w14:textId="77777777" w:rsidR="00DD561E" w:rsidRPr="008B0656" w:rsidRDefault="00DD561E" w:rsidP="00F31FCE">
            <w:pPr>
              <w:spacing w:after="0"/>
              <w:jc w:val="left"/>
              <w:rPr>
                <w:rFonts w:cs="Times New Roman"/>
                <w:lang w:val="sr-Cyrl-RS"/>
              </w:rPr>
            </w:pPr>
            <w:r w:rsidRPr="008B0656">
              <w:rPr>
                <w:rFonts w:cs="Times New Roman"/>
                <w:lang w:val="sr-Cyrl-RS"/>
              </w:rPr>
              <w:t>Одабир тема за израду матурских радова</w:t>
            </w:r>
          </w:p>
          <w:p w14:paraId="51D80DF6" w14:textId="77777777" w:rsidR="00DD561E" w:rsidRPr="008B0656" w:rsidRDefault="00DD561E" w:rsidP="00F31FCE">
            <w:pPr>
              <w:spacing w:after="0" w:line="240" w:lineRule="auto"/>
              <w:jc w:val="left"/>
              <w:rPr>
                <w:rFonts w:cs="Times New Roman"/>
                <w:szCs w:val="24"/>
                <w:lang w:val="sr-Cyrl-RS"/>
              </w:rPr>
            </w:pP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C65D4"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Децембар</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B54E0"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Сви чланови актива</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3ED92"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47BD8E52" w14:textId="77777777" w:rsidTr="00DD561E">
        <w:tc>
          <w:tcPr>
            <w:tcW w:w="3884" w:type="dxa"/>
            <w:tcBorders>
              <w:top w:val="single" w:sz="4" w:space="0" w:color="auto"/>
              <w:left w:val="single" w:sz="4" w:space="0" w:color="auto"/>
              <w:bottom w:val="single" w:sz="4" w:space="0" w:color="auto"/>
              <w:right w:val="single" w:sz="4" w:space="0" w:color="auto"/>
            </w:tcBorders>
            <w:hideMark/>
          </w:tcPr>
          <w:p w14:paraId="3DF2E077" w14:textId="77777777" w:rsidR="00DD561E" w:rsidRPr="008B0656" w:rsidRDefault="00DD561E" w:rsidP="00F31FCE">
            <w:pPr>
              <w:spacing w:after="0"/>
              <w:jc w:val="left"/>
              <w:rPr>
                <w:rFonts w:cs="Times New Roman"/>
                <w:lang w:val="sr-Cyrl-RS"/>
              </w:rPr>
            </w:pPr>
            <w:r w:rsidRPr="008B0656">
              <w:rPr>
                <w:rFonts w:cs="Times New Roman"/>
                <w:lang w:val="sr-Cyrl-RS"/>
              </w:rPr>
              <w:t>Иновативне методе у настави биологије – семинар за наставнике</w:t>
            </w:r>
          </w:p>
          <w:p w14:paraId="2999FB37" w14:textId="77777777" w:rsidR="00DD561E" w:rsidRPr="008B0656" w:rsidRDefault="00DD561E" w:rsidP="00F31FCE">
            <w:pPr>
              <w:spacing w:after="0"/>
              <w:jc w:val="left"/>
              <w:rPr>
                <w:rFonts w:cs="Times New Roman"/>
                <w:lang w:val="sr-Cyrl-RS"/>
              </w:rPr>
            </w:pPr>
            <w:r w:rsidRPr="008B0656">
              <w:rPr>
                <w:rFonts w:cs="Times New Roman"/>
                <w:lang w:val="sr-Cyrl-RS"/>
              </w:rPr>
              <w:t>биологије</w:t>
            </w:r>
          </w:p>
        </w:tc>
        <w:tc>
          <w:tcPr>
            <w:tcW w:w="2053" w:type="dxa"/>
            <w:tcBorders>
              <w:top w:val="single" w:sz="4" w:space="0" w:color="auto"/>
              <w:left w:val="single" w:sz="4" w:space="0" w:color="auto"/>
              <w:bottom w:val="single" w:sz="4" w:space="0" w:color="auto"/>
              <w:right w:val="single" w:sz="4" w:space="0" w:color="auto"/>
            </w:tcBorders>
            <w:hideMark/>
          </w:tcPr>
          <w:p w14:paraId="1347397C" w14:textId="77777777" w:rsidR="00DD561E" w:rsidRPr="008B0656" w:rsidRDefault="00DD561E">
            <w:pPr>
              <w:spacing w:after="0" w:line="240" w:lineRule="auto"/>
              <w:jc w:val="center"/>
              <w:rPr>
                <w:rFonts w:cs="Times New Roman"/>
                <w:szCs w:val="24"/>
                <w:lang w:val="sr-Cyrl-RS"/>
              </w:rPr>
            </w:pPr>
            <w:r w:rsidRPr="008B0656">
              <w:rPr>
                <w:rFonts w:cs="Times New Roman"/>
                <w:bCs/>
                <w:lang w:val="sr-Cyrl-RS"/>
              </w:rPr>
              <w:t>21.12. – Центар за стручно усавршавање, Ниш</w:t>
            </w:r>
          </w:p>
        </w:tc>
        <w:tc>
          <w:tcPr>
            <w:tcW w:w="2388" w:type="dxa"/>
            <w:tcBorders>
              <w:top w:val="single" w:sz="4" w:space="0" w:color="auto"/>
              <w:left w:val="single" w:sz="4" w:space="0" w:color="auto"/>
              <w:bottom w:val="single" w:sz="4" w:space="0" w:color="auto"/>
              <w:right w:val="single" w:sz="4" w:space="0" w:color="auto"/>
            </w:tcBorders>
          </w:tcPr>
          <w:p w14:paraId="2E750EFB" w14:textId="77777777" w:rsidR="00DD561E" w:rsidRPr="008B0656" w:rsidRDefault="00DD561E">
            <w:pPr>
              <w:jc w:val="center"/>
              <w:rPr>
                <w:rFonts w:cs="Times New Roman"/>
                <w:bCs/>
                <w:lang w:val="sr-Cyrl-RS"/>
              </w:rPr>
            </w:pPr>
          </w:p>
          <w:p w14:paraId="5BCC9138" w14:textId="77777777" w:rsidR="00DD561E" w:rsidRPr="008B0656" w:rsidRDefault="00DD561E">
            <w:pPr>
              <w:jc w:val="center"/>
              <w:rPr>
                <w:rFonts w:cs="Times New Roman"/>
                <w:bCs/>
                <w:lang w:val="sr-Cyrl-RS"/>
              </w:rPr>
            </w:pPr>
            <w:r w:rsidRPr="008B0656">
              <w:rPr>
                <w:rFonts w:cs="Times New Roman"/>
                <w:bCs/>
                <w:lang w:val="sr-Cyrl-RS"/>
              </w:rPr>
              <w:t>Милена Цветковић</w:t>
            </w:r>
          </w:p>
          <w:p w14:paraId="51EBE99C" w14:textId="77777777" w:rsidR="00DD561E" w:rsidRPr="008B0656" w:rsidRDefault="00DD561E">
            <w:pPr>
              <w:spacing w:after="0" w:line="240" w:lineRule="auto"/>
              <w:jc w:val="center"/>
              <w:rPr>
                <w:rFonts w:cs="Times New Roman"/>
                <w:szCs w:val="24"/>
                <w:lang w:val="sr-Cyrl-RS"/>
              </w:rPr>
            </w:pPr>
          </w:p>
        </w:tc>
        <w:tc>
          <w:tcPr>
            <w:tcW w:w="2131" w:type="dxa"/>
            <w:tcBorders>
              <w:top w:val="single" w:sz="4" w:space="0" w:color="auto"/>
              <w:left w:val="single" w:sz="4" w:space="0" w:color="auto"/>
              <w:bottom w:val="single" w:sz="4" w:space="0" w:color="auto"/>
              <w:right w:val="single" w:sz="4" w:space="0" w:color="auto"/>
            </w:tcBorders>
          </w:tcPr>
          <w:p w14:paraId="626DDE76" w14:textId="77777777" w:rsidR="00DD561E" w:rsidRPr="008B0656" w:rsidRDefault="00DD561E">
            <w:pPr>
              <w:spacing w:after="0" w:line="240" w:lineRule="auto"/>
              <w:jc w:val="center"/>
              <w:rPr>
                <w:rFonts w:cs="Times New Roman"/>
                <w:bCs/>
                <w:lang w:val="sr-Cyrl-RS"/>
              </w:rPr>
            </w:pPr>
          </w:p>
          <w:p w14:paraId="2BFC3813" w14:textId="77777777" w:rsidR="00DD561E" w:rsidRPr="008B0656" w:rsidRDefault="00DD561E">
            <w:pPr>
              <w:spacing w:after="0" w:line="240" w:lineRule="auto"/>
              <w:jc w:val="center"/>
              <w:rPr>
                <w:rFonts w:cs="Times New Roman"/>
                <w:bCs/>
                <w:lang w:val="sr-Cyrl-RS"/>
              </w:rPr>
            </w:pPr>
          </w:p>
          <w:p w14:paraId="05FFF744" w14:textId="77777777" w:rsidR="00DD561E" w:rsidRPr="008B0656" w:rsidRDefault="00DD561E">
            <w:pPr>
              <w:spacing w:after="0" w:line="240" w:lineRule="auto"/>
              <w:jc w:val="center"/>
              <w:rPr>
                <w:rFonts w:cs="Times New Roman"/>
                <w:szCs w:val="24"/>
                <w:lang w:val="sr-Cyrl-RS"/>
              </w:rPr>
            </w:pPr>
            <w:r w:rsidRPr="008B0656">
              <w:rPr>
                <w:rFonts w:cs="Times New Roman"/>
                <w:bCs/>
                <w:lang w:val="sr-Cyrl-RS"/>
              </w:rPr>
              <w:t>Сертификат</w:t>
            </w:r>
          </w:p>
        </w:tc>
      </w:tr>
    </w:tbl>
    <w:p w14:paraId="4E09B67B" w14:textId="77777777" w:rsidR="00DD561E" w:rsidRPr="008B0656" w:rsidRDefault="00DD561E" w:rsidP="00DD561E">
      <w:pPr>
        <w:rPr>
          <w:rFonts w:eastAsiaTheme="minorEastAsia" w:cs="Times New Roman"/>
          <w:b/>
          <w:bCs/>
          <w:lang w:val="sr-Cyrl-CS"/>
        </w:rPr>
      </w:pPr>
    </w:p>
    <w:p w14:paraId="65AA6C97" w14:textId="77777777" w:rsidR="00DD561E" w:rsidRPr="008B0656" w:rsidRDefault="00DD561E" w:rsidP="00DD561E">
      <w:pPr>
        <w:rPr>
          <w:rFonts w:cs="Times New Roman"/>
          <w:b/>
          <w:lang w:val="ru-RU"/>
        </w:rPr>
      </w:pPr>
      <w:r w:rsidRPr="008B0656">
        <w:rPr>
          <w:rFonts w:cs="Times New Roman"/>
          <w:b/>
          <w:lang w:val="ru-RU"/>
        </w:rPr>
        <w:t>Активности које су планиране и нису реализоване (разлог):</w:t>
      </w:r>
    </w:p>
    <w:p w14:paraId="5614C9E0" w14:textId="77777777" w:rsidR="00DD561E" w:rsidRPr="008B0656" w:rsidRDefault="00DD561E" w:rsidP="00DD561E">
      <w:pPr>
        <w:rPr>
          <w:rFonts w:cs="Times New Roman"/>
          <w:lang w:val="ru-RU"/>
        </w:rPr>
      </w:pPr>
      <w:r w:rsidRPr="008B0656">
        <w:rPr>
          <w:rFonts w:cs="Times New Roman"/>
          <w:lang w:val="ru-RU"/>
        </w:rPr>
        <w:t>Део планираних активности који није реализован биће реализован у другом полугодишту.</w:t>
      </w:r>
    </w:p>
    <w:p w14:paraId="76917B3A" w14:textId="77777777" w:rsidR="00DD561E" w:rsidRPr="008B0656" w:rsidRDefault="00DD561E" w:rsidP="00DD561E">
      <w:pPr>
        <w:rPr>
          <w:rFonts w:cs="Times New Roman"/>
          <w:b/>
          <w:lang w:val="ru-RU"/>
        </w:rPr>
      </w:pPr>
      <w:r w:rsidRPr="008B0656">
        <w:rPr>
          <w:rFonts w:cs="Times New Roman"/>
          <w:b/>
          <w:lang w:val="ru-RU"/>
        </w:rPr>
        <w:t>Закључак о раду стручног већа:</w:t>
      </w:r>
    </w:p>
    <w:p w14:paraId="46314CA4" w14:textId="77777777" w:rsidR="00DD561E" w:rsidRPr="008B0656" w:rsidRDefault="00DD561E" w:rsidP="00DD561E">
      <w:pPr>
        <w:rPr>
          <w:rFonts w:cs="Times New Roman"/>
          <w:lang w:val="ru-RU"/>
        </w:rPr>
      </w:pPr>
      <w:r w:rsidRPr="008B0656">
        <w:rPr>
          <w:rFonts w:cs="Times New Roman"/>
          <w:lang w:val="ru-RU"/>
        </w:rPr>
        <w:t>Поред наведеног, наставници су сарађивали током првог полугодишта и при избору материјала коришћеног у настави и креирању домаћих задатака и тестова. Размењивани су називи сајтова са корисним и занимљивим садржајем, вршени су договори о начину оцењивања, анализиран је успех ученика и предлагане су мере за његово побољшање.</w:t>
      </w:r>
    </w:p>
    <w:p w14:paraId="6C56110F" w14:textId="77777777" w:rsidR="00DD561E" w:rsidRPr="008B0656" w:rsidRDefault="00DD561E" w:rsidP="00DD561E">
      <w:pPr>
        <w:rPr>
          <w:rFonts w:cs="Times New Roman"/>
          <w:lang w:val="ru-RU"/>
        </w:rPr>
      </w:pPr>
      <w:r w:rsidRPr="008B0656">
        <w:rPr>
          <w:rFonts w:cs="Times New Roman"/>
          <w:lang w:val="ru-RU"/>
        </w:rPr>
        <w:t>Свој рад чланови Стручног већа су настојали да прилагоде условима рада сарађујући и делећи искуства.</w:t>
      </w:r>
    </w:p>
    <w:p w14:paraId="3CD9525A" w14:textId="77777777" w:rsidR="00DD561E" w:rsidRPr="008B0656" w:rsidRDefault="00DD561E" w:rsidP="00DD561E">
      <w:pPr>
        <w:rPr>
          <w:rFonts w:cs="Times New Roman"/>
          <w:lang w:val="ru-RU"/>
        </w:rPr>
      </w:pPr>
      <w:r w:rsidRPr="008B0656">
        <w:rPr>
          <w:rFonts w:cs="Times New Roman"/>
          <w:lang w:val="ru-RU"/>
        </w:rPr>
        <w:t xml:space="preserve">Датум израде извештаја за 1.полугодиште 15.1.2025. </w:t>
      </w:r>
    </w:p>
    <w:p w14:paraId="783921BB" w14:textId="77777777" w:rsidR="00DD561E" w:rsidRPr="008B0656" w:rsidRDefault="00DD561E" w:rsidP="00DD561E">
      <w:pPr>
        <w:rPr>
          <w:rFonts w:cs="Times New Roman"/>
          <w:lang w:val="ru-RU"/>
        </w:rPr>
      </w:pPr>
      <w:r w:rsidRPr="008B0656">
        <w:rPr>
          <w:rFonts w:cs="Times New Roman"/>
          <w:lang w:val="ru-RU"/>
        </w:rPr>
        <w:t>Подносилац извештаја Марија Ђурић</w:t>
      </w:r>
    </w:p>
    <w:p w14:paraId="0FAC28F3" w14:textId="77777777" w:rsidR="00C01C32" w:rsidRPr="008B0656" w:rsidRDefault="00C01C32" w:rsidP="00DD561E">
      <w:pPr>
        <w:spacing w:after="0" w:line="240" w:lineRule="auto"/>
        <w:rPr>
          <w:rFonts w:cs="Times New Roman"/>
          <w:bCs/>
        </w:rPr>
      </w:pPr>
    </w:p>
    <w:p w14:paraId="426BA943" w14:textId="77777777" w:rsidR="00DD561E" w:rsidRPr="008B0656" w:rsidRDefault="00DD561E" w:rsidP="00DD561E">
      <w:pPr>
        <w:spacing w:after="0" w:line="240" w:lineRule="auto"/>
        <w:rPr>
          <w:rFonts w:cs="Times New Roman"/>
          <w:b/>
          <w:u w:val="single"/>
          <w:lang w:val="sr-Cyrl-RS"/>
        </w:rPr>
      </w:pPr>
      <w:r w:rsidRPr="008B0656">
        <w:rPr>
          <w:rFonts w:cs="Times New Roman"/>
          <w:b/>
          <w:bCs/>
          <w:u w:val="single"/>
          <w:lang w:val="sr-Cyrl-RS"/>
        </w:rPr>
        <w:t>Друго полугодиште:</w:t>
      </w:r>
    </w:p>
    <w:p w14:paraId="3749473B" w14:textId="77777777" w:rsidR="00DD561E" w:rsidRPr="008B0656" w:rsidRDefault="00DD561E" w:rsidP="00DD561E">
      <w:pPr>
        <w:spacing w:after="0" w:line="240" w:lineRule="auto"/>
        <w:rPr>
          <w:rFonts w:cs="Times New Roman"/>
          <w:b/>
          <w:lang w:val="sr-Cyrl-RS"/>
        </w:rPr>
      </w:pPr>
    </w:p>
    <w:tbl>
      <w:tblPr>
        <w:tblW w:w="0" w:type="auto"/>
        <w:tblLook w:val="04A0" w:firstRow="1" w:lastRow="0" w:firstColumn="1" w:lastColumn="0" w:noHBand="0" w:noVBand="1"/>
      </w:tblPr>
      <w:tblGrid>
        <w:gridCol w:w="3728"/>
        <w:gridCol w:w="1533"/>
        <w:gridCol w:w="1756"/>
        <w:gridCol w:w="3178"/>
      </w:tblGrid>
      <w:tr w:rsidR="00DD561E" w:rsidRPr="008B0656" w14:paraId="259136D6" w14:textId="77777777" w:rsidTr="00DD561E">
        <w:tc>
          <w:tcPr>
            <w:tcW w:w="104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E7EC0" w14:textId="77777777" w:rsidR="00DD561E" w:rsidRPr="008B0656" w:rsidRDefault="00DD561E">
            <w:pPr>
              <w:spacing w:after="0" w:line="240" w:lineRule="auto"/>
              <w:jc w:val="center"/>
              <w:rPr>
                <w:rFonts w:cs="Times New Roman"/>
                <w:b/>
                <w:lang w:val="sr-Cyrl-RS"/>
              </w:rPr>
            </w:pPr>
            <w:r w:rsidRPr="008B0656">
              <w:rPr>
                <w:rFonts w:cs="Times New Roman"/>
                <w:b/>
                <w:sz w:val="28"/>
                <w:lang w:val="sr-Cyrl-RS"/>
              </w:rPr>
              <w:t>Хемија</w:t>
            </w:r>
          </w:p>
        </w:tc>
      </w:tr>
      <w:tr w:rsidR="00DD561E" w:rsidRPr="008B0656" w14:paraId="55F0D041" w14:textId="77777777" w:rsidTr="00DD561E">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F1743A" w14:textId="77777777" w:rsidR="00DD561E" w:rsidRPr="008B0656" w:rsidRDefault="00DD561E">
            <w:pPr>
              <w:spacing w:after="0" w:line="240" w:lineRule="auto"/>
              <w:jc w:val="center"/>
              <w:rPr>
                <w:rFonts w:cs="Times New Roman"/>
                <w:b/>
              </w:rPr>
            </w:pPr>
            <w:r w:rsidRPr="008B0656">
              <w:rPr>
                <w:rFonts w:cs="Times New Roman"/>
                <w:b/>
              </w:rPr>
              <w:t>Активност</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04AFA9" w14:textId="77777777" w:rsidR="00DD561E" w:rsidRPr="008B0656" w:rsidRDefault="00DD561E">
            <w:pPr>
              <w:spacing w:after="0" w:line="240" w:lineRule="auto"/>
              <w:jc w:val="center"/>
              <w:rPr>
                <w:rFonts w:cs="Times New Roman"/>
                <w:b/>
              </w:rPr>
            </w:pPr>
            <w:r w:rsidRPr="008B0656">
              <w:rPr>
                <w:rFonts w:cs="Times New Roman"/>
                <w:b/>
              </w:rPr>
              <w:t>Период реализације</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D3B105" w14:textId="77777777" w:rsidR="00DD561E" w:rsidRPr="008B0656" w:rsidRDefault="00DD561E">
            <w:pPr>
              <w:spacing w:after="0" w:line="240" w:lineRule="auto"/>
              <w:jc w:val="center"/>
              <w:rPr>
                <w:rFonts w:cs="Times New Roman"/>
                <w:b/>
              </w:rPr>
            </w:pPr>
            <w:r w:rsidRPr="008B0656">
              <w:rPr>
                <w:rFonts w:cs="Times New Roman"/>
                <w:b/>
              </w:rPr>
              <w:t>Носиоци активности</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3B09B9" w14:textId="77777777" w:rsidR="00DD561E" w:rsidRPr="008B0656" w:rsidRDefault="00DD561E">
            <w:pPr>
              <w:spacing w:after="0" w:line="240" w:lineRule="auto"/>
              <w:jc w:val="center"/>
              <w:rPr>
                <w:rFonts w:cs="Times New Roman"/>
                <w:b/>
              </w:rPr>
            </w:pPr>
            <w:r w:rsidRPr="008B0656">
              <w:rPr>
                <w:rFonts w:cs="Times New Roman"/>
                <w:b/>
              </w:rPr>
              <w:t>Начин евидентирања</w:t>
            </w:r>
          </w:p>
        </w:tc>
      </w:tr>
      <w:tr w:rsidR="00DD561E" w:rsidRPr="008B0656" w14:paraId="469999EB" w14:textId="77777777" w:rsidTr="00DD561E">
        <w:trPr>
          <w:trHeight w:val="800"/>
        </w:trPr>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72237C" w14:textId="77777777" w:rsidR="00DD561E" w:rsidRPr="008B0656" w:rsidRDefault="00DD561E">
            <w:pPr>
              <w:rPr>
                <w:rFonts w:cs="Times New Roman"/>
                <w:szCs w:val="24"/>
                <w:lang w:val="sr-Cyrl-RS"/>
              </w:rPr>
            </w:pPr>
            <w:r w:rsidRPr="008B0656">
              <w:rPr>
                <w:rFonts w:cs="Times New Roman"/>
                <w:szCs w:val="24"/>
              </w:rPr>
              <w:t>Анализа васпитно-образовног рада на крају првог полугодишта, мере за побољшање успеха</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C805AB" w14:textId="77777777" w:rsidR="00DD561E" w:rsidRPr="008B0656" w:rsidRDefault="00DD561E">
            <w:pPr>
              <w:jc w:val="center"/>
              <w:rPr>
                <w:rFonts w:cs="Times New Roman"/>
                <w:szCs w:val="24"/>
                <w:lang w:val="sr-Cyrl-RS"/>
              </w:rPr>
            </w:pPr>
            <w:r w:rsidRPr="008B0656">
              <w:rPr>
                <w:rFonts w:cs="Times New Roman"/>
                <w:szCs w:val="24"/>
                <w:lang w:val="sr-Cyrl-RS"/>
              </w:rPr>
              <w:t>Децембар-јануар</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E3EBE" w14:textId="77777777" w:rsidR="00DD561E" w:rsidRPr="008B0656" w:rsidRDefault="00DD561E">
            <w:pPr>
              <w:spacing w:before="240" w:after="0" w:line="240" w:lineRule="auto"/>
              <w:jc w:val="center"/>
              <w:rPr>
                <w:rFonts w:cs="Times New Roman"/>
                <w:szCs w:val="24"/>
                <w:lang w:val="sr-Cyrl-RS"/>
              </w:rPr>
            </w:pPr>
            <w:r w:rsidRPr="008B0656">
              <w:rPr>
                <w:rFonts w:cs="Times New Roman"/>
                <w:szCs w:val="24"/>
                <w:lang w:val="sr-Cyrl-RS"/>
              </w:rPr>
              <w:t>Сви чланови актива</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A061F"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75E5A579" w14:textId="77777777" w:rsidTr="00DD561E">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B13A" w14:textId="77777777" w:rsidR="00DD561E" w:rsidRPr="008B0656" w:rsidRDefault="00DD561E">
            <w:pPr>
              <w:spacing w:after="0" w:line="240" w:lineRule="auto"/>
              <w:rPr>
                <w:rFonts w:cs="Times New Roman"/>
                <w:szCs w:val="24"/>
                <w:lang w:val="sr-Cyrl-RS"/>
              </w:rPr>
            </w:pPr>
            <w:r w:rsidRPr="008B0656">
              <w:rPr>
                <w:rFonts w:cs="Times New Roman"/>
                <w:szCs w:val="24"/>
                <w:lang w:val="sr-Cyrl-RS"/>
              </w:rPr>
              <w:t xml:space="preserve">Припремна настава за пријемни испит за упис у одељење ученика са посебним способностима за биологију и хемију </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5C448" w14:textId="77777777" w:rsidR="00DD561E" w:rsidRPr="008B0656" w:rsidRDefault="00DD561E">
            <w:pPr>
              <w:spacing w:after="0" w:line="240" w:lineRule="auto"/>
              <w:jc w:val="center"/>
              <w:rPr>
                <w:rFonts w:cs="Times New Roman"/>
                <w:szCs w:val="24"/>
                <w:lang w:val="sr-Cyrl-RS"/>
              </w:rPr>
            </w:pPr>
          </w:p>
          <w:p w14:paraId="5E87B933"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Март-април</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8B877" w14:textId="77777777" w:rsidR="00DD561E" w:rsidRPr="008B0656" w:rsidRDefault="00DD561E">
            <w:pPr>
              <w:spacing w:after="0" w:line="240" w:lineRule="auto"/>
              <w:jc w:val="center"/>
              <w:rPr>
                <w:rFonts w:cs="Times New Roman"/>
                <w:szCs w:val="24"/>
                <w:lang w:val="sr-Cyrl-RS"/>
              </w:rPr>
            </w:pPr>
          </w:p>
          <w:p w14:paraId="70296606"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Сви чланови актива</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BE83D" w14:textId="77777777" w:rsidR="00DD561E" w:rsidRPr="008B0656" w:rsidRDefault="00DD561E">
            <w:pPr>
              <w:spacing w:after="0" w:line="240" w:lineRule="auto"/>
              <w:jc w:val="center"/>
              <w:rPr>
                <w:rFonts w:cs="Times New Roman"/>
                <w:szCs w:val="24"/>
                <w:lang w:val="sr-Cyrl-RS"/>
              </w:rPr>
            </w:pPr>
          </w:p>
          <w:p w14:paraId="38497A4D"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0B20CC2F" w14:textId="77777777" w:rsidTr="00DD561E">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A1A6E" w14:textId="77777777" w:rsidR="00DD561E" w:rsidRPr="008B0656" w:rsidRDefault="00DD561E">
            <w:pPr>
              <w:spacing w:after="0" w:line="240" w:lineRule="auto"/>
              <w:rPr>
                <w:rFonts w:cs="Times New Roman"/>
                <w:szCs w:val="24"/>
                <w:lang w:val="sr-Cyrl-RS"/>
              </w:rPr>
            </w:pPr>
            <w:r w:rsidRPr="008B0656">
              <w:rPr>
                <w:rFonts w:cs="Times New Roman"/>
                <w:szCs w:val="24"/>
                <w:lang w:val="sr-Cyrl-RS"/>
              </w:rPr>
              <w:t>Пријемни испит за упис у одељење ученика са посебним способностима за биологију и хемију</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4B105" w14:textId="77777777" w:rsidR="00DD561E" w:rsidRPr="008B0656" w:rsidRDefault="00DD561E">
            <w:pPr>
              <w:spacing w:after="0" w:line="240" w:lineRule="auto"/>
              <w:jc w:val="center"/>
              <w:rPr>
                <w:rFonts w:cs="Times New Roman"/>
                <w:szCs w:val="24"/>
                <w:lang w:val="sr-Cyrl-RS"/>
              </w:rPr>
            </w:pPr>
          </w:p>
          <w:p w14:paraId="6527FC75"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Март-април</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D0712" w14:textId="77777777" w:rsidR="00DD561E" w:rsidRPr="008B0656" w:rsidRDefault="00DD561E">
            <w:pPr>
              <w:spacing w:after="0" w:line="240" w:lineRule="auto"/>
              <w:jc w:val="center"/>
              <w:rPr>
                <w:rFonts w:cs="Times New Roman"/>
                <w:szCs w:val="24"/>
                <w:lang w:val="sr-Cyrl-RS"/>
              </w:rPr>
            </w:pPr>
          </w:p>
          <w:p w14:paraId="70D50CF6"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Сви чланови актива</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F27E3" w14:textId="77777777" w:rsidR="00DD561E" w:rsidRPr="008B0656" w:rsidRDefault="00DD561E">
            <w:pPr>
              <w:spacing w:after="0" w:line="240" w:lineRule="auto"/>
              <w:jc w:val="center"/>
              <w:rPr>
                <w:rFonts w:cs="Times New Roman"/>
                <w:szCs w:val="24"/>
                <w:lang w:val="sr-Cyrl-RS"/>
              </w:rPr>
            </w:pPr>
          </w:p>
          <w:p w14:paraId="358A064F"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50254AD5" w14:textId="77777777" w:rsidTr="00DD561E">
        <w:trPr>
          <w:trHeight w:val="647"/>
        </w:trPr>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5E57E" w14:textId="77777777" w:rsidR="00DD561E" w:rsidRPr="008B0656" w:rsidRDefault="00DD561E">
            <w:pPr>
              <w:rPr>
                <w:rFonts w:cs="Times New Roman"/>
                <w:lang w:val="sr-Cyrl-RS"/>
              </w:rPr>
            </w:pPr>
            <w:r w:rsidRPr="008B0656">
              <w:rPr>
                <w:rFonts w:cs="Times New Roman"/>
                <w:lang w:val="sr-Cyrl-RS"/>
              </w:rPr>
              <w:t>Одбрана матурских радова</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1D204"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Мај-јун</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2A29D"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Сви чланови актива</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565F6"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74F3E6D1" w14:textId="77777777" w:rsidTr="00DD561E">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4BD9F" w14:textId="77777777" w:rsidR="00DD561E" w:rsidRPr="008B0656" w:rsidRDefault="00DD561E">
            <w:pPr>
              <w:rPr>
                <w:rFonts w:cs="Times New Roman"/>
                <w:lang w:val="sr-Cyrl-RS"/>
              </w:rPr>
            </w:pPr>
            <w:r w:rsidRPr="008B0656">
              <w:rPr>
                <w:rFonts w:cs="Times New Roman"/>
                <w:lang w:val="sr-Cyrl-RS"/>
              </w:rPr>
              <w:t xml:space="preserve">Анализа </w:t>
            </w:r>
            <w:r w:rsidRPr="008B0656">
              <w:rPr>
                <w:rFonts w:cs="Times New Roman"/>
                <w:szCs w:val="24"/>
              </w:rPr>
              <w:t xml:space="preserve">успеха ученика на крају </w:t>
            </w:r>
            <w:r w:rsidRPr="008B0656">
              <w:rPr>
                <w:rFonts w:cs="Times New Roman"/>
                <w:szCs w:val="24"/>
                <w:lang w:val="sr-Cyrl-RS"/>
              </w:rPr>
              <w:t>школске 202</w:t>
            </w:r>
            <w:r w:rsidRPr="008B0656">
              <w:rPr>
                <w:rFonts w:cs="Times New Roman"/>
                <w:szCs w:val="24"/>
                <w:lang w:val="sr-Latn-RS"/>
              </w:rPr>
              <w:t>4</w:t>
            </w:r>
            <w:r w:rsidRPr="008B0656">
              <w:rPr>
                <w:rFonts w:cs="Times New Roman"/>
                <w:szCs w:val="24"/>
                <w:lang w:val="sr-Cyrl-RS"/>
              </w:rPr>
              <w:t>/202</w:t>
            </w:r>
            <w:r w:rsidRPr="008B0656">
              <w:rPr>
                <w:rFonts w:cs="Times New Roman"/>
                <w:szCs w:val="24"/>
                <w:lang w:val="sr-Latn-RS"/>
              </w:rPr>
              <w:t>5</w:t>
            </w:r>
            <w:r w:rsidRPr="008B0656">
              <w:rPr>
                <w:rFonts w:cs="Times New Roman"/>
                <w:szCs w:val="24"/>
                <w:lang w:val="sr-Cyrl-RS"/>
              </w:rPr>
              <w:t>.</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DB5A59"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Јун</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25DD26"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Сви ч</w:t>
            </w:r>
            <w:r w:rsidRPr="008B0656">
              <w:rPr>
                <w:rFonts w:cs="Times New Roman"/>
              </w:rPr>
              <w:t xml:space="preserve">ланови </w:t>
            </w:r>
            <w:r w:rsidRPr="008B0656">
              <w:rPr>
                <w:rFonts w:cs="Times New Roman"/>
                <w:lang w:val="sr-Cyrl-RS"/>
              </w:rPr>
              <w:t>А</w:t>
            </w:r>
            <w:r w:rsidRPr="008B0656">
              <w:rPr>
                <w:rFonts w:cs="Times New Roman"/>
              </w:rPr>
              <w:t>ктива</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A1EC53" w14:textId="77777777" w:rsidR="00DD561E" w:rsidRPr="008B0656" w:rsidRDefault="00DD561E">
            <w:pPr>
              <w:spacing w:after="0" w:line="240" w:lineRule="auto"/>
              <w:jc w:val="center"/>
              <w:rPr>
                <w:rFonts w:cs="Times New Roman"/>
                <w:szCs w:val="24"/>
                <w:lang w:val="sr-Cyrl-RS"/>
              </w:rPr>
            </w:pPr>
            <w:r w:rsidRPr="008B0656">
              <w:rPr>
                <w:rFonts w:cs="Times New Roman"/>
              </w:rPr>
              <w:t xml:space="preserve">Свеска </w:t>
            </w:r>
            <w:r w:rsidRPr="008B0656">
              <w:rPr>
                <w:rFonts w:cs="Times New Roman"/>
                <w:lang w:val="sr-Cyrl-RS"/>
              </w:rPr>
              <w:t>А</w:t>
            </w:r>
            <w:r w:rsidRPr="008B0656">
              <w:rPr>
                <w:rFonts w:cs="Times New Roman"/>
              </w:rPr>
              <w:t>ктива</w:t>
            </w:r>
          </w:p>
        </w:tc>
      </w:tr>
    </w:tbl>
    <w:p w14:paraId="4BEAE8BF" w14:textId="77777777" w:rsidR="00DD561E" w:rsidRPr="008B0656" w:rsidRDefault="00DD561E" w:rsidP="00DD561E">
      <w:pPr>
        <w:rPr>
          <w:rFonts w:eastAsiaTheme="minorEastAsia" w:cs="Times New Roman"/>
        </w:rPr>
      </w:pPr>
    </w:p>
    <w:tbl>
      <w:tblPr>
        <w:tblW w:w="0" w:type="auto"/>
        <w:tblLook w:val="04A0" w:firstRow="1" w:lastRow="0" w:firstColumn="1" w:lastColumn="0" w:noHBand="0" w:noVBand="1"/>
      </w:tblPr>
      <w:tblGrid>
        <w:gridCol w:w="4056"/>
        <w:gridCol w:w="1937"/>
        <w:gridCol w:w="1876"/>
        <w:gridCol w:w="2326"/>
      </w:tblGrid>
      <w:tr w:rsidR="00DD561E" w:rsidRPr="008B0656" w14:paraId="3FFD34F4" w14:textId="77777777" w:rsidTr="00DD561E">
        <w:tc>
          <w:tcPr>
            <w:tcW w:w="104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EFB4F1" w14:textId="77777777" w:rsidR="00DD561E" w:rsidRPr="008B0656" w:rsidRDefault="00DD561E">
            <w:pPr>
              <w:spacing w:after="0" w:line="240" w:lineRule="auto"/>
              <w:jc w:val="center"/>
              <w:rPr>
                <w:rFonts w:cs="Times New Roman"/>
                <w:b/>
                <w:lang w:val="sr-Cyrl-RS"/>
              </w:rPr>
            </w:pPr>
            <w:r w:rsidRPr="008B0656">
              <w:rPr>
                <w:rFonts w:cs="Times New Roman"/>
                <w:b/>
                <w:sz w:val="28"/>
                <w:lang w:val="sr-Cyrl-RS"/>
              </w:rPr>
              <w:t>Физика</w:t>
            </w:r>
          </w:p>
        </w:tc>
      </w:tr>
      <w:tr w:rsidR="00DD561E" w:rsidRPr="008B0656" w14:paraId="1712EDBB" w14:textId="77777777" w:rsidTr="00DD561E">
        <w:tc>
          <w:tcPr>
            <w:tcW w:w="4228" w:type="dxa"/>
            <w:tcBorders>
              <w:top w:val="single" w:sz="4" w:space="0" w:color="auto"/>
              <w:left w:val="single" w:sz="4" w:space="0" w:color="auto"/>
              <w:bottom w:val="single" w:sz="4" w:space="0" w:color="auto"/>
              <w:right w:val="single" w:sz="4" w:space="0" w:color="auto"/>
            </w:tcBorders>
            <w:vAlign w:val="center"/>
            <w:hideMark/>
          </w:tcPr>
          <w:p w14:paraId="6FE53F57" w14:textId="77777777" w:rsidR="00DD561E" w:rsidRPr="008B0656" w:rsidRDefault="00DD561E">
            <w:pPr>
              <w:spacing w:after="0" w:line="240" w:lineRule="auto"/>
              <w:jc w:val="center"/>
              <w:rPr>
                <w:rFonts w:cs="Times New Roman"/>
                <w:b/>
              </w:rPr>
            </w:pPr>
            <w:r w:rsidRPr="008B0656">
              <w:rPr>
                <w:rFonts w:cs="Times New Roman"/>
                <w:b/>
              </w:rPr>
              <w:t>Активност</w:t>
            </w:r>
          </w:p>
        </w:tc>
        <w:tc>
          <w:tcPr>
            <w:tcW w:w="1964" w:type="dxa"/>
            <w:tcBorders>
              <w:top w:val="single" w:sz="4" w:space="0" w:color="auto"/>
              <w:left w:val="single" w:sz="4" w:space="0" w:color="auto"/>
              <w:bottom w:val="single" w:sz="4" w:space="0" w:color="auto"/>
              <w:right w:val="single" w:sz="4" w:space="0" w:color="auto"/>
            </w:tcBorders>
            <w:vAlign w:val="center"/>
            <w:hideMark/>
          </w:tcPr>
          <w:p w14:paraId="48BBF07B" w14:textId="77777777" w:rsidR="00DD561E" w:rsidRPr="008B0656" w:rsidRDefault="00DD561E">
            <w:pPr>
              <w:spacing w:after="0" w:line="240" w:lineRule="auto"/>
              <w:jc w:val="center"/>
              <w:rPr>
                <w:rFonts w:cs="Times New Roman"/>
                <w:b/>
              </w:rPr>
            </w:pPr>
            <w:r w:rsidRPr="008B0656">
              <w:rPr>
                <w:rFonts w:cs="Times New Roman"/>
                <w:b/>
              </w:rPr>
              <w:t>Период реализације</w:t>
            </w:r>
          </w:p>
        </w:tc>
        <w:tc>
          <w:tcPr>
            <w:tcW w:w="1902" w:type="dxa"/>
            <w:tcBorders>
              <w:top w:val="single" w:sz="4" w:space="0" w:color="auto"/>
              <w:left w:val="single" w:sz="4" w:space="0" w:color="auto"/>
              <w:bottom w:val="single" w:sz="4" w:space="0" w:color="auto"/>
              <w:right w:val="single" w:sz="4" w:space="0" w:color="auto"/>
            </w:tcBorders>
            <w:vAlign w:val="center"/>
            <w:hideMark/>
          </w:tcPr>
          <w:p w14:paraId="6D056C88" w14:textId="77777777" w:rsidR="00DD561E" w:rsidRPr="008B0656" w:rsidRDefault="00DD561E">
            <w:pPr>
              <w:spacing w:after="0" w:line="240" w:lineRule="auto"/>
              <w:jc w:val="center"/>
              <w:rPr>
                <w:rFonts w:cs="Times New Roman"/>
                <w:b/>
              </w:rPr>
            </w:pPr>
            <w:r w:rsidRPr="008B0656">
              <w:rPr>
                <w:rFonts w:cs="Times New Roman"/>
                <w:b/>
              </w:rPr>
              <w:t>Носиоци активности</w:t>
            </w:r>
          </w:p>
        </w:tc>
        <w:tc>
          <w:tcPr>
            <w:tcW w:w="2362" w:type="dxa"/>
            <w:tcBorders>
              <w:top w:val="single" w:sz="4" w:space="0" w:color="auto"/>
              <w:left w:val="single" w:sz="4" w:space="0" w:color="auto"/>
              <w:bottom w:val="single" w:sz="4" w:space="0" w:color="auto"/>
              <w:right w:val="single" w:sz="4" w:space="0" w:color="auto"/>
            </w:tcBorders>
            <w:vAlign w:val="center"/>
            <w:hideMark/>
          </w:tcPr>
          <w:p w14:paraId="0421930C" w14:textId="77777777" w:rsidR="00DD561E" w:rsidRPr="008B0656" w:rsidRDefault="00DD561E">
            <w:pPr>
              <w:spacing w:after="0" w:line="240" w:lineRule="auto"/>
              <w:jc w:val="center"/>
              <w:rPr>
                <w:rFonts w:cs="Times New Roman"/>
                <w:b/>
              </w:rPr>
            </w:pPr>
            <w:r w:rsidRPr="008B0656">
              <w:rPr>
                <w:rFonts w:cs="Times New Roman"/>
                <w:b/>
              </w:rPr>
              <w:t>Начин евидентирања</w:t>
            </w:r>
          </w:p>
        </w:tc>
      </w:tr>
      <w:tr w:rsidR="00DD561E" w:rsidRPr="008B0656" w14:paraId="3256EB78" w14:textId="77777777" w:rsidTr="00DD561E">
        <w:tc>
          <w:tcPr>
            <w:tcW w:w="4228" w:type="dxa"/>
            <w:tcBorders>
              <w:top w:val="single" w:sz="4" w:space="0" w:color="auto"/>
              <w:left w:val="single" w:sz="4" w:space="0" w:color="auto"/>
              <w:bottom w:val="single" w:sz="4" w:space="0" w:color="auto"/>
              <w:right w:val="nil"/>
            </w:tcBorders>
          </w:tcPr>
          <w:p w14:paraId="4C36E584" w14:textId="77777777" w:rsidR="00DD561E" w:rsidRPr="008B0656" w:rsidRDefault="00DD561E">
            <w:pPr>
              <w:spacing w:after="0"/>
              <w:rPr>
                <w:rFonts w:cs="Times New Roman"/>
                <w:lang w:val="sr-Cyrl-RS"/>
              </w:rPr>
            </w:pPr>
          </w:p>
          <w:p w14:paraId="710FD6D6" w14:textId="77777777" w:rsidR="00DD561E" w:rsidRPr="008B0656" w:rsidRDefault="00DD561E">
            <w:pPr>
              <w:spacing w:after="0"/>
              <w:rPr>
                <w:rFonts w:cs="Times New Roman"/>
                <w:lang w:val="sr-Cyrl-RS"/>
              </w:rPr>
            </w:pPr>
          </w:p>
          <w:p w14:paraId="07B1C070" w14:textId="77777777" w:rsidR="00DD561E" w:rsidRPr="008B0656" w:rsidRDefault="00DD561E">
            <w:pPr>
              <w:spacing w:after="0"/>
              <w:rPr>
                <w:rFonts w:cs="Times New Roman"/>
                <w:lang w:val="sr-Cyrl-RS"/>
              </w:rPr>
            </w:pPr>
            <w:r w:rsidRPr="008B0656">
              <w:rPr>
                <w:rFonts w:cs="Times New Roman"/>
                <w:lang w:val="sr-Cyrl-RS"/>
              </w:rPr>
              <w:t>Матурски радови-менторство</w:t>
            </w:r>
          </w:p>
        </w:tc>
        <w:tc>
          <w:tcPr>
            <w:tcW w:w="1964" w:type="dxa"/>
            <w:tcBorders>
              <w:top w:val="single" w:sz="4" w:space="0" w:color="auto"/>
              <w:left w:val="single" w:sz="4" w:space="0" w:color="auto"/>
              <w:bottom w:val="single" w:sz="4" w:space="0" w:color="auto"/>
              <w:right w:val="nil"/>
            </w:tcBorders>
          </w:tcPr>
          <w:p w14:paraId="4930435B" w14:textId="77777777" w:rsidR="00DD561E" w:rsidRPr="008B0656" w:rsidRDefault="00DD561E">
            <w:pPr>
              <w:spacing w:after="0" w:line="240" w:lineRule="auto"/>
              <w:jc w:val="center"/>
              <w:rPr>
                <w:rFonts w:cs="Times New Roman"/>
                <w:szCs w:val="24"/>
                <w:lang w:val="sr-Cyrl-RS"/>
              </w:rPr>
            </w:pPr>
          </w:p>
          <w:p w14:paraId="5B94DC83" w14:textId="77777777" w:rsidR="00DD561E" w:rsidRPr="008B0656" w:rsidRDefault="00DD561E">
            <w:pPr>
              <w:spacing w:after="0" w:line="240" w:lineRule="auto"/>
              <w:jc w:val="center"/>
              <w:rPr>
                <w:rFonts w:cs="Times New Roman"/>
                <w:szCs w:val="24"/>
                <w:lang w:val="sr-Cyrl-RS"/>
              </w:rPr>
            </w:pPr>
          </w:p>
          <w:p w14:paraId="78DC815A"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Април, мај</w:t>
            </w:r>
          </w:p>
        </w:tc>
        <w:tc>
          <w:tcPr>
            <w:tcW w:w="1902" w:type="dxa"/>
            <w:tcBorders>
              <w:top w:val="single" w:sz="4" w:space="0" w:color="auto"/>
              <w:left w:val="single" w:sz="4" w:space="0" w:color="auto"/>
              <w:bottom w:val="single" w:sz="4" w:space="0" w:color="auto"/>
              <w:right w:val="nil"/>
            </w:tcBorders>
            <w:hideMark/>
          </w:tcPr>
          <w:p w14:paraId="3E5B4BE3"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Гордан Станојевић, Владана Голубовић, Ивана Соколовић</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B1669" w14:textId="77777777" w:rsidR="00DD561E" w:rsidRPr="008B0656" w:rsidRDefault="00DD561E">
            <w:pPr>
              <w:spacing w:after="0" w:line="240" w:lineRule="auto"/>
              <w:jc w:val="center"/>
              <w:rPr>
                <w:rFonts w:cs="Times New Roman"/>
                <w:szCs w:val="24"/>
                <w:lang w:val="sr-Cyrl-RS"/>
              </w:rPr>
            </w:pPr>
          </w:p>
          <w:p w14:paraId="401796E8" w14:textId="77777777" w:rsidR="00DD561E" w:rsidRPr="008B0656" w:rsidRDefault="00DD561E">
            <w:pPr>
              <w:spacing w:after="0" w:line="240" w:lineRule="auto"/>
              <w:jc w:val="center"/>
              <w:rPr>
                <w:rFonts w:cs="Times New Roman"/>
                <w:szCs w:val="24"/>
                <w:lang w:val="sr-Cyrl-RS"/>
              </w:rPr>
            </w:pPr>
          </w:p>
          <w:p w14:paraId="6405172C"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7C984E25" w14:textId="77777777" w:rsidTr="00DD561E">
        <w:tc>
          <w:tcPr>
            <w:tcW w:w="4228" w:type="dxa"/>
            <w:tcBorders>
              <w:top w:val="single" w:sz="4" w:space="0" w:color="auto"/>
              <w:left w:val="single" w:sz="4" w:space="0" w:color="auto"/>
              <w:bottom w:val="single" w:sz="4" w:space="0" w:color="auto"/>
              <w:right w:val="nil"/>
            </w:tcBorders>
          </w:tcPr>
          <w:p w14:paraId="4B94376E" w14:textId="77777777" w:rsidR="00DD561E" w:rsidRPr="008B0656" w:rsidRDefault="00DD561E">
            <w:pPr>
              <w:spacing w:after="0"/>
              <w:rPr>
                <w:rFonts w:cs="Times New Roman"/>
                <w:lang w:val="sr-Cyrl-RS"/>
              </w:rPr>
            </w:pPr>
          </w:p>
          <w:p w14:paraId="101F52D4" w14:textId="77777777" w:rsidR="00DD561E" w:rsidRPr="008B0656" w:rsidRDefault="00DD561E">
            <w:pPr>
              <w:spacing w:after="0"/>
              <w:rPr>
                <w:rFonts w:cs="Times New Roman"/>
                <w:lang w:val="sr-Cyrl-RS"/>
              </w:rPr>
            </w:pPr>
            <w:r w:rsidRPr="008B0656">
              <w:rPr>
                <w:rFonts w:cs="Times New Roman"/>
                <w:lang w:val="sr-Cyrl-RS"/>
              </w:rPr>
              <w:t>Комисија за одбрану матурских радова</w:t>
            </w:r>
          </w:p>
        </w:tc>
        <w:tc>
          <w:tcPr>
            <w:tcW w:w="1964" w:type="dxa"/>
            <w:tcBorders>
              <w:top w:val="single" w:sz="4" w:space="0" w:color="auto"/>
              <w:left w:val="single" w:sz="4" w:space="0" w:color="auto"/>
              <w:bottom w:val="single" w:sz="4" w:space="0" w:color="auto"/>
              <w:right w:val="nil"/>
            </w:tcBorders>
          </w:tcPr>
          <w:p w14:paraId="1CB936A8" w14:textId="77777777" w:rsidR="00DD561E" w:rsidRPr="008B0656" w:rsidRDefault="00DD561E">
            <w:pPr>
              <w:spacing w:after="0" w:line="240" w:lineRule="auto"/>
              <w:jc w:val="center"/>
              <w:rPr>
                <w:rFonts w:cs="Times New Roman"/>
                <w:szCs w:val="24"/>
                <w:lang w:val="sr-Cyrl-RS"/>
              </w:rPr>
            </w:pPr>
          </w:p>
          <w:p w14:paraId="087281E2"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Јун</w:t>
            </w:r>
          </w:p>
        </w:tc>
        <w:tc>
          <w:tcPr>
            <w:tcW w:w="1902" w:type="dxa"/>
            <w:tcBorders>
              <w:top w:val="single" w:sz="4" w:space="0" w:color="auto"/>
              <w:left w:val="single" w:sz="4" w:space="0" w:color="auto"/>
              <w:bottom w:val="single" w:sz="4" w:space="0" w:color="auto"/>
              <w:right w:val="nil"/>
            </w:tcBorders>
            <w:hideMark/>
          </w:tcPr>
          <w:p w14:paraId="2BED6D15"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Гордан Станојевић, Владана Голубовић, Ивана Соколовић</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E7806" w14:textId="77777777" w:rsidR="00DD561E" w:rsidRPr="008B0656" w:rsidRDefault="00DD561E">
            <w:pPr>
              <w:spacing w:after="0" w:line="240" w:lineRule="auto"/>
              <w:jc w:val="center"/>
              <w:rPr>
                <w:rFonts w:cs="Times New Roman"/>
                <w:szCs w:val="24"/>
                <w:lang w:val="sr-Cyrl-RS"/>
              </w:rPr>
            </w:pPr>
          </w:p>
          <w:p w14:paraId="64CF5D43"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 xml:space="preserve">Свеска актива, </w:t>
            </w:r>
          </w:p>
          <w:p w14:paraId="0239C071"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записници са полагања</w:t>
            </w:r>
          </w:p>
        </w:tc>
      </w:tr>
      <w:tr w:rsidR="00DD561E" w:rsidRPr="008B0656" w14:paraId="719AECCB" w14:textId="77777777" w:rsidTr="00DD561E">
        <w:tc>
          <w:tcPr>
            <w:tcW w:w="4228" w:type="dxa"/>
            <w:tcBorders>
              <w:top w:val="single" w:sz="4" w:space="0" w:color="auto"/>
              <w:left w:val="single" w:sz="4" w:space="0" w:color="auto"/>
              <w:bottom w:val="single" w:sz="4" w:space="0" w:color="auto"/>
              <w:right w:val="single" w:sz="4" w:space="0" w:color="auto"/>
            </w:tcBorders>
            <w:hideMark/>
          </w:tcPr>
          <w:p w14:paraId="79FAC9E4" w14:textId="77777777" w:rsidR="00DD561E" w:rsidRPr="008B0656" w:rsidRDefault="00DD561E">
            <w:pPr>
              <w:spacing w:after="0"/>
              <w:rPr>
                <w:rFonts w:cs="Times New Roman"/>
                <w:lang w:val="sr-Cyrl-RS"/>
              </w:rPr>
            </w:pPr>
            <w:r w:rsidRPr="008B0656">
              <w:rPr>
                <w:rFonts w:cs="Times New Roman"/>
                <w:lang w:val="sr-Cyrl-RS"/>
              </w:rPr>
              <w:t>Анализа успеха ученика на крају школске године, предлог мера за побољшање успеха</w:t>
            </w:r>
          </w:p>
        </w:tc>
        <w:tc>
          <w:tcPr>
            <w:tcW w:w="1964" w:type="dxa"/>
            <w:tcBorders>
              <w:top w:val="single" w:sz="4" w:space="0" w:color="auto"/>
              <w:left w:val="single" w:sz="4" w:space="0" w:color="auto"/>
              <w:bottom w:val="single" w:sz="4" w:space="0" w:color="auto"/>
              <w:right w:val="single" w:sz="4" w:space="0" w:color="auto"/>
            </w:tcBorders>
          </w:tcPr>
          <w:p w14:paraId="252028B0" w14:textId="77777777" w:rsidR="00DD561E" w:rsidRPr="008B0656" w:rsidRDefault="00DD561E">
            <w:pPr>
              <w:spacing w:after="0" w:line="240" w:lineRule="auto"/>
              <w:jc w:val="center"/>
              <w:rPr>
                <w:rFonts w:cs="Times New Roman"/>
                <w:lang w:val="sr-Cyrl-RS"/>
              </w:rPr>
            </w:pPr>
          </w:p>
          <w:p w14:paraId="5DC5C153"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Јун</w:t>
            </w:r>
          </w:p>
        </w:tc>
        <w:tc>
          <w:tcPr>
            <w:tcW w:w="1902" w:type="dxa"/>
            <w:tcBorders>
              <w:top w:val="single" w:sz="4" w:space="0" w:color="auto"/>
              <w:left w:val="single" w:sz="4" w:space="0" w:color="auto"/>
              <w:bottom w:val="single" w:sz="4" w:space="0" w:color="auto"/>
              <w:right w:val="single" w:sz="4" w:space="0" w:color="auto"/>
            </w:tcBorders>
          </w:tcPr>
          <w:p w14:paraId="069681BF" w14:textId="77777777" w:rsidR="00DD561E" w:rsidRPr="008B0656" w:rsidRDefault="00DD561E">
            <w:pPr>
              <w:spacing w:after="0" w:line="240" w:lineRule="auto"/>
              <w:jc w:val="center"/>
              <w:rPr>
                <w:rFonts w:cs="Times New Roman"/>
                <w:lang w:val="sr-Cyrl-RS"/>
              </w:rPr>
            </w:pPr>
          </w:p>
          <w:p w14:paraId="56FC21C6"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Чланови актива</w:t>
            </w:r>
          </w:p>
        </w:tc>
        <w:tc>
          <w:tcPr>
            <w:tcW w:w="2362" w:type="dxa"/>
            <w:tcBorders>
              <w:top w:val="single" w:sz="4" w:space="0" w:color="auto"/>
              <w:left w:val="single" w:sz="4" w:space="0" w:color="auto"/>
              <w:bottom w:val="single" w:sz="4" w:space="0" w:color="auto"/>
              <w:right w:val="single" w:sz="4" w:space="0" w:color="auto"/>
            </w:tcBorders>
          </w:tcPr>
          <w:p w14:paraId="21A89B46" w14:textId="77777777" w:rsidR="00DD561E" w:rsidRPr="008B0656" w:rsidRDefault="00DD561E">
            <w:pPr>
              <w:spacing w:after="0" w:line="240" w:lineRule="auto"/>
              <w:jc w:val="center"/>
              <w:rPr>
                <w:rFonts w:cs="Times New Roman"/>
                <w:szCs w:val="24"/>
                <w:lang w:val="sr-Cyrl-RS"/>
              </w:rPr>
            </w:pPr>
          </w:p>
          <w:p w14:paraId="5C5986F3"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12176E45" w14:textId="77777777" w:rsidTr="00DD561E">
        <w:tc>
          <w:tcPr>
            <w:tcW w:w="10456" w:type="dxa"/>
            <w:gridSpan w:val="4"/>
            <w:tcBorders>
              <w:top w:val="single" w:sz="4" w:space="0" w:color="auto"/>
              <w:left w:val="single" w:sz="4" w:space="0" w:color="auto"/>
              <w:bottom w:val="single" w:sz="4" w:space="0" w:color="auto"/>
              <w:right w:val="single" w:sz="4" w:space="0" w:color="auto"/>
            </w:tcBorders>
            <w:vAlign w:val="center"/>
            <w:hideMark/>
          </w:tcPr>
          <w:p w14:paraId="5F7B23C0" w14:textId="77777777" w:rsidR="00DD561E" w:rsidRPr="008B0656" w:rsidRDefault="00DD561E">
            <w:pPr>
              <w:spacing w:after="0" w:line="240" w:lineRule="auto"/>
              <w:jc w:val="center"/>
              <w:rPr>
                <w:rFonts w:cs="Times New Roman"/>
                <w:b/>
                <w:lang w:val="sr-Cyrl-RS"/>
              </w:rPr>
            </w:pPr>
            <w:r w:rsidRPr="008B0656">
              <w:rPr>
                <w:rFonts w:cs="Times New Roman"/>
                <w:b/>
                <w:sz w:val="28"/>
                <w:lang w:val="sr-Cyrl-RS"/>
              </w:rPr>
              <w:t>Географија</w:t>
            </w:r>
          </w:p>
        </w:tc>
      </w:tr>
      <w:tr w:rsidR="00DD561E" w:rsidRPr="008B0656" w14:paraId="506A994F" w14:textId="77777777" w:rsidTr="00DD561E">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E07AA" w14:textId="77777777" w:rsidR="00DD561E" w:rsidRPr="008B0656" w:rsidRDefault="00DD561E">
            <w:pPr>
              <w:spacing w:after="0" w:line="240" w:lineRule="auto"/>
              <w:jc w:val="center"/>
              <w:rPr>
                <w:rFonts w:cs="Times New Roman"/>
                <w:b/>
                <w:bCs/>
                <w:szCs w:val="24"/>
              </w:rPr>
            </w:pPr>
            <w:r w:rsidRPr="008B0656">
              <w:rPr>
                <w:rFonts w:cs="Times New Roman"/>
                <w:b/>
                <w:bCs/>
                <w:szCs w:val="24"/>
              </w:rPr>
              <w:t>Активност</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A8B9E1" w14:textId="77777777" w:rsidR="00DD561E" w:rsidRPr="008B0656" w:rsidRDefault="00DD561E">
            <w:pPr>
              <w:spacing w:after="0" w:line="240" w:lineRule="auto"/>
              <w:jc w:val="center"/>
              <w:rPr>
                <w:rFonts w:cs="Times New Roman"/>
                <w:b/>
                <w:bCs/>
                <w:szCs w:val="24"/>
              </w:rPr>
            </w:pPr>
            <w:r w:rsidRPr="008B0656">
              <w:rPr>
                <w:rFonts w:cs="Times New Roman"/>
                <w:b/>
                <w:bCs/>
                <w:szCs w:val="24"/>
              </w:rPr>
              <w:t>Период реализације</w:t>
            </w:r>
          </w:p>
        </w:tc>
        <w:tc>
          <w:tcPr>
            <w:tcW w:w="19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EFE49F" w14:textId="77777777" w:rsidR="00DD561E" w:rsidRPr="008B0656" w:rsidRDefault="00DD561E">
            <w:pPr>
              <w:spacing w:after="0" w:line="240" w:lineRule="auto"/>
              <w:jc w:val="center"/>
              <w:rPr>
                <w:rFonts w:cs="Times New Roman"/>
                <w:b/>
                <w:bCs/>
                <w:szCs w:val="24"/>
              </w:rPr>
            </w:pPr>
            <w:r w:rsidRPr="008B0656">
              <w:rPr>
                <w:rFonts w:cs="Times New Roman"/>
                <w:b/>
                <w:bCs/>
                <w:szCs w:val="24"/>
              </w:rPr>
              <w:t>Носиоци активности</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229994" w14:textId="77777777" w:rsidR="00DD561E" w:rsidRPr="008B0656" w:rsidRDefault="00DD561E">
            <w:pPr>
              <w:spacing w:after="0" w:line="240" w:lineRule="auto"/>
              <w:jc w:val="center"/>
              <w:rPr>
                <w:rFonts w:cs="Times New Roman"/>
                <w:b/>
                <w:bCs/>
                <w:szCs w:val="24"/>
              </w:rPr>
            </w:pPr>
            <w:r w:rsidRPr="008B0656">
              <w:rPr>
                <w:rFonts w:cs="Times New Roman"/>
                <w:b/>
                <w:bCs/>
                <w:szCs w:val="24"/>
              </w:rPr>
              <w:t>Начин евидентирања</w:t>
            </w:r>
          </w:p>
        </w:tc>
      </w:tr>
      <w:tr w:rsidR="00DD561E" w:rsidRPr="008B0656" w14:paraId="3F7E40E8" w14:textId="77777777" w:rsidTr="00DD561E">
        <w:tc>
          <w:tcPr>
            <w:tcW w:w="4228" w:type="dxa"/>
            <w:tcBorders>
              <w:top w:val="single" w:sz="4" w:space="0" w:color="auto"/>
              <w:left w:val="single" w:sz="4" w:space="0" w:color="auto"/>
              <w:bottom w:val="single" w:sz="4" w:space="0" w:color="auto"/>
              <w:right w:val="nil"/>
            </w:tcBorders>
          </w:tcPr>
          <w:p w14:paraId="24883DAC" w14:textId="77777777" w:rsidR="00DD561E" w:rsidRPr="008B0656" w:rsidRDefault="00DD561E">
            <w:pPr>
              <w:spacing w:after="0"/>
              <w:rPr>
                <w:rFonts w:cs="Times New Roman"/>
                <w:lang w:val="sr-Cyrl-RS"/>
              </w:rPr>
            </w:pPr>
          </w:p>
          <w:p w14:paraId="19B2BE63" w14:textId="77777777" w:rsidR="00DD561E" w:rsidRPr="008B0656" w:rsidRDefault="00DD561E">
            <w:pPr>
              <w:spacing w:after="0"/>
              <w:rPr>
                <w:rFonts w:cs="Times New Roman"/>
                <w:lang w:val="sr-Cyrl-RS"/>
              </w:rPr>
            </w:pPr>
            <w:r w:rsidRPr="008B0656">
              <w:rPr>
                <w:rFonts w:cs="Times New Roman"/>
                <w:lang w:val="sr-Cyrl-RS"/>
              </w:rPr>
              <w:t>Матурски радови-менторство</w:t>
            </w:r>
          </w:p>
        </w:tc>
        <w:tc>
          <w:tcPr>
            <w:tcW w:w="1964" w:type="dxa"/>
            <w:tcBorders>
              <w:top w:val="single" w:sz="4" w:space="0" w:color="auto"/>
              <w:left w:val="single" w:sz="4" w:space="0" w:color="auto"/>
              <w:bottom w:val="single" w:sz="4" w:space="0" w:color="auto"/>
              <w:right w:val="nil"/>
            </w:tcBorders>
          </w:tcPr>
          <w:p w14:paraId="793E99B4" w14:textId="77777777" w:rsidR="00DD561E" w:rsidRPr="008B0656" w:rsidRDefault="00DD561E">
            <w:pPr>
              <w:spacing w:after="0" w:line="240" w:lineRule="auto"/>
              <w:jc w:val="center"/>
              <w:rPr>
                <w:rFonts w:cs="Times New Roman"/>
                <w:szCs w:val="24"/>
                <w:lang w:val="sr-Cyrl-RS"/>
              </w:rPr>
            </w:pPr>
          </w:p>
          <w:p w14:paraId="719B8201" w14:textId="77777777" w:rsidR="00DD561E" w:rsidRPr="008B0656" w:rsidRDefault="00DD561E">
            <w:pPr>
              <w:spacing w:after="0" w:line="240" w:lineRule="auto"/>
              <w:jc w:val="center"/>
              <w:rPr>
                <w:rFonts w:cs="Times New Roman"/>
                <w:lang w:val="sr-Cyrl-RS"/>
              </w:rPr>
            </w:pPr>
            <w:r w:rsidRPr="008B0656">
              <w:rPr>
                <w:rFonts w:cs="Times New Roman"/>
                <w:szCs w:val="24"/>
                <w:lang w:val="sr-Cyrl-RS"/>
              </w:rPr>
              <w:t>Април, мај</w:t>
            </w:r>
          </w:p>
        </w:tc>
        <w:tc>
          <w:tcPr>
            <w:tcW w:w="1902" w:type="dxa"/>
            <w:tcBorders>
              <w:top w:val="single" w:sz="4" w:space="0" w:color="auto"/>
              <w:left w:val="single" w:sz="4" w:space="0" w:color="auto"/>
              <w:bottom w:val="single" w:sz="4" w:space="0" w:color="auto"/>
              <w:right w:val="nil"/>
            </w:tcBorders>
          </w:tcPr>
          <w:p w14:paraId="75D744B0" w14:textId="77777777" w:rsidR="00DD561E" w:rsidRPr="008B0656" w:rsidRDefault="00DD561E">
            <w:pPr>
              <w:spacing w:after="0" w:line="240" w:lineRule="auto"/>
              <w:jc w:val="center"/>
              <w:rPr>
                <w:rFonts w:cs="Times New Roman"/>
                <w:lang w:val="sr-Cyrl-RS"/>
              </w:rPr>
            </w:pPr>
          </w:p>
          <w:p w14:paraId="5E731C88" w14:textId="77777777" w:rsidR="00DD561E" w:rsidRPr="008B0656" w:rsidRDefault="00DD561E">
            <w:pPr>
              <w:spacing w:after="0" w:line="240" w:lineRule="auto"/>
              <w:jc w:val="center"/>
              <w:rPr>
                <w:rFonts w:cs="Times New Roman"/>
                <w:lang w:val="sr-Cyrl-RS"/>
              </w:rPr>
            </w:pPr>
            <w:r w:rsidRPr="008B0656">
              <w:rPr>
                <w:rFonts w:cs="Times New Roman"/>
                <w:lang w:val="sr-Cyrl-RS"/>
              </w:rPr>
              <w:t>Чланови актива</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A6C58" w14:textId="77777777" w:rsidR="00DD561E" w:rsidRPr="008B0656" w:rsidRDefault="00DD561E">
            <w:pPr>
              <w:spacing w:after="0" w:line="240" w:lineRule="auto"/>
              <w:jc w:val="center"/>
              <w:rPr>
                <w:rFonts w:cs="Times New Roman"/>
                <w:szCs w:val="24"/>
                <w:lang w:val="sr-Cyrl-RS"/>
              </w:rPr>
            </w:pPr>
          </w:p>
          <w:p w14:paraId="6DBB24C3"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4DB0D00B" w14:textId="77777777" w:rsidTr="00DD561E">
        <w:tc>
          <w:tcPr>
            <w:tcW w:w="4228" w:type="dxa"/>
            <w:tcBorders>
              <w:top w:val="single" w:sz="4" w:space="0" w:color="auto"/>
              <w:left w:val="single" w:sz="4" w:space="0" w:color="auto"/>
              <w:bottom w:val="single" w:sz="4" w:space="0" w:color="auto"/>
              <w:right w:val="nil"/>
            </w:tcBorders>
          </w:tcPr>
          <w:p w14:paraId="698CD13B" w14:textId="77777777" w:rsidR="00DD561E" w:rsidRPr="008B0656" w:rsidRDefault="00DD561E">
            <w:pPr>
              <w:spacing w:after="0"/>
              <w:rPr>
                <w:rFonts w:cs="Times New Roman"/>
                <w:lang w:val="sr-Cyrl-RS"/>
              </w:rPr>
            </w:pPr>
          </w:p>
          <w:p w14:paraId="5A43B32D" w14:textId="77777777" w:rsidR="00DD561E" w:rsidRPr="008B0656" w:rsidRDefault="00DD561E">
            <w:pPr>
              <w:spacing w:after="0"/>
              <w:rPr>
                <w:rFonts w:cs="Times New Roman"/>
                <w:lang w:val="sr-Cyrl-RS"/>
              </w:rPr>
            </w:pPr>
            <w:r w:rsidRPr="008B0656">
              <w:rPr>
                <w:rFonts w:cs="Times New Roman"/>
                <w:lang w:val="sr-Cyrl-RS"/>
              </w:rPr>
              <w:t>Комисија за одбрану матурских радова</w:t>
            </w:r>
          </w:p>
        </w:tc>
        <w:tc>
          <w:tcPr>
            <w:tcW w:w="1964" w:type="dxa"/>
            <w:tcBorders>
              <w:top w:val="single" w:sz="4" w:space="0" w:color="auto"/>
              <w:left w:val="single" w:sz="4" w:space="0" w:color="auto"/>
              <w:bottom w:val="single" w:sz="4" w:space="0" w:color="auto"/>
              <w:right w:val="nil"/>
            </w:tcBorders>
          </w:tcPr>
          <w:p w14:paraId="723DB104" w14:textId="77777777" w:rsidR="00DD561E" w:rsidRPr="008B0656" w:rsidRDefault="00DD561E">
            <w:pPr>
              <w:spacing w:after="0" w:line="240" w:lineRule="auto"/>
              <w:jc w:val="center"/>
              <w:rPr>
                <w:rFonts w:cs="Times New Roman"/>
                <w:szCs w:val="24"/>
                <w:lang w:val="sr-Cyrl-RS"/>
              </w:rPr>
            </w:pPr>
          </w:p>
          <w:p w14:paraId="43BCE754" w14:textId="77777777" w:rsidR="00DD561E" w:rsidRPr="008B0656" w:rsidRDefault="00DD561E">
            <w:pPr>
              <w:spacing w:after="0" w:line="240" w:lineRule="auto"/>
              <w:jc w:val="center"/>
              <w:rPr>
                <w:rFonts w:cs="Times New Roman"/>
                <w:lang w:val="sr-Cyrl-RS"/>
              </w:rPr>
            </w:pPr>
            <w:r w:rsidRPr="008B0656">
              <w:rPr>
                <w:rFonts w:cs="Times New Roman"/>
                <w:szCs w:val="24"/>
                <w:lang w:val="sr-Cyrl-RS"/>
              </w:rPr>
              <w:t>Јун</w:t>
            </w:r>
          </w:p>
        </w:tc>
        <w:tc>
          <w:tcPr>
            <w:tcW w:w="1902" w:type="dxa"/>
            <w:tcBorders>
              <w:top w:val="single" w:sz="4" w:space="0" w:color="auto"/>
              <w:left w:val="single" w:sz="4" w:space="0" w:color="auto"/>
              <w:bottom w:val="single" w:sz="4" w:space="0" w:color="auto"/>
              <w:right w:val="nil"/>
            </w:tcBorders>
          </w:tcPr>
          <w:p w14:paraId="41036B8A" w14:textId="77777777" w:rsidR="00DD561E" w:rsidRPr="008B0656" w:rsidRDefault="00DD561E">
            <w:pPr>
              <w:spacing w:after="0" w:line="240" w:lineRule="auto"/>
              <w:jc w:val="center"/>
              <w:rPr>
                <w:rFonts w:cs="Times New Roman"/>
                <w:lang w:val="sr-Cyrl-RS"/>
              </w:rPr>
            </w:pPr>
          </w:p>
          <w:p w14:paraId="3B4167CC" w14:textId="77777777" w:rsidR="00DD561E" w:rsidRPr="008B0656" w:rsidRDefault="00DD561E">
            <w:pPr>
              <w:spacing w:after="0" w:line="240" w:lineRule="auto"/>
              <w:jc w:val="center"/>
              <w:rPr>
                <w:rFonts w:cs="Times New Roman"/>
                <w:lang w:val="sr-Cyrl-RS"/>
              </w:rPr>
            </w:pPr>
            <w:r w:rsidRPr="008B0656">
              <w:rPr>
                <w:rFonts w:cs="Times New Roman"/>
                <w:lang w:val="sr-Cyrl-RS"/>
              </w:rPr>
              <w:t>Чланови актива</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7CEB5" w14:textId="77777777" w:rsidR="00DD561E" w:rsidRPr="008B0656" w:rsidRDefault="00DD561E">
            <w:pPr>
              <w:spacing w:after="0" w:line="240" w:lineRule="auto"/>
              <w:jc w:val="center"/>
              <w:rPr>
                <w:rFonts w:cs="Times New Roman"/>
                <w:szCs w:val="24"/>
                <w:lang w:val="sr-Cyrl-RS"/>
              </w:rPr>
            </w:pPr>
          </w:p>
          <w:p w14:paraId="1301C82E"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 xml:space="preserve">Свеска актива, </w:t>
            </w:r>
          </w:p>
          <w:p w14:paraId="466938B2"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записници са полагања</w:t>
            </w:r>
          </w:p>
        </w:tc>
      </w:tr>
      <w:tr w:rsidR="00DD561E" w:rsidRPr="008B0656" w14:paraId="286BECFB" w14:textId="77777777" w:rsidTr="00DD561E">
        <w:tc>
          <w:tcPr>
            <w:tcW w:w="4228" w:type="dxa"/>
            <w:tcBorders>
              <w:top w:val="single" w:sz="4" w:space="0" w:color="auto"/>
              <w:left w:val="single" w:sz="4" w:space="0" w:color="auto"/>
              <w:bottom w:val="single" w:sz="4" w:space="0" w:color="auto"/>
              <w:right w:val="single" w:sz="4" w:space="0" w:color="auto"/>
            </w:tcBorders>
            <w:hideMark/>
          </w:tcPr>
          <w:p w14:paraId="132A0580" w14:textId="77777777" w:rsidR="00DD561E" w:rsidRPr="008B0656" w:rsidRDefault="00DD561E">
            <w:pPr>
              <w:spacing w:after="0"/>
              <w:rPr>
                <w:rFonts w:cs="Times New Roman"/>
                <w:lang w:val="sr-Cyrl-RS"/>
              </w:rPr>
            </w:pPr>
            <w:r w:rsidRPr="008B0656">
              <w:rPr>
                <w:rFonts w:cs="Times New Roman"/>
                <w:lang w:val="sr-Cyrl-RS"/>
              </w:rPr>
              <w:t>Анализа успеха ученика на крају школске године, предлог мера за побољшање успеха</w:t>
            </w:r>
          </w:p>
        </w:tc>
        <w:tc>
          <w:tcPr>
            <w:tcW w:w="1964" w:type="dxa"/>
            <w:tcBorders>
              <w:top w:val="single" w:sz="4" w:space="0" w:color="auto"/>
              <w:left w:val="single" w:sz="4" w:space="0" w:color="auto"/>
              <w:bottom w:val="single" w:sz="4" w:space="0" w:color="auto"/>
              <w:right w:val="single" w:sz="4" w:space="0" w:color="auto"/>
            </w:tcBorders>
          </w:tcPr>
          <w:p w14:paraId="4E21A843" w14:textId="77777777" w:rsidR="00DD561E" w:rsidRPr="008B0656" w:rsidRDefault="00DD561E">
            <w:pPr>
              <w:spacing w:after="0" w:line="240" w:lineRule="auto"/>
              <w:jc w:val="center"/>
              <w:rPr>
                <w:rFonts w:cs="Times New Roman"/>
                <w:lang w:val="sr-Cyrl-RS"/>
              </w:rPr>
            </w:pPr>
          </w:p>
          <w:p w14:paraId="7C40E4FB" w14:textId="77777777" w:rsidR="00DD561E" w:rsidRPr="008B0656" w:rsidRDefault="00DD561E">
            <w:pPr>
              <w:spacing w:after="0" w:line="240" w:lineRule="auto"/>
              <w:jc w:val="center"/>
              <w:rPr>
                <w:rFonts w:cs="Times New Roman"/>
                <w:lang w:val="sr-Cyrl-RS"/>
              </w:rPr>
            </w:pPr>
            <w:r w:rsidRPr="008B0656">
              <w:rPr>
                <w:rFonts w:cs="Times New Roman"/>
                <w:szCs w:val="24"/>
                <w:lang w:val="sr-Cyrl-RS"/>
              </w:rPr>
              <w:t>Јун</w:t>
            </w:r>
          </w:p>
        </w:tc>
        <w:tc>
          <w:tcPr>
            <w:tcW w:w="1902" w:type="dxa"/>
            <w:tcBorders>
              <w:top w:val="single" w:sz="4" w:space="0" w:color="auto"/>
              <w:left w:val="single" w:sz="4" w:space="0" w:color="auto"/>
              <w:bottom w:val="single" w:sz="4" w:space="0" w:color="auto"/>
              <w:right w:val="single" w:sz="4" w:space="0" w:color="auto"/>
            </w:tcBorders>
          </w:tcPr>
          <w:p w14:paraId="609D7ECC" w14:textId="77777777" w:rsidR="00DD561E" w:rsidRPr="008B0656" w:rsidRDefault="00DD561E">
            <w:pPr>
              <w:spacing w:after="0" w:line="240" w:lineRule="auto"/>
              <w:jc w:val="center"/>
              <w:rPr>
                <w:rFonts w:cs="Times New Roman"/>
                <w:lang w:val="sr-Cyrl-RS"/>
              </w:rPr>
            </w:pPr>
          </w:p>
          <w:p w14:paraId="15163DA4" w14:textId="77777777" w:rsidR="00DD561E" w:rsidRPr="008B0656" w:rsidRDefault="00DD561E">
            <w:pPr>
              <w:spacing w:after="0" w:line="240" w:lineRule="auto"/>
              <w:jc w:val="center"/>
              <w:rPr>
                <w:rFonts w:cs="Times New Roman"/>
                <w:lang w:val="sr-Cyrl-RS"/>
              </w:rPr>
            </w:pPr>
            <w:r w:rsidRPr="008B0656">
              <w:rPr>
                <w:rFonts w:cs="Times New Roman"/>
                <w:lang w:val="sr-Cyrl-RS"/>
              </w:rPr>
              <w:t>Чланови актива</w:t>
            </w:r>
          </w:p>
        </w:tc>
        <w:tc>
          <w:tcPr>
            <w:tcW w:w="2362" w:type="dxa"/>
            <w:tcBorders>
              <w:top w:val="single" w:sz="4" w:space="0" w:color="auto"/>
              <w:left w:val="single" w:sz="4" w:space="0" w:color="auto"/>
              <w:bottom w:val="single" w:sz="4" w:space="0" w:color="auto"/>
              <w:right w:val="single" w:sz="4" w:space="0" w:color="auto"/>
            </w:tcBorders>
          </w:tcPr>
          <w:p w14:paraId="114774C7" w14:textId="77777777" w:rsidR="00DD561E" w:rsidRPr="008B0656" w:rsidRDefault="00DD561E">
            <w:pPr>
              <w:spacing w:after="0" w:line="240" w:lineRule="auto"/>
              <w:jc w:val="center"/>
              <w:rPr>
                <w:rFonts w:cs="Times New Roman"/>
                <w:szCs w:val="24"/>
                <w:lang w:val="sr-Cyrl-RS"/>
              </w:rPr>
            </w:pPr>
          </w:p>
          <w:p w14:paraId="7D57B29B"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bl>
    <w:p w14:paraId="4F6F18A6" w14:textId="77777777" w:rsidR="00DD561E" w:rsidRPr="008B0656" w:rsidRDefault="00DD561E" w:rsidP="00DD561E">
      <w:pPr>
        <w:rPr>
          <w:rFonts w:eastAsiaTheme="minorEastAsia" w:cs="Times New Roman"/>
          <w:b/>
          <w:lang w:val="sr-Cyrl-RS"/>
        </w:rPr>
      </w:pPr>
    </w:p>
    <w:tbl>
      <w:tblPr>
        <w:tblW w:w="0" w:type="auto"/>
        <w:tblInd w:w="-5" w:type="dxa"/>
        <w:tblLook w:val="04A0" w:firstRow="1" w:lastRow="0" w:firstColumn="1" w:lastColumn="0" w:noHBand="0" w:noVBand="1"/>
      </w:tblPr>
      <w:tblGrid>
        <w:gridCol w:w="3723"/>
        <w:gridCol w:w="2335"/>
        <w:gridCol w:w="2202"/>
        <w:gridCol w:w="1940"/>
      </w:tblGrid>
      <w:tr w:rsidR="00DD561E" w:rsidRPr="008B0656" w14:paraId="5B777112" w14:textId="77777777" w:rsidTr="00DD561E">
        <w:tc>
          <w:tcPr>
            <w:tcW w:w="10461" w:type="dxa"/>
            <w:gridSpan w:val="4"/>
            <w:tcBorders>
              <w:top w:val="single" w:sz="4" w:space="0" w:color="auto"/>
              <w:left w:val="single" w:sz="4" w:space="0" w:color="auto"/>
              <w:bottom w:val="single" w:sz="4" w:space="0" w:color="auto"/>
              <w:right w:val="single" w:sz="4" w:space="0" w:color="auto"/>
            </w:tcBorders>
            <w:vAlign w:val="center"/>
            <w:hideMark/>
          </w:tcPr>
          <w:p w14:paraId="74116C5F" w14:textId="77777777" w:rsidR="00DD561E" w:rsidRPr="008B0656" w:rsidRDefault="00DD561E">
            <w:pPr>
              <w:jc w:val="center"/>
              <w:rPr>
                <w:rFonts w:cs="Times New Roman"/>
                <w:b/>
              </w:rPr>
            </w:pPr>
            <w:r w:rsidRPr="008B0656">
              <w:rPr>
                <w:rFonts w:cs="Times New Roman"/>
                <w:b/>
                <w:sz w:val="28"/>
              </w:rPr>
              <w:t>Биологија</w:t>
            </w:r>
          </w:p>
        </w:tc>
      </w:tr>
      <w:tr w:rsidR="00DD561E" w:rsidRPr="008B0656" w14:paraId="78E14955" w14:textId="77777777" w:rsidTr="00DD561E">
        <w:tc>
          <w:tcPr>
            <w:tcW w:w="3828" w:type="dxa"/>
            <w:tcBorders>
              <w:top w:val="single" w:sz="4" w:space="0" w:color="auto"/>
              <w:left w:val="single" w:sz="4" w:space="0" w:color="auto"/>
              <w:bottom w:val="single" w:sz="4" w:space="0" w:color="auto"/>
              <w:right w:val="single" w:sz="4" w:space="0" w:color="auto"/>
            </w:tcBorders>
            <w:vAlign w:val="center"/>
            <w:hideMark/>
          </w:tcPr>
          <w:p w14:paraId="1039A36C" w14:textId="77777777" w:rsidR="00DD561E" w:rsidRPr="008B0656" w:rsidRDefault="00DD561E">
            <w:pPr>
              <w:jc w:val="center"/>
              <w:rPr>
                <w:rFonts w:cs="Times New Roman"/>
                <w:szCs w:val="24"/>
              </w:rPr>
            </w:pPr>
            <w:r w:rsidRPr="008B0656">
              <w:rPr>
                <w:rFonts w:cs="Times New Roman"/>
                <w:b/>
              </w:rPr>
              <w:t>Активност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E3F1E95" w14:textId="77777777" w:rsidR="00DD561E" w:rsidRPr="008B0656" w:rsidRDefault="00DD561E">
            <w:pPr>
              <w:jc w:val="center"/>
              <w:rPr>
                <w:rFonts w:cs="Times New Roman"/>
                <w:szCs w:val="24"/>
                <w:lang w:val="sr-Cyrl-RS"/>
              </w:rPr>
            </w:pPr>
            <w:r w:rsidRPr="008B0656">
              <w:rPr>
                <w:rFonts w:cs="Times New Roman"/>
                <w:b/>
              </w:rPr>
              <w:t>Период реализације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850462" w14:textId="77777777" w:rsidR="00DD561E" w:rsidRPr="008B0656" w:rsidRDefault="00DD561E">
            <w:pPr>
              <w:jc w:val="center"/>
              <w:rPr>
                <w:rFonts w:cs="Times New Roman"/>
                <w:szCs w:val="24"/>
              </w:rPr>
            </w:pPr>
            <w:r w:rsidRPr="008B0656">
              <w:rPr>
                <w:rFonts w:cs="Times New Roman"/>
                <w:b/>
              </w:rPr>
              <w:t>Носиоци активности</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805FDAA" w14:textId="77777777" w:rsidR="00DD561E" w:rsidRPr="008B0656" w:rsidRDefault="00DD561E">
            <w:pPr>
              <w:jc w:val="center"/>
              <w:rPr>
                <w:rFonts w:cs="Times New Roman"/>
                <w:szCs w:val="24"/>
              </w:rPr>
            </w:pPr>
            <w:r w:rsidRPr="008B0656">
              <w:rPr>
                <w:rFonts w:cs="Times New Roman"/>
                <w:b/>
              </w:rPr>
              <w:t>Начин евидентирања</w:t>
            </w:r>
          </w:p>
        </w:tc>
      </w:tr>
      <w:tr w:rsidR="00DD561E" w:rsidRPr="008B0656" w14:paraId="39912295" w14:textId="77777777" w:rsidTr="00DD561E">
        <w:tc>
          <w:tcPr>
            <w:tcW w:w="3828" w:type="dxa"/>
            <w:tcBorders>
              <w:top w:val="single" w:sz="4" w:space="0" w:color="auto"/>
              <w:left w:val="single" w:sz="4" w:space="0" w:color="auto"/>
              <w:bottom w:val="single" w:sz="4" w:space="0" w:color="auto"/>
              <w:right w:val="single" w:sz="4" w:space="0" w:color="auto"/>
            </w:tcBorders>
            <w:vAlign w:val="center"/>
            <w:hideMark/>
          </w:tcPr>
          <w:p w14:paraId="75C73544" w14:textId="77777777" w:rsidR="00DD561E" w:rsidRPr="008B0656" w:rsidRDefault="00DD561E">
            <w:pPr>
              <w:rPr>
                <w:rFonts w:cs="Times New Roman"/>
                <w:lang w:val="sr-Cyrl-RS"/>
              </w:rPr>
            </w:pPr>
            <w:r w:rsidRPr="008B0656">
              <w:rPr>
                <w:rFonts w:cs="Times New Roman"/>
                <w:szCs w:val="24"/>
                <w:lang w:val="sr-Cyrl-RS"/>
              </w:rPr>
              <w:t>Припрема ученика за пријемни испит за упис у одељење ученика са посебним способностима за биологију и хемију</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53676A" w14:textId="77777777" w:rsidR="00DD561E" w:rsidRPr="008B0656" w:rsidRDefault="00DD561E">
            <w:pPr>
              <w:jc w:val="center"/>
              <w:rPr>
                <w:rFonts w:cs="Times New Roman"/>
                <w:lang w:val="sr-Cyrl-RS"/>
              </w:rPr>
            </w:pPr>
            <w:r w:rsidRPr="008B0656">
              <w:rPr>
                <w:rFonts w:cs="Times New Roman"/>
                <w:szCs w:val="24"/>
                <w:lang w:val="sr-Cyrl-RS"/>
              </w:rPr>
              <w:t>Март-мај 2025.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B33521" w14:textId="77777777" w:rsidR="00DD561E" w:rsidRPr="008B0656" w:rsidRDefault="00DD561E">
            <w:pPr>
              <w:jc w:val="center"/>
              <w:rPr>
                <w:rFonts w:cs="Times New Roman"/>
              </w:rPr>
            </w:pPr>
            <w:r w:rsidRPr="008B0656">
              <w:rPr>
                <w:rFonts w:cs="Times New Roman"/>
                <w:szCs w:val="24"/>
                <w:lang w:val="sr-Cyrl-RS"/>
              </w:rPr>
              <w:t>Чланови актива</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E0A3B49" w14:textId="77777777" w:rsidR="00DD561E" w:rsidRPr="008B0656" w:rsidRDefault="00DD561E">
            <w:pPr>
              <w:jc w:val="center"/>
              <w:rPr>
                <w:rFonts w:cs="Times New Roman"/>
              </w:rPr>
            </w:pPr>
            <w:r w:rsidRPr="008B0656">
              <w:rPr>
                <w:rFonts w:cs="Times New Roman"/>
                <w:szCs w:val="24"/>
                <w:lang w:val="sr-Cyrl-RS"/>
              </w:rPr>
              <w:t>Свеска актива</w:t>
            </w:r>
          </w:p>
        </w:tc>
      </w:tr>
      <w:tr w:rsidR="00DD561E" w:rsidRPr="008B0656" w14:paraId="517094BE" w14:textId="77777777" w:rsidTr="00DD561E">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87769" w14:textId="77777777" w:rsidR="00DD561E" w:rsidRPr="008B0656" w:rsidRDefault="00DD561E">
            <w:pPr>
              <w:spacing w:after="0"/>
              <w:rPr>
                <w:rFonts w:cs="Times New Roman"/>
                <w:lang w:val="sr-Cyrl-RS"/>
              </w:rPr>
            </w:pPr>
            <w:r w:rsidRPr="008B0656">
              <w:rPr>
                <w:rFonts w:cs="Times New Roman"/>
                <w:lang w:val="sr-Cyrl-RS"/>
              </w:rPr>
              <w:t>Матурски радови: одабир тема, менторство, организација одбране</w:t>
            </w:r>
          </w:p>
          <w:p w14:paraId="6439C358" w14:textId="77777777" w:rsidR="00DD561E" w:rsidRPr="008B0656" w:rsidRDefault="00DD561E">
            <w:pPr>
              <w:spacing w:after="0" w:line="240" w:lineRule="auto"/>
              <w:rPr>
                <w:rFonts w:cs="Times New Roman"/>
                <w:szCs w:val="24"/>
                <w:lang w:val="sr-Cyrl-R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7FCC2"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Друго полугодиште 2025.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866A2" w14:textId="77777777" w:rsidR="00DD561E" w:rsidRPr="008B0656" w:rsidRDefault="00DD561E">
            <w:pPr>
              <w:spacing w:after="0" w:line="240" w:lineRule="auto"/>
              <w:jc w:val="center"/>
              <w:rPr>
                <w:rFonts w:cs="Times New Roman"/>
                <w:szCs w:val="24"/>
                <w:lang w:val="sr-Cyrl-RS"/>
              </w:rPr>
            </w:pPr>
          </w:p>
          <w:p w14:paraId="2E062B9F"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Чланови актива</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43347" w14:textId="77777777" w:rsidR="00DD561E" w:rsidRPr="008B0656" w:rsidRDefault="00DD561E">
            <w:pPr>
              <w:spacing w:after="0" w:line="240" w:lineRule="auto"/>
              <w:jc w:val="center"/>
              <w:rPr>
                <w:rFonts w:cs="Times New Roman"/>
                <w:szCs w:val="24"/>
                <w:lang w:val="sr-Cyrl-RS"/>
              </w:rPr>
            </w:pPr>
          </w:p>
          <w:p w14:paraId="2AEFED55"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145D332F" w14:textId="77777777" w:rsidTr="00DD561E">
        <w:tc>
          <w:tcPr>
            <w:tcW w:w="3828" w:type="dxa"/>
            <w:tcBorders>
              <w:top w:val="single" w:sz="4" w:space="0" w:color="auto"/>
              <w:left w:val="single" w:sz="4" w:space="0" w:color="auto"/>
              <w:bottom w:val="single" w:sz="4" w:space="0" w:color="auto"/>
              <w:right w:val="single" w:sz="4" w:space="0" w:color="auto"/>
            </w:tcBorders>
            <w:vAlign w:val="center"/>
            <w:hideMark/>
          </w:tcPr>
          <w:p w14:paraId="67072612" w14:textId="77777777" w:rsidR="00DD561E" w:rsidRPr="008B0656" w:rsidRDefault="00DD561E">
            <w:pPr>
              <w:spacing w:after="0"/>
              <w:rPr>
                <w:rFonts w:cs="Times New Roman"/>
                <w:lang w:val="sr-Cyrl-RS"/>
              </w:rPr>
            </w:pPr>
            <w:r w:rsidRPr="008B0656">
              <w:rPr>
                <w:rFonts w:cs="Times New Roman"/>
                <w:lang w:val="sr-Cyrl-RS"/>
              </w:rPr>
              <w:t xml:space="preserve">Прегледавање тестова са пријемног испита за </w:t>
            </w:r>
            <w:r w:rsidRPr="008B0656">
              <w:rPr>
                <w:rFonts w:cs="Times New Roman"/>
                <w:szCs w:val="24"/>
                <w:lang w:val="sr-Cyrl-RS"/>
              </w:rPr>
              <w:t>упис у одељење ученика са посебним способностима за биологију и хемију</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4C73B5"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10.05.2025.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FFA133"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Чланови актива</w:t>
            </w:r>
          </w:p>
        </w:tc>
        <w:tc>
          <w:tcPr>
            <w:tcW w:w="1956" w:type="dxa"/>
            <w:tcBorders>
              <w:top w:val="single" w:sz="4" w:space="0" w:color="auto"/>
              <w:left w:val="single" w:sz="4" w:space="0" w:color="auto"/>
              <w:bottom w:val="single" w:sz="4" w:space="0" w:color="auto"/>
              <w:right w:val="single" w:sz="4" w:space="0" w:color="auto"/>
            </w:tcBorders>
          </w:tcPr>
          <w:p w14:paraId="34D7EF14" w14:textId="77777777" w:rsidR="00DD561E" w:rsidRPr="008B0656" w:rsidRDefault="00DD561E">
            <w:pPr>
              <w:spacing w:after="0" w:line="240" w:lineRule="auto"/>
              <w:jc w:val="center"/>
              <w:rPr>
                <w:rFonts w:cs="Times New Roman"/>
                <w:szCs w:val="24"/>
                <w:lang w:val="sr-Cyrl-RS"/>
              </w:rPr>
            </w:pPr>
          </w:p>
          <w:p w14:paraId="5AFBAC07" w14:textId="77777777" w:rsidR="00DD561E" w:rsidRPr="008B0656" w:rsidRDefault="00DD561E">
            <w:pPr>
              <w:spacing w:after="0" w:line="240" w:lineRule="auto"/>
              <w:jc w:val="center"/>
              <w:rPr>
                <w:rFonts w:cs="Times New Roman"/>
                <w:szCs w:val="24"/>
                <w:lang w:val="sr-Cyrl-RS"/>
              </w:rPr>
            </w:pPr>
          </w:p>
          <w:p w14:paraId="0403799D"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1021F3B3" w14:textId="77777777" w:rsidTr="00DD561E">
        <w:trPr>
          <w:trHeight w:val="270"/>
        </w:trPr>
        <w:tc>
          <w:tcPr>
            <w:tcW w:w="3828" w:type="dxa"/>
            <w:tcBorders>
              <w:top w:val="single" w:sz="4" w:space="0" w:color="auto"/>
              <w:left w:val="single" w:sz="4" w:space="0" w:color="auto"/>
              <w:bottom w:val="single" w:sz="4" w:space="0" w:color="auto"/>
              <w:right w:val="single" w:sz="4" w:space="0" w:color="auto"/>
            </w:tcBorders>
            <w:vAlign w:val="center"/>
            <w:hideMark/>
          </w:tcPr>
          <w:p w14:paraId="56815FEC" w14:textId="77777777" w:rsidR="00DD561E" w:rsidRPr="008B0656" w:rsidRDefault="00DD561E">
            <w:pPr>
              <w:rPr>
                <w:rFonts w:cs="Times New Roman"/>
                <w:lang w:val="sr-Cyrl-RS"/>
              </w:rPr>
            </w:pPr>
            <w:r w:rsidRPr="008B0656">
              <w:rPr>
                <w:rFonts w:cs="Times New Roman"/>
                <w:lang w:val="sr-Cyrl-RS"/>
              </w:rPr>
              <w:t xml:space="preserve">Комисија за полагање матурског испита за </w:t>
            </w:r>
            <w:r w:rsidRPr="008B0656">
              <w:rPr>
                <w:rFonts w:cs="Times New Roman"/>
                <w:szCs w:val="24"/>
                <w:lang w:val="sr-Cyrl-RS"/>
              </w:rPr>
              <w:t>одељење ученика са посебним способностима за биологију и хемију</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C49D65F" w14:textId="77777777" w:rsidR="00DD561E" w:rsidRPr="008B0656" w:rsidRDefault="00DD561E">
            <w:pPr>
              <w:spacing w:after="0" w:line="240" w:lineRule="auto"/>
              <w:jc w:val="center"/>
              <w:rPr>
                <w:rFonts w:cs="Times New Roman"/>
                <w:lang w:val="sr-Cyrl-RS"/>
              </w:rPr>
            </w:pPr>
            <w:r w:rsidRPr="008B0656">
              <w:rPr>
                <w:rFonts w:cs="Times New Roman"/>
                <w:lang w:val="sr-Cyrl-RS"/>
              </w:rPr>
              <w:t>17.05.2025.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B1DB17" w14:textId="77777777" w:rsidR="00DD561E" w:rsidRPr="008B0656" w:rsidRDefault="00DD561E">
            <w:pPr>
              <w:spacing w:after="0" w:line="240" w:lineRule="auto"/>
              <w:jc w:val="center"/>
              <w:rPr>
                <w:rFonts w:cs="Times New Roman"/>
                <w:lang w:val="sr-Cyrl-RS"/>
              </w:rPr>
            </w:pPr>
            <w:r w:rsidRPr="008B0656">
              <w:rPr>
                <w:rFonts w:cs="Times New Roman"/>
                <w:szCs w:val="24"/>
                <w:lang w:val="sr-Cyrl-RS"/>
              </w:rPr>
              <w:t>Чланови актива</w:t>
            </w:r>
          </w:p>
        </w:tc>
        <w:tc>
          <w:tcPr>
            <w:tcW w:w="1956" w:type="dxa"/>
            <w:tcBorders>
              <w:top w:val="single" w:sz="4" w:space="0" w:color="auto"/>
              <w:left w:val="single" w:sz="4" w:space="0" w:color="auto"/>
              <w:bottom w:val="single" w:sz="4" w:space="0" w:color="auto"/>
              <w:right w:val="single" w:sz="4" w:space="0" w:color="auto"/>
            </w:tcBorders>
            <w:vAlign w:val="center"/>
            <w:hideMark/>
          </w:tcPr>
          <w:p w14:paraId="7D2F06B9"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35D280AF" w14:textId="77777777" w:rsidTr="00DD561E">
        <w:trPr>
          <w:trHeight w:val="270"/>
        </w:trPr>
        <w:tc>
          <w:tcPr>
            <w:tcW w:w="3828" w:type="dxa"/>
            <w:tcBorders>
              <w:top w:val="single" w:sz="4" w:space="0" w:color="auto"/>
              <w:left w:val="single" w:sz="4" w:space="0" w:color="auto"/>
              <w:bottom w:val="single" w:sz="4" w:space="0" w:color="auto"/>
              <w:right w:val="single" w:sz="4" w:space="0" w:color="auto"/>
            </w:tcBorders>
            <w:vAlign w:val="center"/>
            <w:hideMark/>
          </w:tcPr>
          <w:p w14:paraId="018EE3B0" w14:textId="77777777" w:rsidR="00DD561E" w:rsidRPr="008B0656" w:rsidRDefault="00DD561E">
            <w:pPr>
              <w:rPr>
                <w:rFonts w:cs="Times New Roman"/>
                <w:szCs w:val="24"/>
                <w:shd w:val="clear" w:color="auto" w:fill="FCFCFC"/>
                <w:lang w:val="sr-Cyrl-RS"/>
              </w:rPr>
            </w:pPr>
            <w:r w:rsidRPr="008B0656">
              <w:rPr>
                <w:rFonts w:cs="Times New Roman"/>
                <w:szCs w:val="24"/>
                <w:shd w:val="clear" w:color="auto" w:fill="FCFCFC"/>
                <w:lang w:val="sr-Cyrl-RS"/>
              </w:rPr>
              <w:t>Р</w:t>
            </w:r>
            <w:r w:rsidRPr="008B0656">
              <w:rPr>
                <w:rFonts w:cs="Times New Roman"/>
                <w:szCs w:val="24"/>
                <w:shd w:val="clear" w:color="auto" w:fill="FCFCFC"/>
              </w:rPr>
              <w:t>адионица у  пројекту ЦПН -а </w:t>
            </w:r>
          </w:p>
          <w:p w14:paraId="61C17941" w14:textId="77777777" w:rsidR="00DD561E" w:rsidRPr="008B0656" w:rsidRDefault="00DD561E">
            <w:pPr>
              <w:rPr>
                <w:rFonts w:cs="Times New Roman"/>
                <w:szCs w:val="24"/>
                <w:lang w:val="sr-Cyrl-RS"/>
              </w:rPr>
            </w:pPr>
            <w:r w:rsidRPr="008B0656">
              <w:rPr>
                <w:rFonts w:cs="Times New Roman"/>
                <w:szCs w:val="24"/>
                <w:shd w:val="clear" w:color="auto" w:fill="FCFCFC"/>
                <w:lang w:val="sr-Cyrl-RS"/>
              </w:rPr>
              <w:t xml:space="preserve">"На месту злочина -Интерактивна симулација форензичког процеса".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5593CC" w14:textId="77777777" w:rsidR="00DD561E" w:rsidRPr="008B0656" w:rsidRDefault="00DD561E">
            <w:pPr>
              <w:spacing w:after="0" w:line="240" w:lineRule="auto"/>
              <w:jc w:val="center"/>
              <w:rPr>
                <w:rFonts w:cs="Times New Roman"/>
                <w:lang w:val="sr-Cyrl-RS"/>
              </w:rPr>
            </w:pPr>
            <w:r w:rsidRPr="008B0656">
              <w:rPr>
                <w:rFonts w:cs="Times New Roman"/>
                <w:lang w:val="sr-Cyrl-RS"/>
              </w:rPr>
              <w:t>11.03.2025.</w:t>
            </w:r>
          </w:p>
          <w:p w14:paraId="2C13CE9B" w14:textId="77777777" w:rsidR="00DD561E" w:rsidRPr="008B0656" w:rsidRDefault="00DD561E">
            <w:pPr>
              <w:spacing w:after="0" w:line="240" w:lineRule="auto"/>
              <w:jc w:val="center"/>
              <w:rPr>
                <w:rFonts w:cs="Times New Roman"/>
                <w:lang w:val="sr-Cyrl-RS"/>
              </w:rPr>
            </w:pPr>
            <w:r w:rsidRPr="008B0656">
              <w:rPr>
                <w:rFonts w:cs="Times New Roman"/>
                <w:lang w:val="sr-Cyrl-RS"/>
              </w:rPr>
              <w:t>Научни клуб</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E9CD74" w14:textId="77777777" w:rsidR="00DD561E" w:rsidRPr="008B0656" w:rsidRDefault="00DD561E">
            <w:pPr>
              <w:spacing w:after="0" w:line="240" w:lineRule="auto"/>
              <w:jc w:val="center"/>
              <w:rPr>
                <w:rFonts w:cs="Times New Roman"/>
                <w:lang w:val="sr-Cyrl-RS"/>
              </w:rPr>
            </w:pPr>
            <w:r w:rsidRPr="008B0656">
              <w:rPr>
                <w:rFonts w:cs="Times New Roman"/>
                <w:lang w:val="sr-Cyrl-RS"/>
              </w:rPr>
              <w:t>Јелена Анђелковић, ученици 1/3</w:t>
            </w:r>
          </w:p>
        </w:tc>
        <w:tc>
          <w:tcPr>
            <w:tcW w:w="1956" w:type="dxa"/>
            <w:tcBorders>
              <w:top w:val="single" w:sz="4" w:space="0" w:color="auto"/>
              <w:left w:val="single" w:sz="4" w:space="0" w:color="auto"/>
              <w:bottom w:val="single" w:sz="4" w:space="0" w:color="auto"/>
              <w:right w:val="single" w:sz="4" w:space="0" w:color="auto"/>
            </w:tcBorders>
            <w:vAlign w:val="center"/>
            <w:hideMark/>
          </w:tcPr>
          <w:p w14:paraId="3A7B9702"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Извештај,</w:t>
            </w:r>
          </w:p>
          <w:p w14:paraId="325D0696"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5B886269" w14:textId="77777777" w:rsidTr="00DD561E">
        <w:trPr>
          <w:trHeight w:val="270"/>
        </w:trPr>
        <w:tc>
          <w:tcPr>
            <w:tcW w:w="3828" w:type="dxa"/>
            <w:tcBorders>
              <w:top w:val="single" w:sz="4" w:space="0" w:color="auto"/>
              <w:left w:val="single" w:sz="4" w:space="0" w:color="auto"/>
              <w:bottom w:val="single" w:sz="4" w:space="0" w:color="auto"/>
              <w:right w:val="single" w:sz="4" w:space="0" w:color="auto"/>
            </w:tcBorders>
            <w:vAlign w:val="center"/>
          </w:tcPr>
          <w:p w14:paraId="679F8B65" w14:textId="77777777" w:rsidR="00DD561E" w:rsidRPr="008B0656" w:rsidRDefault="00DD561E">
            <w:pPr>
              <w:spacing w:after="0" w:line="240" w:lineRule="auto"/>
              <w:rPr>
                <w:rFonts w:eastAsia="Times New Roman" w:cs="Times New Roman"/>
                <w:b/>
                <w:bCs/>
                <w:szCs w:val="24"/>
                <w:shd w:val="clear" w:color="auto" w:fill="FCFCFC"/>
                <w:lang w:val="sr-Cyrl-RS"/>
              </w:rPr>
            </w:pPr>
          </w:p>
          <w:p w14:paraId="6EB38904" w14:textId="77777777" w:rsidR="00DD561E" w:rsidRPr="008B0656" w:rsidRDefault="00DD561E">
            <w:pPr>
              <w:spacing w:after="0" w:line="240" w:lineRule="auto"/>
              <w:rPr>
                <w:rFonts w:eastAsia="Times New Roman" w:cs="Times New Roman"/>
                <w:szCs w:val="24"/>
                <w:lang w:val="sr-Cyrl-RS"/>
              </w:rPr>
            </w:pPr>
            <w:r w:rsidRPr="008B0656">
              <w:rPr>
                <w:rFonts w:eastAsia="Times New Roman" w:cs="Times New Roman"/>
                <w:b/>
                <w:bCs/>
                <w:szCs w:val="24"/>
                <w:shd w:val="clear" w:color="auto" w:fill="FCFCFC"/>
                <w:lang w:val="sr-Cyrl-RS"/>
              </w:rPr>
              <w:t>Пројекат</w:t>
            </w:r>
            <w:r w:rsidRPr="008B0656">
              <w:rPr>
                <w:rFonts w:eastAsia="Times New Roman" w:cs="Times New Roman"/>
                <w:b/>
                <w:bCs/>
                <w:szCs w:val="24"/>
                <w:shd w:val="clear" w:color="auto" w:fill="FCFCFC"/>
              </w:rPr>
              <w:t> </w:t>
            </w:r>
            <w:r w:rsidRPr="008B0656">
              <w:rPr>
                <w:rFonts w:eastAsia="Times New Roman" w:cs="Times New Roman"/>
                <w:b/>
                <w:bCs/>
                <w:szCs w:val="24"/>
                <w:shd w:val="clear" w:color="auto" w:fill="FCFCFC"/>
                <w:lang w:val="sr-Cyrl-RS"/>
              </w:rPr>
              <w:t xml:space="preserve"> Ритам</w:t>
            </w:r>
            <w:r w:rsidRPr="008B0656">
              <w:rPr>
                <w:rFonts w:eastAsia="Times New Roman" w:cs="Times New Roman"/>
                <w:b/>
                <w:bCs/>
                <w:szCs w:val="24"/>
                <w:shd w:val="clear" w:color="auto" w:fill="FCFCFC"/>
              </w:rPr>
              <w:t> </w:t>
            </w:r>
            <w:r w:rsidRPr="008B0656">
              <w:rPr>
                <w:rFonts w:eastAsia="Times New Roman" w:cs="Times New Roman"/>
                <w:b/>
                <w:bCs/>
                <w:szCs w:val="24"/>
                <w:lang w:val="sr-Cyrl-RS"/>
              </w:rPr>
              <w:t xml:space="preserve"> срца</w:t>
            </w:r>
            <w:r w:rsidRPr="008B0656">
              <w:rPr>
                <w:rFonts w:eastAsia="Times New Roman" w:cs="Times New Roman"/>
                <w:szCs w:val="24"/>
                <w:shd w:val="clear" w:color="auto" w:fill="FCFCFC"/>
                <w:lang w:val="sr-Cyrl-RS"/>
              </w:rPr>
              <w:t xml:space="preserve"> ЦСУ Ниш и радионица у</w:t>
            </w:r>
            <w:r w:rsidRPr="008B0656">
              <w:rPr>
                <w:rFonts w:eastAsia="Times New Roman" w:cs="Times New Roman"/>
                <w:szCs w:val="24"/>
                <w:shd w:val="clear" w:color="auto" w:fill="FCFCFC"/>
              </w:rPr>
              <w:t> </w:t>
            </w:r>
            <w:r w:rsidRPr="008B0656">
              <w:rPr>
                <w:rFonts w:eastAsia="Times New Roman" w:cs="Times New Roman"/>
                <w:szCs w:val="24"/>
                <w:shd w:val="clear" w:color="auto" w:fill="FCFCFC"/>
                <w:lang w:val="sr-Cyrl-RS"/>
              </w:rPr>
              <w:t xml:space="preserve"> лабораторији Дома здравља Ниш</w:t>
            </w:r>
          </w:p>
          <w:p w14:paraId="789C4ACC" w14:textId="77777777" w:rsidR="00DD561E" w:rsidRPr="008B0656" w:rsidRDefault="00DD561E">
            <w:pPr>
              <w:spacing w:after="0" w:line="360" w:lineRule="atLeast"/>
              <w:rPr>
                <w:rFonts w:eastAsia="Times New Roman" w:cs="Times New Roman"/>
                <w:sz w:val="30"/>
                <w:szCs w:val="30"/>
                <w:lang w:val="sr-Cyrl-RS"/>
              </w:rPr>
            </w:pPr>
            <w:r w:rsidRPr="008B0656">
              <w:rPr>
                <w:rFonts w:eastAsia="Times New Roman" w:cs="Times New Roman"/>
                <w:sz w:val="30"/>
                <w:szCs w:val="30"/>
              </w:rPr>
              <w:t> </w:t>
            </w:r>
          </w:p>
          <w:p w14:paraId="1EEE6720" w14:textId="77777777" w:rsidR="00DD561E" w:rsidRPr="008B0656" w:rsidRDefault="00DD561E">
            <w:pPr>
              <w:rPr>
                <w:rFonts w:eastAsiaTheme="minorEastAsia" w:cs="Times New Roman"/>
                <w:lang w:val="sr-Cyrl-R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AF70992" w14:textId="77777777" w:rsidR="00DD561E" w:rsidRPr="008B0656" w:rsidRDefault="00DD561E">
            <w:pPr>
              <w:spacing w:after="0" w:line="240" w:lineRule="auto"/>
              <w:jc w:val="center"/>
              <w:rPr>
                <w:rFonts w:eastAsia="Times New Roman" w:cs="Times New Roman"/>
                <w:szCs w:val="24"/>
                <w:shd w:val="clear" w:color="auto" w:fill="FCFCFC"/>
                <w:lang w:val="sr-Cyrl-RS"/>
              </w:rPr>
            </w:pPr>
            <w:r w:rsidRPr="008B0656">
              <w:rPr>
                <w:rFonts w:eastAsia="Times New Roman" w:cs="Times New Roman"/>
                <w:szCs w:val="24"/>
                <w:shd w:val="clear" w:color="auto" w:fill="FCFCFC"/>
              </w:rPr>
              <w:t>12.05; 19.05. и 26.05</w:t>
            </w:r>
            <w:r w:rsidRPr="008B0656">
              <w:rPr>
                <w:rFonts w:eastAsia="Times New Roman" w:cs="Times New Roman"/>
                <w:b/>
                <w:bCs/>
                <w:szCs w:val="24"/>
              </w:rPr>
              <w:t>.</w:t>
            </w:r>
          </w:p>
          <w:p w14:paraId="323702CD" w14:textId="77777777" w:rsidR="00DD561E" w:rsidRPr="008B0656" w:rsidRDefault="00DD561E">
            <w:pPr>
              <w:spacing w:after="0" w:line="240" w:lineRule="auto"/>
              <w:jc w:val="center"/>
              <w:rPr>
                <w:rFonts w:eastAsia="Times New Roman" w:cs="Times New Roman"/>
                <w:szCs w:val="24"/>
                <w:shd w:val="clear" w:color="auto" w:fill="FCFCFC"/>
                <w:lang w:val="sr-Cyrl-RS"/>
              </w:rPr>
            </w:pPr>
            <w:r w:rsidRPr="008B0656">
              <w:rPr>
                <w:rFonts w:cs="Times New Roman"/>
                <w:szCs w:val="24"/>
                <w:lang w:val="sr-Cyrl-RS"/>
              </w:rPr>
              <w:t>Научни клуб ЦС Ниш</w:t>
            </w:r>
          </w:p>
          <w:p w14:paraId="0373475F" w14:textId="77777777" w:rsidR="00DD561E" w:rsidRPr="008B0656" w:rsidRDefault="00DD561E">
            <w:pPr>
              <w:spacing w:after="0" w:line="240" w:lineRule="auto"/>
              <w:jc w:val="center"/>
              <w:rPr>
                <w:rFonts w:eastAsiaTheme="minorEastAsia" w:cs="Times New Roman"/>
                <w:lang w:val="sr-Cyrl-RS"/>
              </w:rPr>
            </w:pPr>
            <w:r w:rsidRPr="008B0656">
              <w:rPr>
                <w:rFonts w:cs="Times New Roman"/>
                <w:szCs w:val="24"/>
                <w:lang w:val="sr-Cyrl-RS"/>
              </w:rPr>
              <w:t>05.06. Дом здравља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85B344" w14:textId="77777777" w:rsidR="00DD561E" w:rsidRPr="008B0656" w:rsidRDefault="00DD561E">
            <w:pPr>
              <w:spacing w:after="0" w:line="240" w:lineRule="auto"/>
              <w:jc w:val="center"/>
              <w:rPr>
                <w:rFonts w:cs="Times New Roman"/>
                <w:lang w:val="sr-Cyrl-RS"/>
              </w:rPr>
            </w:pPr>
            <w:r w:rsidRPr="008B0656">
              <w:rPr>
                <w:rFonts w:cs="Times New Roman"/>
                <w:lang w:val="sr-Cyrl-RS"/>
              </w:rPr>
              <w:t>Јелена Анђелковић</w:t>
            </w:r>
          </w:p>
          <w:p w14:paraId="3C3B3AE7" w14:textId="77777777" w:rsidR="00DD561E" w:rsidRPr="008B0656" w:rsidRDefault="00DD561E">
            <w:pPr>
              <w:spacing w:after="0" w:line="240" w:lineRule="auto"/>
              <w:jc w:val="center"/>
              <w:rPr>
                <w:rFonts w:cs="Times New Roman"/>
                <w:lang w:val="sr-Cyrl-RS"/>
              </w:rPr>
            </w:pPr>
            <w:r w:rsidRPr="008B0656">
              <w:rPr>
                <w:rFonts w:cs="Times New Roman"/>
                <w:lang w:val="sr-Cyrl-RS"/>
              </w:rPr>
              <w:t>Милена Цветковић</w:t>
            </w:r>
          </w:p>
          <w:p w14:paraId="474F8BDB" w14:textId="77777777" w:rsidR="00DD561E" w:rsidRPr="008B0656" w:rsidRDefault="00DD561E">
            <w:pPr>
              <w:spacing w:after="0" w:line="240" w:lineRule="auto"/>
              <w:jc w:val="center"/>
              <w:rPr>
                <w:rFonts w:cs="Times New Roman"/>
                <w:lang w:val="sr-Cyrl-RS"/>
              </w:rPr>
            </w:pPr>
            <w:r w:rsidRPr="008B0656">
              <w:rPr>
                <w:rFonts w:cs="Times New Roman"/>
                <w:lang w:val="sr-Cyrl-RS"/>
              </w:rPr>
              <w:t>Марија Васиљевић</w:t>
            </w:r>
          </w:p>
          <w:p w14:paraId="51B52587" w14:textId="77777777" w:rsidR="00DD561E" w:rsidRPr="008B0656" w:rsidRDefault="00DD561E">
            <w:pPr>
              <w:spacing w:after="0" w:line="240" w:lineRule="auto"/>
              <w:jc w:val="center"/>
              <w:rPr>
                <w:rFonts w:cs="Times New Roman"/>
                <w:lang w:val="sr-Cyrl-RS"/>
              </w:rPr>
            </w:pPr>
            <w:r w:rsidRPr="008B0656">
              <w:rPr>
                <w:rFonts w:cs="Times New Roman"/>
                <w:lang w:val="sr-Cyrl-RS"/>
              </w:rPr>
              <w:t>14 ученика</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D6D8522"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Извештај,</w:t>
            </w:r>
          </w:p>
          <w:p w14:paraId="5D994211"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61F5C652" w14:textId="77777777" w:rsidTr="00DD561E">
        <w:trPr>
          <w:trHeight w:val="270"/>
        </w:trPr>
        <w:tc>
          <w:tcPr>
            <w:tcW w:w="3828" w:type="dxa"/>
            <w:tcBorders>
              <w:top w:val="single" w:sz="4" w:space="0" w:color="auto"/>
              <w:left w:val="single" w:sz="4" w:space="0" w:color="auto"/>
              <w:bottom w:val="single" w:sz="4" w:space="0" w:color="auto"/>
              <w:right w:val="single" w:sz="4" w:space="0" w:color="auto"/>
            </w:tcBorders>
            <w:vAlign w:val="center"/>
            <w:hideMark/>
          </w:tcPr>
          <w:p w14:paraId="1A3446FD" w14:textId="77777777" w:rsidR="00DD561E" w:rsidRPr="008B0656" w:rsidRDefault="00DD561E">
            <w:pPr>
              <w:spacing w:after="0" w:line="360" w:lineRule="atLeast"/>
              <w:rPr>
                <w:rFonts w:cs="Times New Roman"/>
                <w:lang w:val="sr-Cyrl-RS"/>
              </w:rPr>
            </w:pPr>
            <w:r w:rsidRPr="008B0656">
              <w:rPr>
                <w:rFonts w:eastAsia="Times New Roman" w:cs="Times New Roman"/>
                <w:szCs w:val="24"/>
                <w:lang w:val="sr-Cyrl-RS"/>
              </w:rPr>
              <w:t>Три радионице у оквиру пројекта</w:t>
            </w:r>
            <w:r w:rsidRPr="008B0656">
              <w:rPr>
                <w:rFonts w:eastAsia="Times New Roman" w:cs="Times New Roman"/>
                <w:b/>
                <w:bCs/>
                <w:szCs w:val="24"/>
                <w:lang w:val="sr-Cyrl-RS"/>
              </w:rPr>
              <w:t xml:space="preserve"> Дигитално путовање кроз прошлост науке</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2942084" w14:textId="77777777" w:rsidR="00DD561E" w:rsidRPr="008B0656" w:rsidRDefault="00DD561E">
            <w:pPr>
              <w:spacing w:after="0" w:line="240" w:lineRule="auto"/>
              <w:jc w:val="center"/>
              <w:rPr>
                <w:rFonts w:eastAsia="Times New Roman" w:cs="Times New Roman"/>
                <w:szCs w:val="24"/>
                <w:lang w:val="sr-Cyrl-RS"/>
              </w:rPr>
            </w:pPr>
            <w:r w:rsidRPr="008B0656">
              <w:rPr>
                <w:rFonts w:eastAsia="Times New Roman" w:cs="Times New Roman"/>
                <w:szCs w:val="24"/>
                <w:lang w:val="sr-Cyrl-RS"/>
              </w:rPr>
              <w:t>5.13. и 20. мај</w:t>
            </w:r>
          </w:p>
          <w:p w14:paraId="67B0422A" w14:textId="77777777" w:rsidR="00DD561E" w:rsidRPr="008B0656" w:rsidRDefault="00DD561E">
            <w:pPr>
              <w:spacing w:after="0" w:line="240" w:lineRule="auto"/>
              <w:jc w:val="center"/>
              <w:rPr>
                <w:rFonts w:eastAsiaTheme="minorEastAsia" w:cs="Times New Roman"/>
                <w:lang w:val="sr-Cyrl-RS"/>
              </w:rPr>
            </w:pPr>
            <w:r w:rsidRPr="008B0656">
              <w:rPr>
                <w:rFonts w:cs="Times New Roman"/>
                <w:lang w:val="sr-Cyrl-RS"/>
              </w:rPr>
              <w:t>Научни клуб</w:t>
            </w:r>
          </w:p>
        </w:tc>
        <w:tc>
          <w:tcPr>
            <w:tcW w:w="2268" w:type="dxa"/>
            <w:tcBorders>
              <w:top w:val="single" w:sz="4" w:space="0" w:color="auto"/>
              <w:left w:val="single" w:sz="4" w:space="0" w:color="auto"/>
              <w:bottom w:val="single" w:sz="4" w:space="0" w:color="auto"/>
              <w:right w:val="single" w:sz="4" w:space="0" w:color="auto"/>
            </w:tcBorders>
            <w:vAlign w:val="center"/>
          </w:tcPr>
          <w:p w14:paraId="6FE739C5" w14:textId="77777777" w:rsidR="00DD561E" w:rsidRPr="008B0656" w:rsidRDefault="00DD561E">
            <w:pPr>
              <w:spacing w:after="0" w:line="240" w:lineRule="auto"/>
              <w:jc w:val="center"/>
              <w:rPr>
                <w:rFonts w:cs="Times New Roman"/>
                <w:lang w:val="sr-Cyrl-RS"/>
              </w:rPr>
            </w:pPr>
            <w:r w:rsidRPr="008B0656">
              <w:rPr>
                <w:rFonts w:cs="Times New Roman"/>
                <w:lang w:val="sr-Cyrl-RS"/>
              </w:rPr>
              <w:t>Јелена Анђелковић,</w:t>
            </w:r>
          </w:p>
          <w:p w14:paraId="14A025B8" w14:textId="77777777" w:rsidR="00DD561E" w:rsidRPr="008B0656" w:rsidRDefault="00DD561E">
            <w:pPr>
              <w:spacing w:after="0" w:line="240" w:lineRule="auto"/>
              <w:jc w:val="center"/>
              <w:rPr>
                <w:rFonts w:cs="Times New Roman"/>
                <w:lang w:val="sr-Latn-RS"/>
              </w:rPr>
            </w:pPr>
            <w:r w:rsidRPr="008B0656">
              <w:rPr>
                <w:rFonts w:cs="Times New Roman"/>
                <w:lang w:val="sr-Cyrl-RS"/>
              </w:rPr>
              <w:t xml:space="preserve">4 ученика </w:t>
            </w:r>
            <w:r w:rsidRPr="008B0656">
              <w:rPr>
                <w:rFonts w:cs="Times New Roman"/>
                <w:lang w:val="sr-Latn-RS"/>
              </w:rPr>
              <w:t>I3</w:t>
            </w:r>
          </w:p>
          <w:p w14:paraId="5ED3ADBA" w14:textId="77777777" w:rsidR="00DD561E" w:rsidRPr="008B0656" w:rsidRDefault="00DD561E">
            <w:pPr>
              <w:spacing w:after="0" w:line="240" w:lineRule="auto"/>
              <w:jc w:val="center"/>
              <w:rPr>
                <w:rFonts w:cs="Times New Roman"/>
                <w:lang w:val="sr-Cyrl-RS"/>
              </w:rPr>
            </w:pPr>
          </w:p>
        </w:tc>
        <w:tc>
          <w:tcPr>
            <w:tcW w:w="1956" w:type="dxa"/>
            <w:tcBorders>
              <w:top w:val="single" w:sz="4" w:space="0" w:color="auto"/>
              <w:left w:val="single" w:sz="4" w:space="0" w:color="auto"/>
              <w:bottom w:val="single" w:sz="4" w:space="0" w:color="auto"/>
              <w:right w:val="single" w:sz="4" w:space="0" w:color="auto"/>
            </w:tcBorders>
            <w:vAlign w:val="center"/>
            <w:hideMark/>
          </w:tcPr>
          <w:p w14:paraId="79BCA703"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Извештај,</w:t>
            </w:r>
          </w:p>
          <w:p w14:paraId="55601440"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3A494191" w14:textId="77777777" w:rsidTr="00DD561E">
        <w:trPr>
          <w:trHeight w:val="270"/>
        </w:trPr>
        <w:tc>
          <w:tcPr>
            <w:tcW w:w="3828" w:type="dxa"/>
            <w:tcBorders>
              <w:top w:val="single" w:sz="4" w:space="0" w:color="auto"/>
              <w:left w:val="single" w:sz="4" w:space="0" w:color="auto"/>
              <w:bottom w:val="single" w:sz="4" w:space="0" w:color="auto"/>
              <w:right w:val="single" w:sz="4" w:space="0" w:color="auto"/>
            </w:tcBorders>
            <w:vAlign w:val="center"/>
            <w:hideMark/>
          </w:tcPr>
          <w:p w14:paraId="2CC62749" w14:textId="77777777" w:rsidR="00DD561E" w:rsidRPr="008B0656" w:rsidRDefault="00DD561E">
            <w:pPr>
              <w:rPr>
                <w:rFonts w:cs="Times New Roman"/>
                <w:szCs w:val="24"/>
                <w:lang w:val="sr-Latn-RS"/>
              </w:rPr>
            </w:pPr>
            <w:r w:rsidRPr="008B0656">
              <w:rPr>
                <w:rFonts w:cs="Times New Roman"/>
                <w:szCs w:val="24"/>
                <w:shd w:val="clear" w:color="auto" w:fill="FCFCFC"/>
                <w:lang w:val="sr-Cyrl-RS"/>
              </w:rPr>
              <w:t>Пројекат по Јавном позиву Центра за промоцију науке:</w:t>
            </w:r>
            <w:r w:rsidRPr="008B0656">
              <w:rPr>
                <w:rFonts w:cs="Times New Roman"/>
                <w:szCs w:val="24"/>
                <w:shd w:val="clear" w:color="auto" w:fill="FCFCFC"/>
              </w:rPr>
              <w:t> </w:t>
            </w:r>
            <w:r w:rsidRPr="008B0656">
              <w:rPr>
                <w:rFonts w:cs="Times New Roman"/>
                <w:b/>
                <w:bCs/>
                <w:szCs w:val="24"/>
                <w:shd w:val="clear" w:color="auto" w:fill="FCFCFC"/>
                <w:lang w:val="sr-Cyrl-RS"/>
              </w:rPr>
              <w:t>Белоглави супови- Мисија спасавања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8DDD9C9"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Научни клуб</w:t>
            </w:r>
          </w:p>
        </w:tc>
        <w:tc>
          <w:tcPr>
            <w:tcW w:w="2268" w:type="dxa"/>
            <w:tcBorders>
              <w:top w:val="single" w:sz="4" w:space="0" w:color="auto"/>
              <w:left w:val="single" w:sz="4" w:space="0" w:color="auto"/>
              <w:bottom w:val="single" w:sz="4" w:space="0" w:color="auto"/>
              <w:right w:val="single" w:sz="4" w:space="0" w:color="auto"/>
            </w:tcBorders>
            <w:vAlign w:val="center"/>
          </w:tcPr>
          <w:p w14:paraId="01F8CBB1" w14:textId="77777777" w:rsidR="00DD561E" w:rsidRPr="008B0656" w:rsidRDefault="00DD561E">
            <w:pPr>
              <w:spacing w:after="0" w:line="240" w:lineRule="auto"/>
              <w:jc w:val="center"/>
              <w:rPr>
                <w:rFonts w:cs="Times New Roman"/>
                <w:lang w:val="sr-Cyrl-RS"/>
              </w:rPr>
            </w:pPr>
            <w:r w:rsidRPr="008B0656">
              <w:rPr>
                <w:rFonts w:cs="Times New Roman"/>
                <w:lang w:val="sr-Cyrl-RS"/>
              </w:rPr>
              <w:t>Јелена Анђелковић,</w:t>
            </w:r>
          </w:p>
          <w:p w14:paraId="40AAE658" w14:textId="77777777" w:rsidR="00DD561E" w:rsidRPr="008B0656" w:rsidRDefault="00DD561E">
            <w:pPr>
              <w:spacing w:after="0" w:line="240" w:lineRule="auto"/>
              <w:jc w:val="center"/>
              <w:rPr>
                <w:rFonts w:cs="Times New Roman"/>
                <w:lang w:val="sr-Latn-RS"/>
              </w:rPr>
            </w:pPr>
            <w:r w:rsidRPr="008B0656">
              <w:rPr>
                <w:rFonts w:cs="Times New Roman"/>
                <w:lang w:val="sr-Latn-RS"/>
              </w:rPr>
              <w:t>16</w:t>
            </w:r>
            <w:r w:rsidRPr="008B0656">
              <w:rPr>
                <w:rFonts w:cs="Times New Roman"/>
                <w:lang w:val="sr-Cyrl-RS"/>
              </w:rPr>
              <w:t xml:space="preserve"> ученика </w:t>
            </w:r>
            <w:r w:rsidRPr="008B0656">
              <w:rPr>
                <w:rFonts w:cs="Times New Roman"/>
                <w:lang w:val="sr-Latn-RS"/>
              </w:rPr>
              <w:t>I3</w:t>
            </w:r>
          </w:p>
          <w:p w14:paraId="77539BC7" w14:textId="77777777" w:rsidR="00DD561E" w:rsidRPr="008B0656" w:rsidRDefault="00DD561E">
            <w:pPr>
              <w:spacing w:after="0" w:line="240" w:lineRule="auto"/>
              <w:jc w:val="center"/>
              <w:rPr>
                <w:rFonts w:cs="Times New Roman"/>
                <w:lang w:val="sr-Cyrl-RS"/>
              </w:rPr>
            </w:pPr>
          </w:p>
        </w:tc>
        <w:tc>
          <w:tcPr>
            <w:tcW w:w="1956" w:type="dxa"/>
            <w:tcBorders>
              <w:top w:val="single" w:sz="4" w:space="0" w:color="auto"/>
              <w:left w:val="single" w:sz="4" w:space="0" w:color="auto"/>
              <w:bottom w:val="single" w:sz="4" w:space="0" w:color="auto"/>
              <w:right w:val="single" w:sz="4" w:space="0" w:color="auto"/>
            </w:tcBorders>
            <w:vAlign w:val="center"/>
            <w:hideMark/>
          </w:tcPr>
          <w:p w14:paraId="5D8C2205"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Извештај,</w:t>
            </w:r>
          </w:p>
          <w:p w14:paraId="6401F60D"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339B2FD9" w14:textId="77777777" w:rsidTr="00DD561E">
        <w:trPr>
          <w:trHeight w:val="270"/>
        </w:trPr>
        <w:tc>
          <w:tcPr>
            <w:tcW w:w="3828" w:type="dxa"/>
            <w:tcBorders>
              <w:top w:val="single" w:sz="4" w:space="0" w:color="auto"/>
              <w:left w:val="single" w:sz="4" w:space="0" w:color="auto"/>
              <w:bottom w:val="single" w:sz="4" w:space="0" w:color="auto"/>
              <w:right w:val="single" w:sz="4" w:space="0" w:color="auto"/>
            </w:tcBorders>
            <w:vAlign w:val="center"/>
            <w:hideMark/>
          </w:tcPr>
          <w:p w14:paraId="27652048" w14:textId="77777777" w:rsidR="00DD561E" w:rsidRPr="008B0656" w:rsidRDefault="00DD561E">
            <w:pPr>
              <w:rPr>
                <w:rFonts w:cs="Times New Roman"/>
                <w:lang w:val="sr-Cyrl-RS"/>
              </w:rPr>
            </w:pPr>
            <w:r w:rsidRPr="008B0656">
              <w:rPr>
                <w:rFonts w:cs="Times New Roman"/>
                <w:szCs w:val="24"/>
                <w:shd w:val="clear" w:color="auto" w:fill="FCFCFC"/>
                <w:lang w:val="sr-Cyrl-RS"/>
              </w:rPr>
              <w:t>Предавање</w:t>
            </w:r>
            <w:r w:rsidRPr="008B0656">
              <w:rPr>
                <w:rFonts w:cs="Times New Roman"/>
                <w:szCs w:val="24"/>
                <w:shd w:val="clear" w:color="auto" w:fill="FCFCFC"/>
              </w:rPr>
              <w:t> </w:t>
            </w:r>
            <w:r w:rsidRPr="008B0656">
              <w:rPr>
                <w:rFonts w:cs="Times New Roman"/>
                <w:b/>
                <w:bCs/>
                <w:szCs w:val="24"/>
                <w:shd w:val="clear" w:color="auto" w:fill="FCFCFC"/>
                <w:lang w:val="sr-Cyrl-RS"/>
              </w:rPr>
              <w:t>"</w:t>
            </w:r>
            <w:r w:rsidRPr="008B0656">
              <w:rPr>
                <w:rFonts w:cs="Times New Roman"/>
                <w:szCs w:val="24"/>
                <w:shd w:val="clear" w:color="auto" w:fill="FCFCFC"/>
                <w:lang w:val="sr-Cyrl-RS"/>
              </w:rPr>
              <w:t>Анализа механизама наслеђивања путем тест укрштања на моделу</w:t>
            </w:r>
            <w:r w:rsidRPr="008B0656">
              <w:rPr>
                <w:rFonts w:cs="Times New Roman"/>
                <w:sz w:val="30"/>
                <w:szCs w:val="30"/>
                <w:shd w:val="clear" w:color="auto" w:fill="FCFCFC"/>
                <w:lang w:val="sr-Cyrl-RS"/>
              </w:rPr>
              <w:t xml:space="preserve"> </w:t>
            </w:r>
            <w:r w:rsidRPr="008B0656">
              <w:rPr>
                <w:rFonts w:cs="Times New Roman"/>
                <w:szCs w:val="24"/>
                <w:shd w:val="clear" w:color="auto" w:fill="FCFCFC"/>
                <w:lang w:val="sr-Cyrl-RS"/>
              </w:rPr>
              <w:t>воћне мушице"</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D94445E" w14:textId="77777777" w:rsidR="00DD561E" w:rsidRPr="008B0656" w:rsidRDefault="00DD561E">
            <w:pPr>
              <w:spacing w:after="0" w:line="240" w:lineRule="auto"/>
              <w:jc w:val="center"/>
              <w:rPr>
                <w:rFonts w:cs="Times New Roman"/>
                <w:szCs w:val="24"/>
                <w:shd w:val="clear" w:color="auto" w:fill="FCFCFC"/>
                <w:lang w:val="sr-Cyrl-RS"/>
              </w:rPr>
            </w:pPr>
            <w:r w:rsidRPr="008B0656">
              <w:rPr>
                <w:rFonts w:cs="Times New Roman"/>
                <w:szCs w:val="24"/>
                <w:shd w:val="clear" w:color="auto" w:fill="FCFCFC"/>
                <w:lang w:val="sr-Cyrl-RS"/>
              </w:rPr>
              <w:t>5.06.2025.</w:t>
            </w:r>
          </w:p>
          <w:p w14:paraId="6C0FBEA9"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Научни клуб</w:t>
            </w:r>
          </w:p>
        </w:tc>
        <w:tc>
          <w:tcPr>
            <w:tcW w:w="2268" w:type="dxa"/>
            <w:tcBorders>
              <w:top w:val="single" w:sz="4" w:space="0" w:color="auto"/>
              <w:left w:val="single" w:sz="4" w:space="0" w:color="auto"/>
              <w:bottom w:val="single" w:sz="4" w:space="0" w:color="auto"/>
              <w:right w:val="single" w:sz="4" w:space="0" w:color="auto"/>
            </w:tcBorders>
            <w:vAlign w:val="center"/>
          </w:tcPr>
          <w:p w14:paraId="3312449E" w14:textId="77777777" w:rsidR="00DD561E" w:rsidRPr="008B0656" w:rsidRDefault="00DD561E">
            <w:pPr>
              <w:spacing w:after="0" w:line="240" w:lineRule="auto"/>
              <w:jc w:val="center"/>
              <w:rPr>
                <w:rFonts w:cs="Times New Roman"/>
                <w:lang w:val="sr-Cyrl-RS"/>
              </w:rPr>
            </w:pPr>
          </w:p>
          <w:p w14:paraId="5EDF388A" w14:textId="77777777" w:rsidR="00DD561E" w:rsidRPr="008B0656" w:rsidRDefault="00DD561E">
            <w:pPr>
              <w:spacing w:after="0" w:line="240" w:lineRule="auto"/>
              <w:jc w:val="center"/>
              <w:rPr>
                <w:rFonts w:cs="Times New Roman"/>
                <w:lang w:val="sr-Cyrl-RS"/>
              </w:rPr>
            </w:pPr>
            <w:r w:rsidRPr="008B0656">
              <w:rPr>
                <w:rFonts w:cs="Times New Roman"/>
                <w:lang w:val="sr-Cyrl-RS"/>
              </w:rPr>
              <w:t>Јелена Анђелковић,</w:t>
            </w:r>
          </w:p>
          <w:p w14:paraId="3488E97D" w14:textId="77777777" w:rsidR="00DD561E" w:rsidRPr="008B0656" w:rsidRDefault="00DD561E">
            <w:pPr>
              <w:spacing w:after="0" w:line="240" w:lineRule="auto"/>
              <w:jc w:val="center"/>
              <w:rPr>
                <w:rFonts w:cs="Times New Roman"/>
                <w:lang w:val="sr-Latn-RS"/>
              </w:rPr>
            </w:pPr>
            <w:r w:rsidRPr="008B0656">
              <w:rPr>
                <w:rFonts w:cs="Times New Roman"/>
                <w:lang w:val="sr-Cyrl-RS"/>
              </w:rPr>
              <w:t xml:space="preserve">ученици </w:t>
            </w:r>
            <w:r w:rsidRPr="008B0656">
              <w:rPr>
                <w:rFonts w:cs="Times New Roman"/>
                <w:lang w:val="sr-Latn-RS"/>
              </w:rPr>
              <w:t>I3</w:t>
            </w:r>
          </w:p>
          <w:p w14:paraId="037234B5" w14:textId="77777777" w:rsidR="00DD561E" w:rsidRPr="008B0656" w:rsidRDefault="00DD561E">
            <w:pPr>
              <w:spacing w:after="0" w:line="240" w:lineRule="auto"/>
              <w:jc w:val="center"/>
              <w:rPr>
                <w:rFonts w:cs="Times New Roman"/>
                <w:lang w:val="sr-Cyrl-RS"/>
              </w:rPr>
            </w:pPr>
          </w:p>
        </w:tc>
        <w:tc>
          <w:tcPr>
            <w:tcW w:w="1956" w:type="dxa"/>
            <w:tcBorders>
              <w:top w:val="single" w:sz="4" w:space="0" w:color="auto"/>
              <w:left w:val="single" w:sz="4" w:space="0" w:color="auto"/>
              <w:bottom w:val="single" w:sz="4" w:space="0" w:color="auto"/>
              <w:right w:val="single" w:sz="4" w:space="0" w:color="auto"/>
            </w:tcBorders>
            <w:vAlign w:val="center"/>
            <w:hideMark/>
          </w:tcPr>
          <w:p w14:paraId="4F5CC47E"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Извештај,</w:t>
            </w:r>
          </w:p>
          <w:p w14:paraId="34EAED37"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r w:rsidR="00DD561E" w:rsidRPr="008B0656" w14:paraId="1D59EB47" w14:textId="77777777" w:rsidTr="00DD561E">
        <w:tc>
          <w:tcPr>
            <w:tcW w:w="3828" w:type="dxa"/>
            <w:tcBorders>
              <w:top w:val="single" w:sz="4" w:space="0" w:color="auto"/>
              <w:left w:val="single" w:sz="4" w:space="0" w:color="auto"/>
              <w:bottom w:val="single" w:sz="4" w:space="0" w:color="auto"/>
              <w:right w:val="single" w:sz="4" w:space="0" w:color="auto"/>
            </w:tcBorders>
            <w:hideMark/>
          </w:tcPr>
          <w:p w14:paraId="63875BA4" w14:textId="77777777" w:rsidR="00DD561E" w:rsidRPr="008B0656" w:rsidRDefault="00DD561E">
            <w:pPr>
              <w:spacing w:after="0"/>
              <w:rPr>
                <w:rFonts w:cs="Times New Roman"/>
                <w:lang w:val="sr-Cyrl-RS"/>
              </w:rPr>
            </w:pPr>
            <w:r w:rsidRPr="008B0656">
              <w:rPr>
                <w:rFonts w:cs="Times New Roman"/>
                <w:lang w:val="sr-Cyrl-RS"/>
              </w:rPr>
              <w:t>Анализа успеха ученика на крају школске године, предлог мера за побољшање успеха</w:t>
            </w:r>
          </w:p>
        </w:tc>
        <w:tc>
          <w:tcPr>
            <w:tcW w:w="2409" w:type="dxa"/>
            <w:tcBorders>
              <w:top w:val="single" w:sz="4" w:space="0" w:color="auto"/>
              <w:left w:val="single" w:sz="4" w:space="0" w:color="auto"/>
              <w:bottom w:val="single" w:sz="4" w:space="0" w:color="auto"/>
              <w:right w:val="single" w:sz="4" w:space="0" w:color="auto"/>
            </w:tcBorders>
          </w:tcPr>
          <w:p w14:paraId="5AD38B2D" w14:textId="77777777" w:rsidR="00DD561E" w:rsidRPr="008B0656" w:rsidRDefault="00DD561E">
            <w:pPr>
              <w:spacing w:after="0" w:line="240" w:lineRule="auto"/>
              <w:jc w:val="center"/>
              <w:rPr>
                <w:rFonts w:cs="Times New Roman"/>
                <w:lang w:val="sr-Cyrl-RS"/>
              </w:rPr>
            </w:pPr>
          </w:p>
          <w:p w14:paraId="008F2D12"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Јун</w:t>
            </w:r>
          </w:p>
        </w:tc>
        <w:tc>
          <w:tcPr>
            <w:tcW w:w="2268" w:type="dxa"/>
            <w:tcBorders>
              <w:top w:val="single" w:sz="4" w:space="0" w:color="auto"/>
              <w:left w:val="single" w:sz="4" w:space="0" w:color="auto"/>
              <w:bottom w:val="single" w:sz="4" w:space="0" w:color="auto"/>
              <w:right w:val="single" w:sz="4" w:space="0" w:color="auto"/>
            </w:tcBorders>
          </w:tcPr>
          <w:p w14:paraId="0FC0B859" w14:textId="77777777" w:rsidR="00DD561E" w:rsidRPr="008B0656" w:rsidRDefault="00DD561E">
            <w:pPr>
              <w:spacing w:after="0" w:line="240" w:lineRule="auto"/>
              <w:jc w:val="center"/>
              <w:rPr>
                <w:rFonts w:cs="Times New Roman"/>
                <w:lang w:val="sr-Cyrl-RS"/>
              </w:rPr>
            </w:pPr>
          </w:p>
          <w:p w14:paraId="6F6CF9A2" w14:textId="77777777" w:rsidR="00DD561E" w:rsidRPr="008B0656" w:rsidRDefault="00DD561E">
            <w:pPr>
              <w:spacing w:after="0" w:line="240" w:lineRule="auto"/>
              <w:jc w:val="center"/>
              <w:rPr>
                <w:rFonts w:cs="Times New Roman"/>
                <w:szCs w:val="24"/>
                <w:lang w:val="sr-Cyrl-RS"/>
              </w:rPr>
            </w:pPr>
            <w:r w:rsidRPr="008B0656">
              <w:rPr>
                <w:rFonts w:cs="Times New Roman"/>
                <w:lang w:val="sr-Cyrl-RS"/>
              </w:rPr>
              <w:t>Чланови актива</w:t>
            </w:r>
          </w:p>
        </w:tc>
        <w:tc>
          <w:tcPr>
            <w:tcW w:w="1956" w:type="dxa"/>
            <w:tcBorders>
              <w:top w:val="single" w:sz="4" w:space="0" w:color="auto"/>
              <w:left w:val="single" w:sz="4" w:space="0" w:color="auto"/>
              <w:bottom w:val="single" w:sz="4" w:space="0" w:color="auto"/>
              <w:right w:val="single" w:sz="4" w:space="0" w:color="auto"/>
            </w:tcBorders>
          </w:tcPr>
          <w:p w14:paraId="42B1B63F" w14:textId="77777777" w:rsidR="00DD561E" w:rsidRPr="008B0656" w:rsidRDefault="00DD561E">
            <w:pPr>
              <w:spacing w:after="0" w:line="240" w:lineRule="auto"/>
              <w:jc w:val="center"/>
              <w:rPr>
                <w:rFonts w:cs="Times New Roman"/>
                <w:szCs w:val="24"/>
                <w:lang w:val="sr-Cyrl-RS"/>
              </w:rPr>
            </w:pPr>
          </w:p>
          <w:p w14:paraId="36A970D2" w14:textId="77777777" w:rsidR="00DD561E" w:rsidRPr="008B0656" w:rsidRDefault="00DD561E">
            <w:pPr>
              <w:spacing w:after="0" w:line="240" w:lineRule="auto"/>
              <w:jc w:val="center"/>
              <w:rPr>
                <w:rFonts w:cs="Times New Roman"/>
                <w:szCs w:val="24"/>
                <w:lang w:val="sr-Cyrl-RS"/>
              </w:rPr>
            </w:pPr>
            <w:r w:rsidRPr="008B0656">
              <w:rPr>
                <w:rFonts w:cs="Times New Roman"/>
                <w:szCs w:val="24"/>
                <w:lang w:val="sr-Cyrl-RS"/>
              </w:rPr>
              <w:t>Свеска актива</w:t>
            </w:r>
          </w:p>
        </w:tc>
      </w:tr>
    </w:tbl>
    <w:p w14:paraId="1DA3C51B" w14:textId="77777777" w:rsidR="00DD561E" w:rsidRPr="008B0656" w:rsidRDefault="00DD561E" w:rsidP="00DD561E">
      <w:pPr>
        <w:rPr>
          <w:rFonts w:eastAsiaTheme="minorEastAsia" w:cs="Times New Roman"/>
          <w:b/>
          <w:bCs/>
          <w:lang w:val="sr-Cyrl-CS"/>
        </w:rPr>
      </w:pPr>
    </w:p>
    <w:p w14:paraId="2ECD6D22" w14:textId="77777777" w:rsidR="00DD561E" w:rsidRPr="008B0656" w:rsidRDefault="00DD561E" w:rsidP="00DD561E">
      <w:pPr>
        <w:tabs>
          <w:tab w:val="left" w:pos="2856"/>
        </w:tabs>
        <w:rPr>
          <w:rFonts w:cs="Times New Roman"/>
          <w:b/>
          <w:i/>
          <w:lang w:val="sr-Cyrl-RS"/>
        </w:rPr>
      </w:pPr>
      <w:r w:rsidRPr="008B0656">
        <w:rPr>
          <w:rFonts w:cs="Times New Roman"/>
          <w:b/>
          <w:i/>
          <w:lang w:val="sr-Cyrl-RS"/>
        </w:rPr>
        <w:t>Активности које су планиране и нису реализоване (разлог):</w:t>
      </w:r>
    </w:p>
    <w:p w14:paraId="19E08067" w14:textId="77777777" w:rsidR="00DD561E" w:rsidRPr="008B0656" w:rsidRDefault="00DD561E" w:rsidP="00DD561E">
      <w:pPr>
        <w:tabs>
          <w:tab w:val="left" w:pos="2856"/>
        </w:tabs>
        <w:rPr>
          <w:rFonts w:cs="Times New Roman"/>
        </w:rPr>
      </w:pPr>
      <w:r w:rsidRPr="008B0656">
        <w:rPr>
          <w:rFonts w:cs="Times New Roman"/>
          <w:lang w:val="sr-Cyrl-RS"/>
        </w:rPr>
        <w:t>Део планираних активности није реализован јер је настава у другом полугодишту реализована на даљину (онлајн).</w:t>
      </w:r>
    </w:p>
    <w:p w14:paraId="08E28DAE" w14:textId="77777777" w:rsidR="00C01C32" w:rsidRPr="008B0656" w:rsidRDefault="00C01C32" w:rsidP="00DD561E">
      <w:pPr>
        <w:tabs>
          <w:tab w:val="left" w:pos="2856"/>
        </w:tabs>
        <w:rPr>
          <w:rFonts w:cs="Times New Roman"/>
          <w:b/>
          <w:i/>
          <w:sz w:val="28"/>
        </w:rPr>
      </w:pPr>
    </w:p>
    <w:p w14:paraId="54AABB18" w14:textId="77777777" w:rsidR="00DD561E" w:rsidRPr="008B0656" w:rsidRDefault="00DD561E" w:rsidP="00DD561E">
      <w:pPr>
        <w:tabs>
          <w:tab w:val="left" w:pos="2856"/>
        </w:tabs>
        <w:rPr>
          <w:rFonts w:cs="Times New Roman"/>
          <w:b/>
          <w:i/>
          <w:lang w:val="sr-Cyrl-RS"/>
        </w:rPr>
      </w:pPr>
      <w:r w:rsidRPr="008B0656">
        <w:rPr>
          <w:rFonts w:cs="Times New Roman"/>
          <w:b/>
          <w:i/>
          <w:lang w:val="sr-Cyrl-RS"/>
        </w:rPr>
        <w:t>Закључак о раду стручног већа:</w:t>
      </w:r>
    </w:p>
    <w:p w14:paraId="34D87318" w14:textId="77777777" w:rsidR="00DD561E" w:rsidRPr="008B0656" w:rsidRDefault="00DD561E" w:rsidP="00DD561E">
      <w:pPr>
        <w:spacing w:after="0" w:line="240" w:lineRule="auto"/>
        <w:rPr>
          <w:rFonts w:cs="Times New Roman"/>
          <w:szCs w:val="24"/>
          <w:lang w:val="sr-Cyrl-RS"/>
        </w:rPr>
      </w:pPr>
      <w:r w:rsidRPr="008B0656">
        <w:rPr>
          <w:rFonts w:cs="Times New Roman"/>
          <w:szCs w:val="24"/>
          <w:lang w:val="sr-Cyrl-RS"/>
        </w:rPr>
        <w:t>Наставници су сарађивали и током другог полугодишта. При раду је коришћена Гугл учионица: часови су реализовани коришћењем Гугл мита. Вршени су договори о начину креирања, обиму и роковима за предају домаћих задатака, размењивани су називи сајтова са корисним и занимљивим садржајем, вршени су договори о начину оцењивања (форма теста, критеријум по ком се бодује)... Наставници су учествовали у реализацији амбијенталне наставе низом огледних часова (,,Одређивање старости археолошких налаза из времена цара Константина Великог помоћу методе радиоактивног угљеника“, ,,</w:t>
      </w:r>
      <w:r w:rsidRPr="008B0656">
        <w:rPr>
          <w:rFonts w:cs="Times New Roman"/>
          <w:szCs w:val="24"/>
          <w:lang w:val="en-GB"/>
        </w:rPr>
        <w:t>Физички процеси у деградацији споменика: Пример Нишке тврђаве</w:t>
      </w:r>
      <w:r w:rsidRPr="008B0656">
        <w:rPr>
          <w:rFonts w:cs="Times New Roman"/>
          <w:szCs w:val="24"/>
          <w:lang w:val="sr-Cyrl-RS"/>
        </w:rPr>
        <w:t>“ итд).</w:t>
      </w:r>
    </w:p>
    <w:p w14:paraId="74CD8390" w14:textId="77777777" w:rsidR="00DD561E" w:rsidRPr="008B0656" w:rsidRDefault="00DD561E" w:rsidP="00DD561E">
      <w:pPr>
        <w:tabs>
          <w:tab w:val="left" w:pos="2856"/>
        </w:tabs>
        <w:rPr>
          <w:rFonts w:eastAsia="Times New Roman" w:cs="Times New Roman"/>
          <w:szCs w:val="24"/>
          <w:lang w:val="sr-Cyrl-RS"/>
        </w:rPr>
      </w:pPr>
      <w:r w:rsidRPr="008B0656">
        <w:rPr>
          <w:rFonts w:cs="Times New Roman"/>
          <w:szCs w:val="24"/>
          <w:lang w:val="sr-Cyrl-RS"/>
        </w:rPr>
        <w:t xml:space="preserve">Наставници су били ментори ученицима при изради матурских радова, образовали су комисије за одбрану истих и дежурали при полагању матурских испита. Такође, учествовали су у организацији и реализацији пријемних испита за </w:t>
      </w:r>
      <w:r w:rsidRPr="008B0656">
        <w:rPr>
          <w:rFonts w:eastAsia="Times New Roman" w:cs="Times New Roman"/>
          <w:szCs w:val="24"/>
          <w:lang w:val="sr-Cyrl-RS"/>
        </w:rPr>
        <w:t xml:space="preserve">упис у одељења ученика са посебним способностима за биологију и хемију. </w:t>
      </w:r>
    </w:p>
    <w:p w14:paraId="0B3D2AEB" w14:textId="77777777" w:rsidR="00DD561E" w:rsidRPr="008B0656" w:rsidRDefault="00DD561E" w:rsidP="00DD561E">
      <w:pPr>
        <w:tabs>
          <w:tab w:val="left" w:pos="2856"/>
        </w:tabs>
        <w:rPr>
          <w:rFonts w:eastAsia="Times New Roman" w:cs="Times New Roman"/>
          <w:szCs w:val="24"/>
          <w:lang w:val="sr-Cyrl-RS"/>
        </w:rPr>
      </w:pPr>
      <w:r w:rsidRPr="008B0656">
        <w:rPr>
          <w:rFonts w:eastAsia="Times New Roman" w:cs="Times New Roman"/>
          <w:szCs w:val="24"/>
          <w:lang w:val="sr-Cyrl-RS"/>
        </w:rPr>
        <w:t>Током школске године, наставници су се и стручно усавршавали, похађали семинаре, учествовали у вебинарима и онлајн презентацијама уџбеника. Ученике су упућивали на предавања која су одржавана.</w:t>
      </w:r>
    </w:p>
    <w:p w14:paraId="44A439BC" w14:textId="77777777" w:rsidR="00DD561E" w:rsidRPr="008B0656" w:rsidRDefault="00DD561E" w:rsidP="00DD561E">
      <w:pPr>
        <w:tabs>
          <w:tab w:val="left" w:pos="2856"/>
        </w:tabs>
        <w:rPr>
          <w:rFonts w:eastAsiaTheme="minorEastAsia" w:cs="Times New Roman"/>
          <w:b/>
          <w:i/>
          <w:szCs w:val="24"/>
          <w:lang w:val="sr-Cyrl-RS"/>
        </w:rPr>
      </w:pPr>
      <w:r w:rsidRPr="008B0656">
        <w:rPr>
          <w:rFonts w:eastAsia="Times New Roman" w:cs="Times New Roman"/>
          <w:szCs w:val="24"/>
          <w:lang w:val="sr-Cyrl-RS"/>
        </w:rPr>
        <w:t>Чланови Стручног већа су и током ове школске године сарађивали, делили искуства и трудили се да својим радом мотивишу ученике да постижу што боље резултате.</w:t>
      </w:r>
    </w:p>
    <w:p w14:paraId="75E2E52B" w14:textId="77777777" w:rsidR="0086055F" w:rsidRPr="008B0656" w:rsidRDefault="0086055F" w:rsidP="00A90CD9">
      <w:pPr>
        <w:tabs>
          <w:tab w:val="left" w:pos="2856"/>
        </w:tabs>
        <w:rPr>
          <w:rFonts w:eastAsia="Times New Roman" w:cs="Times New Roman"/>
          <w:szCs w:val="24"/>
          <w:lang w:val="sr-Cyrl-RS"/>
        </w:rPr>
      </w:pPr>
    </w:p>
    <w:p w14:paraId="42335F39" w14:textId="2B697448" w:rsidR="00C01C32" w:rsidRPr="008B0656" w:rsidRDefault="00C01C32" w:rsidP="00A90CD9">
      <w:pPr>
        <w:tabs>
          <w:tab w:val="left" w:pos="2856"/>
        </w:tabs>
        <w:rPr>
          <w:rFonts w:cs="Times New Roman"/>
          <w:b/>
          <w:i/>
          <w:szCs w:val="24"/>
          <w:lang w:val="sr-Cyrl-RS"/>
        </w:rPr>
      </w:pPr>
      <w:r w:rsidRPr="008B0656">
        <w:rPr>
          <w:rFonts w:cs="Times New Roman"/>
          <w:b/>
          <w:i/>
          <w:szCs w:val="24"/>
          <w:lang w:val="sr-Cyrl-RS"/>
        </w:rPr>
        <w:br w:type="page"/>
      </w:r>
    </w:p>
    <w:p w14:paraId="54AFA8F1" w14:textId="36AB228F" w:rsidR="00C44371" w:rsidRPr="008B0656" w:rsidRDefault="00C44371" w:rsidP="00A52DAC">
      <w:pPr>
        <w:pStyle w:val="Heading1"/>
        <w:rPr>
          <w:rFonts w:cs="Times New Roman"/>
          <w:lang w:val="sr-Cyrl-RS"/>
        </w:rPr>
      </w:pPr>
      <w:bookmarkStart w:id="81" w:name="_Toc176821109"/>
      <w:bookmarkStart w:id="82" w:name="_Toc208578957"/>
      <w:bookmarkStart w:id="83" w:name="_Hlk150008316"/>
      <w:r w:rsidRPr="008B0656">
        <w:rPr>
          <w:rFonts w:cs="Times New Roman"/>
        </w:rPr>
        <w:t>ИЗВЕШТАЈИ</w:t>
      </w:r>
      <w:r w:rsidRPr="008B0656">
        <w:rPr>
          <w:rFonts w:cs="Times New Roman"/>
          <w:lang w:val="sr-Cyrl-RS"/>
        </w:rPr>
        <w:t xml:space="preserve"> О РАДУ ТИМОВА</w:t>
      </w:r>
      <w:bookmarkEnd w:id="81"/>
      <w:bookmarkEnd w:id="82"/>
    </w:p>
    <w:p w14:paraId="5E598B4F" w14:textId="77777777" w:rsidR="00E3360D" w:rsidRPr="008B0656" w:rsidRDefault="00E3360D" w:rsidP="00E3360D">
      <w:pPr>
        <w:rPr>
          <w:rFonts w:cs="Times New Roman"/>
          <w:lang w:val="sr-Cyrl-RS"/>
        </w:rPr>
      </w:pPr>
    </w:p>
    <w:p w14:paraId="759D6196" w14:textId="42ABD24D" w:rsidR="00D87B24" w:rsidRPr="008B0656" w:rsidRDefault="00D87B24" w:rsidP="00A52DAC">
      <w:pPr>
        <w:pStyle w:val="Heading2"/>
        <w:rPr>
          <w:rFonts w:cs="Times New Roman"/>
          <w:lang w:val="sr-Cyrl-RS"/>
        </w:rPr>
      </w:pPr>
      <w:bookmarkStart w:id="84" w:name="_Toc176821110"/>
      <w:bookmarkStart w:id="85" w:name="_Toc208578958"/>
      <w:r w:rsidRPr="008B0656">
        <w:rPr>
          <w:rFonts w:cs="Times New Roman"/>
          <w:lang w:val="sr-Cyrl-RS"/>
        </w:rPr>
        <w:t>Извештај Тима за заштиту ученика од дискриминације, насиља, злостављања и занемаривања</w:t>
      </w:r>
      <w:bookmarkEnd w:id="84"/>
      <w:bookmarkEnd w:id="85"/>
    </w:p>
    <w:bookmarkEnd w:id="83"/>
    <w:p w14:paraId="46AF39EE" w14:textId="77777777" w:rsidR="005151AA" w:rsidRPr="008B0656" w:rsidRDefault="005151AA" w:rsidP="005151AA">
      <w:pPr>
        <w:rPr>
          <w:rFonts w:cs="Times New Roman"/>
          <w:szCs w:val="24"/>
          <w:lang w:val="sr-Cyrl-RS"/>
        </w:rPr>
      </w:pPr>
      <w:r w:rsidRPr="008B0656">
        <w:rPr>
          <w:rFonts w:cs="Times New Roman"/>
          <w:szCs w:val="24"/>
          <w:lang w:val="sr-Cyrl-RS"/>
        </w:rPr>
        <w:t>1) Прво полугодиште</w:t>
      </w:r>
    </w:p>
    <w:p w14:paraId="4B4E4391" w14:textId="77777777" w:rsidR="005151AA" w:rsidRPr="008B0656" w:rsidRDefault="005151AA" w:rsidP="00C01C32">
      <w:pPr>
        <w:rPr>
          <w:rFonts w:cs="Times New Roman"/>
          <w:lang w:val="sr-Cyrl-RS"/>
        </w:rPr>
      </w:pPr>
      <w:r w:rsidRPr="008B0656">
        <w:rPr>
          <w:rFonts w:cs="Times New Roman"/>
          <w:lang w:val="sr-Cyrl-RS"/>
        </w:rPr>
        <w:t>У првом полугодишту школске 202</w:t>
      </w:r>
      <w:r w:rsidRPr="008B0656">
        <w:rPr>
          <w:rFonts w:cs="Times New Roman"/>
          <w:lang w:val="sr-Latn-RS"/>
        </w:rPr>
        <w:t>4</w:t>
      </w:r>
      <w:r w:rsidRPr="008B0656">
        <w:rPr>
          <w:rFonts w:cs="Times New Roman"/>
          <w:lang w:val="sr-Cyrl-RS"/>
        </w:rPr>
        <w:t>/202</w:t>
      </w:r>
      <w:r w:rsidRPr="008B0656">
        <w:rPr>
          <w:rFonts w:cs="Times New Roman"/>
          <w:lang w:val="sr-Latn-RS"/>
        </w:rPr>
        <w:t>5</w:t>
      </w:r>
      <w:r w:rsidRPr="008B0656">
        <w:rPr>
          <w:rFonts w:cs="Times New Roman"/>
          <w:lang w:val="sr-Cyrl-RS"/>
        </w:rPr>
        <w:t>. године, Тим је одржао седам састанака. На састанцима је разматрана безбедоносна ситуација у школи, процењивани су нивои насиља у појединачним случајевима, предлагане су мере. По потреби се сарађивало са надлежном Школском управом, Полицијском управом и другим институцијама. Сарадња је остварена и са локалном заједницом у циљу спровођења превентивних активности.</w:t>
      </w:r>
    </w:p>
    <w:p w14:paraId="1482DEEE" w14:textId="77777777" w:rsidR="005151AA" w:rsidRPr="008B0656" w:rsidRDefault="005151AA" w:rsidP="00C01C32">
      <w:pPr>
        <w:rPr>
          <w:rFonts w:cs="Times New Roman"/>
          <w:lang w:val="sr-Cyrl-RS"/>
        </w:rPr>
      </w:pPr>
      <w:r w:rsidRPr="008B0656">
        <w:rPr>
          <w:rFonts w:cs="Times New Roman"/>
          <w:lang w:val="sr-Cyrl-RS"/>
        </w:rPr>
        <w:t>У септембру месецу израђен је план и програм рада Тима за заштиту ученика. Сви наставници, ученици и родитељи, су упознати са Протоколом о поступању у установи у случају појаве дискриминације, насиља, злостављања и занемаривања.</w:t>
      </w:r>
      <w:r w:rsidRPr="008B0656">
        <w:rPr>
          <w:rFonts w:cs="Times New Roman"/>
        </w:rPr>
        <w:t xml:space="preserve"> </w:t>
      </w:r>
      <w:r w:rsidRPr="008B0656">
        <w:rPr>
          <w:rFonts w:cs="Times New Roman"/>
          <w:lang w:val="sr-Cyrl-RS"/>
        </w:rPr>
        <w:t>Реализоване су бројне активности у школи у циљу превенције свих облика насиља. Чланови тима су се стручно усавршавали на састанцима организованим од стране Школске управе и коришћењем препоручених ресурса. Пре почетка школске године, све одељењске старешине и стручни сарадници похађали су обуку под називом „Коришћење софтвера за евиденцију појачаног васпитног рада, васпитних, васпитно-дисциплинских мера, васпитно-дисциплинских поступака и друштвено-корисног рада“. Психолог је била учесник округлог стола на тему насиља, у организацији невладине организације КОМ 018. Директор школе је присуствовао онлајн обуци „Поступање система образовања у кризним догађајима“. Материјале са ове обуке поделио је са координатором Тима за заштиту.</w:t>
      </w:r>
    </w:p>
    <w:p w14:paraId="7BAF0E59" w14:textId="77777777" w:rsidR="005151AA" w:rsidRPr="008B0656" w:rsidRDefault="005151AA" w:rsidP="00C01C32">
      <w:pPr>
        <w:rPr>
          <w:rFonts w:cs="Times New Roman"/>
          <w:lang w:val="sr-Cyrl-RS"/>
        </w:rPr>
      </w:pPr>
      <w:r w:rsidRPr="008B0656">
        <w:rPr>
          <w:rFonts w:cs="Times New Roman"/>
          <w:lang w:val="sr-Cyrl-RS"/>
        </w:rPr>
        <w:t>У школском простору постављени су панои и постери, како би свим ученицима биле доступне информације о томе коме могу пријавити појаву дискриминације, насиља, злостављања и занемаривања, који су кораци у интервенцији, како изгледа подела насиља по нивоима, као и које су особе и службе задужене за помоћ и подршку.</w:t>
      </w:r>
    </w:p>
    <w:p w14:paraId="05C66DE3" w14:textId="77777777" w:rsidR="005151AA" w:rsidRPr="008B0656" w:rsidRDefault="005151AA" w:rsidP="00C01C32">
      <w:pPr>
        <w:rPr>
          <w:rFonts w:cs="Times New Roman"/>
          <w:lang w:val="sr-Cyrl-RS"/>
        </w:rPr>
      </w:pPr>
      <w:r w:rsidRPr="008B0656">
        <w:rPr>
          <w:rFonts w:cs="Times New Roman"/>
          <w:lang w:val="sr-Cyrl-RS"/>
        </w:rPr>
        <w:t>Директор школе је на свим састанцима са ученицима разматрао безбедоносну ситуацију у школи, као и појединачне случајеве насиља.</w:t>
      </w:r>
    </w:p>
    <w:p w14:paraId="28725331" w14:textId="77777777" w:rsidR="005151AA" w:rsidRPr="008B0656" w:rsidRDefault="005151AA" w:rsidP="00C01C32">
      <w:pPr>
        <w:rPr>
          <w:rFonts w:cs="Times New Roman"/>
          <w:lang w:val="sr-Cyrl-RS"/>
        </w:rPr>
      </w:pPr>
      <w:r w:rsidRPr="008B0656">
        <w:rPr>
          <w:rFonts w:cs="Times New Roman"/>
          <w:lang w:val="sr-Cyrl-RS"/>
        </w:rPr>
        <w:t>Све одељењске старешине су у децембру добиле посебан материјал о дигиталном насиљу, који је намењен родитељима, а који је израђен на основу дописа Министарства просвете. На ову тему, одељењске старешине су разговарале са ученицима на часовима одељењског старешине током целог полугодишта и са родитељима на родитељским састанцима.</w:t>
      </w:r>
    </w:p>
    <w:p w14:paraId="44EE3B58" w14:textId="77777777" w:rsidR="005151AA" w:rsidRPr="008B0656" w:rsidRDefault="005151AA" w:rsidP="00C01C32">
      <w:pPr>
        <w:rPr>
          <w:rFonts w:cs="Times New Roman"/>
          <w:lang w:val="sr-Cyrl-RS"/>
        </w:rPr>
      </w:pPr>
      <w:r w:rsidRPr="008B0656">
        <w:rPr>
          <w:rFonts w:cs="Times New Roman"/>
          <w:lang w:val="sr-Cyrl-RS"/>
        </w:rPr>
        <w:t>Кратак опис ситуација са непримереним понашањем забележеним у првом полугодишту школске 2024/2025. године (детаљан опис ситуација се налази у Службеним белешкама стручних сарадника и у Записницима са састанака Тима):</w:t>
      </w:r>
    </w:p>
    <w:p w14:paraId="02676FD2" w14:textId="77777777" w:rsidR="005151AA" w:rsidRPr="008B0656" w:rsidRDefault="005151AA" w:rsidP="005151AA">
      <w:pPr>
        <w:pStyle w:val="ListParagraph"/>
        <w:numPr>
          <w:ilvl w:val="0"/>
          <w:numId w:val="2"/>
        </w:numPr>
        <w:spacing w:after="160" w:line="259" w:lineRule="auto"/>
        <w:rPr>
          <w:rFonts w:cs="Times New Roman"/>
          <w:lang w:val="sr-Cyrl-RS"/>
        </w:rPr>
      </w:pPr>
      <w:r w:rsidRPr="008B0656">
        <w:rPr>
          <w:rFonts w:cs="Times New Roman"/>
          <w:lang w:val="sr-Cyrl-RS"/>
        </w:rPr>
        <w:t>Крајем септембра, ученици одељења 2/4 Д.Т. и С.К. су се физички сукобили на одмору између два часа. Оба ученика су уведена у појачан васпитни рад, радило се са целим одељењем и појединачно са ученицима, кроз саветодавни рад и праћење понашања у школи и ван школе. Тим је проценио да се ради о првом нивоу насиља.</w:t>
      </w:r>
    </w:p>
    <w:p w14:paraId="55397E64" w14:textId="77777777" w:rsidR="005151AA" w:rsidRPr="008B0656" w:rsidRDefault="005151AA" w:rsidP="005151AA">
      <w:pPr>
        <w:pStyle w:val="ListParagraph"/>
        <w:numPr>
          <w:ilvl w:val="0"/>
          <w:numId w:val="2"/>
        </w:numPr>
        <w:spacing w:after="160" w:line="259" w:lineRule="auto"/>
        <w:rPr>
          <w:rFonts w:cs="Times New Roman"/>
          <w:lang w:val="sr-Cyrl-RS"/>
        </w:rPr>
      </w:pPr>
      <w:r w:rsidRPr="008B0656">
        <w:rPr>
          <w:rFonts w:cs="Times New Roman"/>
          <w:lang w:val="sr-Cyrl-RS"/>
        </w:rPr>
        <w:t>15.10.2024. Ученица 2/8 је пријавила одељењском старешини да је на екскурзији доживела психичко и социјално насиље од стране ученице А.С. Тим је проценио да се ради о првом нивоу насиља.</w:t>
      </w:r>
    </w:p>
    <w:p w14:paraId="19B29787" w14:textId="77777777" w:rsidR="005151AA" w:rsidRPr="008B0656" w:rsidRDefault="005151AA" w:rsidP="005151AA">
      <w:pPr>
        <w:pStyle w:val="ListParagraph"/>
        <w:numPr>
          <w:ilvl w:val="0"/>
          <w:numId w:val="2"/>
        </w:numPr>
        <w:spacing w:after="160" w:line="259" w:lineRule="auto"/>
        <w:rPr>
          <w:rFonts w:cs="Times New Roman"/>
          <w:lang w:val="sr-Cyrl-RS"/>
        </w:rPr>
      </w:pPr>
      <w:r w:rsidRPr="008B0656">
        <w:rPr>
          <w:rFonts w:cs="Times New Roman"/>
          <w:lang w:val="sr-Cyrl-RS"/>
        </w:rPr>
        <w:t>20.11.2024. Ученик 3/6 М.К. пријавио је одељењском старешини да трпи дигитално насиље путем интернет групе од стране групе ученика. Тим је проценио да се ради о другом нивоу насиља.</w:t>
      </w:r>
    </w:p>
    <w:p w14:paraId="736BCE50" w14:textId="77777777" w:rsidR="005151AA" w:rsidRPr="008B0656" w:rsidRDefault="005151AA" w:rsidP="005151AA">
      <w:pPr>
        <w:pStyle w:val="ListParagraph"/>
        <w:numPr>
          <w:ilvl w:val="0"/>
          <w:numId w:val="2"/>
        </w:numPr>
        <w:spacing w:after="160" w:line="259" w:lineRule="auto"/>
        <w:rPr>
          <w:rFonts w:cs="Times New Roman"/>
          <w:lang w:val="sr-Cyrl-RS"/>
        </w:rPr>
      </w:pPr>
      <w:r w:rsidRPr="008B0656">
        <w:rPr>
          <w:rFonts w:cs="Times New Roman"/>
          <w:lang w:val="sr-Cyrl-RS"/>
        </w:rPr>
        <w:t xml:space="preserve">22.11.2024. Ученик 4/2 А.П. је сексуално гестикулирао на хуманитарној утакмици, а ученик 3/2 Н.П. се уносио у лице другом ученику, уз претње. </w:t>
      </w:r>
    </w:p>
    <w:p w14:paraId="09D6BCB7" w14:textId="77777777" w:rsidR="005151AA" w:rsidRPr="008B0656" w:rsidRDefault="005151AA" w:rsidP="005151AA">
      <w:pPr>
        <w:pStyle w:val="ListParagraph"/>
        <w:numPr>
          <w:ilvl w:val="0"/>
          <w:numId w:val="2"/>
        </w:numPr>
        <w:spacing w:after="160" w:line="259" w:lineRule="auto"/>
        <w:rPr>
          <w:rFonts w:cs="Times New Roman"/>
          <w:lang w:val="sr-Cyrl-RS"/>
        </w:rPr>
      </w:pPr>
      <w:r w:rsidRPr="008B0656">
        <w:rPr>
          <w:rFonts w:cs="Times New Roman"/>
          <w:lang w:val="sr-Cyrl-RS"/>
        </w:rPr>
        <w:t>28.11.2024. Ученица 2/8 М.М. је током распуста непримереним речима називала другарицу Е.С. у преписци са другом другарицом. Тим је проценио да се ради о првом нивоу насиља.</w:t>
      </w:r>
    </w:p>
    <w:p w14:paraId="0E127075" w14:textId="77777777" w:rsidR="005151AA" w:rsidRPr="008B0656" w:rsidRDefault="005151AA" w:rsidP="005151AA">
      <w:pPr>
        <w:pStyle w:val="ListParagraph"/>
        <w:numPr>
          <w:ilvl w:val="0"/>
          <w:numId w:val="2"/>
        </w:numPr>
        <w:spacing w:after="160" w:line="259" w:lineRule="auto"/>
        <w:rPr>
          <w:rFonts w:cs="Times New Roman"/>
          <w:lang w:val="sr-Cyrl-RS"/>
        </w:rPr>
      </w:pPr>
      <w:r w:rsidRPr="008B0656">
        <w:rPr>
          <w:rFonts w:cs="Times New Roman"/>
          <w:lang w:val="sr-Cyrl-RS"/>
        </w:rPr>
        <w:t>09.12.2024. Ученица 1/4 Н.Т. је два пута ошамарила друга, на улици, након наставе. Тим је проценио да се ради о другом нивоу насиља.</w:t>
      </w:r>
    </w:p>
    <w:p w14:paraId="7470DFEA" w14:textId="77777777" w:rsidR="005151AA" w:rsidRPr="008B0656" w:rsidRDefault="005151AA" w:rsidP="00C01C32">
      <w:pPr>
        <w:rPr>
          <w:rFonts w:cs="Times New Roman"/>
          <w:lang w:val="sr-Cyrl-RS"/>
        </w:rPr>
      </w:pPr>
      <w:r w:rsidRPr="008B0656">
        <w:rPr>
          <w:rFonts w:cs="Times New Roman"/>
          <w:lang w:val="sr-Cyrl-RS"/>
        </w:rPr>
        <w:t xml:space="preserve">Све набројане ситуације Тим је разматрао у најкраћем могућем року, на својим састанцима, заједно са одељењским старешинама. Процењивани су нивои насиља и предлагане су мере одељењским старешинама од стране чланова Тима за заштиту. Родитељи ученика који су били актери поменутих ситуација су одмах обавештавани. Директор је упознат са свим ситуацијама које је Тим разматрао. Заједно је са стручним сарадницима, по потреби, обављао разговоре са ученицима и родитељима. Консултовани су просветни саветници надлежне Школске управе, за ситуације када су постојале дилеме у процени нивоа насиља и које је мере потребно предузети. Стручни сарадници су континуирано пружали помоћ одељењским старешинама у појачаном васпитном раду са ученицима и изради планова подршке. </w:t>
      </w:r>
    </w:p>
    <w:p w14:paraId="294B02AE" w14:textId="77777777" w:rsidR="005151AA" w:rsidRPr="008B0656" w:rsidRDefault="005151AA" w:rsidP="00C01C32">
      <w:pPr>
        <w:rPr>
          <w:rFonts w:cs="Times New Roman"/>
          <w:lang w:val="sr-Cyrl-RS"/>
        </w:rPr>
      </w:pPr>
      <w:r w:rsidRPr="008B0656">
        <w:rPr>
          <w:rFonts w:cs="Times New Roman"/>
          <w:lang w:val="sr-Cyrl-RS"/>
        </w:rPr>
        <w:t>Табеларни приказ реализованих превентивних активности у првом полугодишту школске 2024/2025. године:</w:t>
      </w:r>
    </w:p>
    <w:tbl>
      <w:tblPr>
        <w:tblStyle w:val="TableGrid"/>
        <w:tblW w:w="0" w:type="auto"/>
        <w:tblLook w:val="04A0" w:firstRow="1" w:lastRow="0" w:firstColumn="1" w:lastColumn="0" w:noHBand="0" w:noVBand="1"/>
      </w:tblPr>
      <w:tblGrid>
        <w:gridCol w:w="1445"/>
        <w:gridCol w:w="2210"/>
        <w:gridCol w:w="1980"/>
        <w:gridCol w:w="1792"/>
        <w:gridCol w:w="1923"/>
      </w:tblGrid>
      <w:tr w:rsidR="005151AA" w:rsidRPr="008B0656" w14:paraId="04108049" w14:textId="77777777" w:rsidTr="00672397">
        <w:tc>
          <w:tcPr>
            <w:tcW w:w="1445" w:type="dxa"/>
          </w:tcPr>
          <w:p w14:paraId="3DB28BA0" w14:textId="77777777" w:rsidR="005151AA" w:rsidRPr="008B0656" w:rsidRDefault="005151AA" w:rsidP="00672397">
            <w:pPr>
              <w:rPr>
                <w:rFonts w:cs="Times New Roman"/>
                <w:szCs w:val="24"/>
                <w:lang w:val="sr-Cyrl-RS"/>
              </w:rPr>
            </w:pPr>
            <w:r w:rsidRPr="008B0656">
              <w:rPr>
                <w:rFonts w:cs="Times New Roman"/>
                <w:szCs w:val="24"/>
                <w:lang w:val="sr-Cyrl-RS"/>
              </w:rPr>
              <w:t>Датум:</w:t>
            </w:r>
          </w:p>
        </w:tc>
        <w:tc>
          <w:tcPr>
            <w:tcW w:w="2210" w:type="dxa"/>
          </w:tcPr>
          <w:p w14:paraId="05A35EBB" w14:textId="77777777" w:rsidR="005151AA" w:rsidRPr="008B0656" w:rsidRDefault="005151AA" w:rsidP="00672397">
            <w:pPr>
              <w:rPr>
                <w:rFonts w:cs="Times New Roman"/>
                <w:szCs w:val="24"/>
                <w:lang w:val="sr-Cyrl-RS"/>
              </w:rPr>
            </w:pPr>
            <w:r w:rsidRPr="008B0656">
              <w:rPr>
                <w:rFonts w:cs="Times New Roman"/>
                <w:szCs w:val="24"/>
                <w:lang w:val="sr-Cyrl-RS"/>
              </w:rPr>
              <w:t>Активност:</w:t>
            </w:r>
          </w:p>
        </w:tc>
        <w:tc>
          <w:tcPr>
            <w:tcW w:w="1980" w:type="dxa"/>
          </w:tcPr>
          <w:p w14:paraId="6775EB19" w14:textId="77777777" w:rsidR="005151AA" w:rsidRPr="008B0656" w:rsidRDefault="005151AA" w:rsidP="00672397">
            <w:pPr>
              <w:rPr>
                <w:rFonts w:cs="Times New Roman"/>
                <w:szCs w:val="24"/>
                <w:lang w:val="sr-Cyrl-RS"/>
              </w:rPr>
            </w:pPr>
            <w:r w:rsidRPr="008B0656">
              <w:rPr>
                <w:rFonts w:cs="Times New Roman"/>
                <w:szCs w:val="24"/>
                <w:lang w:val="sr-Cyrl-RS"/>
              </w:rPr>
              <w:t>Носиоци активности:</w:t>
            </w:r>
          </w:p>
        </w:tc>
        <w:tc>
          <w:tcPr>
            <w:tcW w:w="1792" w:type="dxa"/>
          </w:tcPr>
          <w:p w14:paraId="31C8FCA5" w14:textId="77777777" w:rsidR="005151AA" w:rsidRPr="008B0656" w:rsidRDefault="005151AA" w:rsidP="00672397">
            <w:pPr>
              <w:rPr>
                <w:rFonts w:cs="Times New Roman"/>
                <w:szCs w:val="24"/>
                <w:lang w:val="sr-Cyrl-RS"/>
              </w:rPr>
            </w:pPr>
            <w:r w:rsidRPr="008B0656">
              <w:rPr>
                <w:rFonts w:cs="Times New Roman"/>
                <w:szCs w:val="24"/>
                <w:lang w:val="sr-Cyrl-RS"/>
              </w:rPr>
              <w:t>Место:</w:t>
            </w:r>
          </w:p>
        </w:tc>
        <w:tc>
          <w:tcPr>
            <w:tcW w:w="1923" w:type="dxa"/>
          </w:tcPr>
          <w:p w14:paraId="06910243" w14:textId="77777777" w:rsidR="005151AA" w:rsidRPr="008B0656" w:rsidRDefault="005151AA" w:rsidP="00672397">
            <w:pPr>
              <w:rPr>
                <w:rFonts w:cs="Times New Roman"/>
                <w:szCs w:val="24"/>
                <w:lang w:val="sr-Cyrl-RS"/>
              </w:rPr>
            </w:pPr>
            <w:r w:rsidRPr="008B0656">
              <w:rPr>
                <w:rFonts w:cs="Times New Roman"/>
                <w:szCs w:val="24"/>
                <w:lang w:val="sr-Cyrl-RS"/>
              </w:rPr>
              <w:t>Начин евидентирања:</w:t>
            </w:r>
          </w:p>
        </w:tc>
      </w:tr>
      <w:tr w:rsidR="005151AA" w:rsidRPr="008B0656" w14:paraId="12865D30" w14:textId="77777777" w:rsidTr="00672397">
        <w:tc>
          <w:tcPr>
            <w:tcW w:w="1445" w:type="dxa"/>
          </w:tcPr>
          <w:p w14:paraId="08162FFD" w14:textId="77777777" w:rsidR="005151AA" w:rsidRPr="008B0656" w:rsidRDefault="005151AA" w:rsidP="00672397">
            <w:pPr>
              <w:rPr>
                <w:rFonts w:cs="Times New Roman"/>
                <w:szCs w:val="24"/>
                <w:lang w:val="sr-Cyrl-RS"/>
              </w:rPr>
            </w:pPr>
            <w:r w:rsidRPr="008B0656">
              <w:rPr>
                <w:rFonts w:cs="Times New Roman"/>
                <w:szCs w:val="24"/>
                <w:lang w:val="sr-Cyrl-RS"/>
              </w:rPr>
              <w:t>29.08.2004.</w:t>
            </w:r>
          </w:p>
        </w:tc>
        <w:tc>
          <w:tcPr>
            <w:tcW w:w="2210" w:type="dxa"/>
          </w:tcPr>
          <w:p w14:paraId="563BAA9E" w14:textId="77777777" w:rsidR="005151AA" w:rsidRPr="008B0656" w:rsidRDefault="005151AA" w:rsidP="00672397">
            <w:pPr>
              <w:rPr>
                <w:rFonts w:cs="Times New Roman"/>
                <w:szCs w:val="24"/>
                <w:lang w:val="sr-Cyrl-RS"/>
              </w:rPr>
            </w:pPr>
            <w:r w:rsidRPr="008B0656">
              <w:rPr>
                <w:rFonts w:cs="Times New Roman"/>
                <w:szCs w:val="24"/>
                <w:lang w:val="sr-Cyrl-RS"/>
              </w:rPr>
              <w:t>Обука: Коришћење софтвера за евиденцију појачаног васпитног рада, васпитних, васпитно-дисциплинских мера, васпитно-дисциплинских поступака и друштвено-корисног рада</w:t>
            </w:r>
          </w:p>
        </w:tc>
        <w:tc>
          <w:tcPr>
            <w:tcW w:w="1980" w:type="dxa"/>
          </w:tcPr>
          <w:p w14:paraId="4A0D4198" w14:textId="77777777" w:rsidR="005151AA" w:rsidRPr="008B0656" w:rsidRDefault="005151AA" w:rsidP="00672397">
            <w:pPr>
              <w:rPr>
                <w:rFonts w:cs="Times New Roman"/>
                <w:szCs w:val="24"/>
                <w:lang w:val="sr-Cyrl-RS"/>
              </w:rPr>
            </w:pPr>
            <w:r w:rsidRPr="008B0656">
              <w:rPr>
                <w:rFonts w:cs="Times New Roman"/>
                <w:szCs w:val="24"/>
                <w:lang w:val="sr-Cyrl-RS"/>
              </w:rPr>
              <w:t>Директор, помоћник директора, стручни сарадници</w:t>
            </w:r>
          </w:p>
        </w:tc>
        <w:tc>
          <w:tcPr>
            <w:tcW w:w="1792" w:type="dxa"/>
          </w:tcPr>
          <w:p w14:paraId="799A4805" w14:textId="77777777" w:rsidR="005151AA" w:rsidRPr="008B0656" w:rsidRDefault="005151AA" w:rsidP="00672397">
            <w:pPr>
              <w:rPr>
                <w:rFonts w:cs="Times New Roman"/>
                <w:szCs w:val="24"/>
                <w:lang w:val="sr-Cyrl-RS"/>
              </w:rPr>
            </w:pPr>
            <w:r w:rsidRPr="008B0656">
              <w:rPr>
                <w:rFonts w:cs="Times New Roman"/>
                <w:szCs w:val="24"/>
                <w:lang w:val="sr-Cyrl-RS"/>
              </w:rPr>
              <w:t>Наставничка канцеларија</w:t>
            </w:r>
          </w:p>
        </w:tc>
        <w:tc>
          <w:tcPr>
            <w:tcW w:w="1923" w:type="dxa"/>
          </w:tcPr>
          <w:p w14:paraId="2EC9E5EC" w14:textId="77777777" w:rsidR="005151AA" w:rsidRPr="008B0656" w:rsidRDefault="005151AA" w:rsidP="00672397">
            <w:pPr>
              <w:rPr>
                <w:rFonts w:cs="Times New Roman"/>
                <w:szCs w:val="24"/>
                <w:lang w:val="sr-Cyrl-RS"/>
              </w:rPr>
            </w:pPr>
            <w:r w:rsidRPr="008B0656">
              <w:rPr>
                <w:rFonts w:cs="Times New Roman"/>
                <w:szCs w:val="24"/>
                <w:lang w:val="sr-Cyrl-RS"/>
              </w:rPr>
              <w:t>Извештај о стручном усавршавању, дневник рада стручних сарадника</w:t>
            </w:r>
          </w:p>
        </w:tc>
      </w:tr>
      <w:tr w:rsidR="005151AA" w:rsidRPr="008B0656" w14:paraId="13F79720" w14:textId="77777777" w:rsidTr="00672397">
        <w:tc>
          <w:tcPr>
            <w:tcW w:w="1445" w:type="dxa"/>
          </w:tcPr>
          <w:p w14:paraId="47B1B4BB" w14:textId="77777777" w:rsidR="005151AA" w:rsidRPr="008B0656" w:rsidRDefault="005151AA" w:rsidP="00672397">
            <w:pPr>
              <w:rPr>
                <w:rFonts w:cs="Times New Roman"/>
                <w:szCs w:val="24"/>
                <w:lang w:val="sr-Cyrl-RS"/>
              </w:rPr>
            </w:pPr>
            <w:r w:rsidRPr="008B0656">
              <w:rPr>
                <w:rFonts w:cs="Times New Roman"/>
                <w:szCs w:val="24"/>
                <w:lang w:val="sr-Cyrl-RS"/>
              </w:rPr>
              <w:t>29.08.2024.</w:t>
            </w:r>
          </w:p>
        </w:tc>
        <w:tc>
          <w:tcPr>
            <w:tcW w:w="2210" w:type="dxa"/>
          </w:tcPr>
          <w:p w14:paraId="076F4FEA" w14:textId="77777777" w:rsidR="005151AA" w:rsidRPr="008B0656" w:rsidRDefault="005151AA" w:rsidP="00672397">
            <w:pPr>
              <w:rPr>
                <w:rFonts w:cs="Times New Roman"/>
                <w:szCs w:val="24"/>
                <w:lang w:val="sr-Cyrl-RS"/>
              </w:rPr>
            </w:pPr>
            <w:r w:rsidRPr="008B0656">
              <w:rPr>
                <w:rFonts w:cs="Times New Roman"/>
                <w:szCs w:val="24"/>
                <w:lang w:val="sr-Cyrl-RS"/>
              </w:rPr>
              <w:t>Представљање „Протокола о поступању установе у случајевима насиља, злостављања и занемаривања“</w:t>
            </w:r>
          </w:p>
        </w:tc>
        <w:tc>
          <w:tcPr>
            <w:tcW w:w="1980" w:type="dxa"/>
          </w:tcPr>
          <w:p w14:paraId="54597FA6" w14:textId="77777777" w:rsidR="005151AA" w:rsidRPr="008B0656" w:rsidRDefault="005151AA" w:rsidP="00672397">
            <w:pPr>
              <w:rPr>
                <w:rFonts w:cs="Times New Roman"/>
                <w:szCs w:val="24"/>
                <w:lang w:val="sr-Cyrl-RS"/>
              </w:rPr>
            </w:pPr>
            <w:r w:rsidRPr="008B0656">
              <w:rPr>
                <w:rFonts w:cs="Times New Roman"/>
                <w:szCs w:val="24"/>
                <w:lang w:val="sr-Cyrl-RS"/>
              </w:rPr>
              <w:t>Тим за заштиту, психолог школе</w:t>
            </w:r>
          </w:p>
        </w:tc>
        <w:tc>
          <w:tcPr>
            <w:tcW w:w="1792" w:type="dxa"/>
          </w:tcPr>
          <w:p w14:paraId="0882F3A0" w14:textId="77777777" w:rsidR="005151AA" w:rsidRPr="008B0656" w:rsidRDefault="005151AA" w:rsidP="00672397">
            <w:pPr>
              <w:rPr>
                <w:rFonts w:cs="Times New Roman"/>
                <w:szCs w:val="24"/>
                <w:lang w:val="sr-Cyrl-RS"/>
              </w:rPr>
            </w:pPr>
            <w:r w:rsidRPr="008B0656">
              <w:rPr>
                <w:rFonts w:cs="Times New Roman"/>
                <w:szCs w:val="24"/>
                <w:lang w:val="sr-Cyrl-RS"/>
              </w:rPr>
              <w:t>Наставничко веће</w:t>
            </w:r>
          </w:p>
        </w:tc>
        <w:tc>
          <w:tcPr>
            <w:tcW w:w="1923" w:type="dxa"/>
          </w:tcPr>
          <w:p w14:paraId="22C8FF51" w14:textId="77777777" w:rsidR="005151AA" w:rsidRPr="008B0656" w:rsidRDefault="005151AA" w:rsidP="00672397">
            <w:pPr>
              <w:rPr>
                <w:rFonts w:cs="Times New Roman"/>
                <w:szCs w:val="24"/>
                <w:lang w:val="sr-Cyrl-RS"/>
              </w:rPr>
            </w:pPr>
            <w:r w:rsidRPr="008B0656">
              <w:rPr>
                <w:rFonts w:cs="Times New Roman"/>
                <w:szCs w:val="24"/>
                <w:lang w:val="sr-Cyrl-RS"/>
              </w:rPr>
              <w:t>Записник  са седнице, Дневник рада психолога</w:t>
            </w:r>
          </w:p>
        </w:tc>
      </w:tr>
      <w:tr w:rsidR="005151AA" w:rsidRPr="008B0656" w14:paraId="1CA95C0B" w14:textId="77777777" w:rsidTr="00672397">
        <w:tc>
          <w:tcPr>
            <w:tcW w:w="1445" w:type="dxa"/>
          </w:tcPr>
          <w:p w14:paraId="1C6D7228" w14:textId="77777777" w:rsidR="005151AA" w:rsidRPr="008B0656" w:rsidRDefault="005151AA" w:rsidP="00672397">
            <w:pPr>
              <w:rPr>
                <w:rFonts w:cs="Times New Roman"/>
                <w:szCs w:val="24"/>
                <w:lang w:val="sr-Cyrl-RS"/>
              </w:rPr>
            </w:pPr>
            <w:r w:rsidRPr="008B0656">
              <w:rPr>
                <w:rFonts w:cs="Times New Roman"/>
                <w:szCs w:val="24"/>
                <w:lang w:val="sr-Cyrl-RS"/>
              </w:rPr>
              <w:t>30.08.2024.</w:t>
            </w:r>
          </w:p>
        </w:tc>
        <w:tc>
          <w:tcPr>
            <w:tcW w:w="2210" w:type="dxa"/>
          </w:tcPr>
          <w:p w14:paraId="2DC11F9B" w14:textId="77777777" w:rsidR="005151AA" w:rsidRPr="008B0656" w:rsidRDefault="005151AA" w:rsidP="00672397">
            <w:pPr>
              <w:rPr>
                <w:rFonts w:cs="Times New Roman"/>
                <w:szCs w:val="24"/>
                <w:lang w:val="sr-Cyrl-RS"/>
              </w:rPr>
            </w:pPr>
            <w:r w:rsidRPr="008B0656">
              <w:rPr>
                <w:rFonts w:cs="Times New Roman"/>
                <w:szCs w:val="24"/>
                <w:lang w:val="sr-Cyrl-RS"/>
              </w:rPr>
              <w:t>Састанак са ПУу вези безбедности у школама</w:t>
            </w:r>
          </w:p>
        </w:tc>
        <w:tc>
          <w:tcPr>
            <w:tcW w:w="1980" w:type="dxa"/>
          </w:tcPr>
          <w:p w14:paraId="64E64430" w14:textId="77777777" w:rsidR="005151AA" w:rsidRPr="008B0656" w:rsidRDefault="005151AA" w:rsidP="00672397">
            <w:pPr>
              <w:rPr>
                <w:rFonts w:cs="Times New Roman"/>
                <w:szCs w:val="24"/>
                <w:lang w:val="sr-Cyrl-RS"/>
              </w:rPr>
            </w:pPr>
            <w:r w:rsidRPr="008B0656">
              <w:rPr>
                <w:rFonts w:cs="Times New Roman"/>
                <w:szCs w:val="24"/>
                <w:lang w:val="sr-Cyrl-RS"/>
              </w:rPr>
              <w:t>МУП</w:t>
            </w:r>
          </w:p>
        </w:tc>
        <w:tc>
          <w:tcPr>
            <w:tcW w:w="1792" w:type="dxa"/>
          </w:tcPr>
          <w:p w14:paraId="70D2DF31" w14:textId="77777777" w:rsidR="005151AA" w:rsidRPr="008B0656" w:rsidRDefault="005151AA" w:rsidP="00672397">
            <w:pPr>
              <w:rPr>
                <w:rFonts w:cs="Times New Roman"/>
                <w:szCs w:val="24"/>
                <w:lang w:val="sr-Cyrl-RS"/>
              </w:rPr>
            </w:pPr>
            <w:r w:rsidRPr="008B0656">
              <w:rPr>
                <w:rFonts w:cs="Times New Roman"/>
                <w:szCs w:val="24"/>
                <w:lang w:val="sr-Cyrl-RS"/>
              </w:rPr>
              <w:t>ОШ „Свети Сава“</w:t>
            </w:r>
          </w:p>
        </w:tc>
        <w:tc>
          <w:tcPr>
            <w:tcW w:w="1923" w:type="dxa"/>
          </w:tcPr>
          <w:p w14:paraId="64C9615F" w14:textId="77777777" w:rsidR="005151AA" w:rsidRPr="008B0656" w:rsidRDefault="005151AA" w:rsidP="00672397">
            <w:pPr>
              <w:rPr>
                <w:rFonts w:cs="Times New Roman"/>
                <w:szCs w:val="24"/>
                <w:lang w:val="sr-Cyrl-RS"/>
              </w:rPr>
            </w:pPr>
            <w:r w:rsidRPr="008B0656">
              <w:rPr>
                <w:rFonts w:cs="Times New Roman"/>
                <w:szCs w:val="24"/>
                <w:lang w:val="sr-Cyrl-RS"/>
              </w:rPr>
              <w:t>Дневник рада психолога</w:t>
            </w:r>
          </w:p>
        </w:tc>
      </w:tr>
      <w:tr w:rsidR="005151AA" w:rsidRPr="008B0656" w14:paraId="573E5DF3" w14:textId="77777777" w:rsidTr="00672397">
        <w:tc>
          <w:tcPr>
            <w:tcW w:w="1445" w:type="dxa"/>
          </w:tcPr>
          <w:p w14:paraId="283CE65E" w14:textId="77777777" w:rsidR="005151AA" w:rsidRPr="008B0656" w:rsidRDefault="005151AA" w:rsidP="00672397">
            <w:pPr>
              <w:rPr>
                <w:rFonts w:cs="Times New Roman"/>
                <w:szCs w:val="24"/>
                <w:lang w:val="sr-Cyrl-RS"/>
              </w:rPr>
            </w:pPr>
            <w:r w:rsidRPr="008B0656">
              <w:rPr>
                <w:rFonts w:cs="Times New Roman"/>
                <w:szCs w:val="24"/>
                <w:lang w:val="sr-Cyrl-RS"/>
              </w:rPr>
              <w:t>30.08.2024.</w:t>
            </w:r>
          </w:p>
        </w:tc>
        <w:tc>
          <w:tcPr>
            <w:tcW w:w="2210" w:type="dxa"/>
          </w:tcPr>
          <w:p w14:paraId="435E6BDB" w14:textId="77777777" w:rsidR="005151AA" w:rsidRPr="008B0656" w:rsidRDefault="005151AA" w:rsidP="00672397">
            <w:pPr>
              <w:rPr>
                <w:rFonts w:cs="Times New Roman"/>
                <w:szCs w:val="24"/>
                <w:lang w:val="sr-Cyrl-RS"/>
              </w:rPr>
            </w:pPr>
            <w:r w:rsidRPr="008B0656">
              <w:rPr>
                <w:rFonts w:cs="Times New Roman"/>
                <w:szCs w:val="24"/>
                <w:lang w:val="sr-Cyrl-RS"/>
              </w:rPr>
              <w:t>„Појам и врсте насиља“</w:t>
            </w:r>
          </w:p>
        </w:tc>
        <w:tc>
          <w:tcPr>
            <w:tcW w:w="1980" w:type="dxa"/>
          </w:tcPr>
          <w:p w14:paraId="185C83E2" w14:textId="77777777" w:rsidR="005151AA" w:rsidRPr="008B0656" w:rsidRDefault="005151AA" w:rsidP="00672397">
            <w:pPr>
              <w:rPr>
                <w:rFonts w:cs="Times New Roman"/>
                <w:szCs w:val="24"/>
                <w:lang w:val="sr-Cyrl-RS"/>
              </w:rPr>
            </w:pPr>
            <w:r w:rsidRPr="008B0656">
              <w:rPr>
                <w:rFonts w:cs="Times New Roman"/>
                <w:szCs w:val="24"/>
                <w:lang w:val="sr-Cyrl-RS"/>
              </w:rPr>
              <w:t>Психолог школе</w:t>
            </w:r>
          </w:p>
        </w:tc>
        <w:tc>
          <w:tcPr>
            <w:tcW w:w="1792" w:type="dxa"/>
          </w:tcPr>
          <w:p w14:paraId="303C27FB" w14:textId="77777777" w:rsidR="005151AA" w:rsidRPr="008B0656" w:rsidRDefault="005151AA" w:rsidP="00672397">
            <w:pPr>
              <w:rPr>
                <w:rFonts w:cs="Times New Roman"/>
                <w:szCs w:val="24"/>
                <w:lang w:val="sr-Cyrl-RS"/>
              </w:rPr>
            </w:pPr>
            <w:r w:rsidRPr="008B0656">
              <w:rPr>
                <w:rFonts w:cs="Times New Roman"/>
                <w:szCs w:val="24"/>
                <w:lang w:val="sr-Cyrl-RS"/>
              </w:rPr>
              <w:t>Мејлови наставника</w:t>
            </w:r>
          </w:p>
        </w:tc>
        <w:tc>
          <w:tcPr>
            <w:tcW w:w="1923" w:type="dxa"/>
          </w:tcPr>
          <w:p w14:paraId="0ED6887A" w14:textId="77777777" w:rsidR="005151AA" w:rsidRPr="008B0656" w:rsidRDefault="005151AA" w:rsidP="00672397">
            <w:pPr>
              <w:rPr>
                <w:rFonts w:cs="Times New Roman"/>
                <w:szCs w:val="24"/>
                <w:lang w:val="sr-Cyrl-RS"/>
              </w:rPr>
            </w:pPr>
            <w:r w:rsidRPr="008B0656">
              <w:rPr>
                <w:rFonts w:cs="Times New Roman"/>
                <w:szCs w:val="24"/>
                <w:lang w:val="sr-Cyrl-RS"/>
              </w:rPr>
              <w:t>Свеска Тима</w:t>
            </w:r>
          </w:p>
        </w:tc>
      </w:tr>
      <w:tr w:rsidR="005151AA" w:rsidRPr="008B0656" w14:paraId="4AA9FB1F" w14:textId="77777777" w:rsidTr="00672397">
        <w:tc>
          <w:tcPr>
            <w:tcW w:w="1445" w:type="dxa"/>
          </w:tcPr>
          <w:p w14:paraId="0EA724DF" w14:textId="77777777" w:rsidR="005151AA" w:rsidRPr="008B0656" w:rsidRDefault="005151AA" w:rsidP="00672397">
            <w:pPr>
              <w:rPr>
                <w:rFonts w:cs="Times New Roman"/>
                <w:szCs w:val="24"/>
                <w:lang w:val="sr-Cyrl-RS"/>
              </w:rPr>
            </w:pPr>
            <w:r w:rsidRPr="008B0656">
              <w:rPr>
                <w:rFonts w:cs="Times New Roman"/>
                <w:szCs w:val="24"/>
                <w:lang w:val="sr-Cyrl-RS"/>
              </w:rPr>
              <w:t xml:space="preserve">01.09.2024. </w:t>
            </w:r>
          </w:p>
        </w:tc>
        <w:tc>
          <w:tcPr>
            <w:tcW w:w="2210" w:type="dxa"/>
          </w:tcPr>
          <w:p w14:paraId="3D3E4093" w14:textId="77777777" w:rsidR="005151AA" w:rsidRPr="008B0656" w:rsidRDefault="005151AA" w:rsidP="00672397">
            <w:pPr>
              <w:rPr>
                <w:rFonts w:cs="Times New Roman"/>
                <w:szCs w:val="24"/>
                <w:lang w:val="sr-Cyrl-RS"/>
              </w:rPr>
            </w:pPr>
            <w:r w:rsidRPr="008B0656">
              <w:rPr>
                <w:rFonts w:cs="Times New Roman"/>
                <w:szCs w:val="24"/>
                <w:lang w:val="sr-Cyrl-RS"/>
              </w:rPr>
              <w:t>Упознавање ученика са „Протоколом о поступању установе у случајевима...“</w:t>
            </w:r>
          </w:p>
        </w:tc>
        <w:tc>
          <w:tcPr>
            <w:tcW w:w="1980" w:type="dxa"/>
          </w:tcPr>
          <w:p w14:paraId="18401EC5" w14:textId="77777777" w:rsidR="005151AA" w:rsidRPr="008B0656" w:rsidRDefault="005151AA" w:rsidP="00672397">
            <w:pPr>
              <w:rPr>
                <w:rFonts w:cs="Times New Roman"/>
                <w:szCs w:val="24"/>
                <w:lang w:val="sr-Cyrl-RS"/>
              </w:rPr>
            </w:pPr>
            <w:r w:rsidRPr="008B0656">
              <w:rPr>
                <w:rFonts w:cs="Times New Roman"/>
                <w:szCs w:val="24"/>
                <w:lang w:val="sr-Cyrl-RS"/>
              </w:rPr>
              <w:t xml:space="preserve">Одељењске старешине </w:t>
            </w:r>
          </w:p>
        </w:tc>
        <w:tc>
          <w:tcPr>
            <w:tcW w:w="1792" w:type="dxa"/>
          </w:tcPr>
          <w:p w14:paraId="6EE93D76" w14:textId="77777777" w:rsidR="005151AA" w:rsidRPr="008B0656" w:rsidRDefault="005151AA" w:rsidP="00672397">
            <w:pPr>
              <w:rPr>
                <w:rFonts w:cs="Times New Roman"/>
                <w:szCs w:val="24"/>
                <w:lang w:val="sr-Cyrl-RS"/>
              </w:rPr>
            </w:pPr>
            <w:r w:rsidRPr="008B0656">
              <w:rPr>
                <w:rFonts w:cs="Times New Roman"/>
                <w:szCs w:val="24"/>
                <w:lang w:val="sr-Cyrl-RS"/>
              </w:rPr>
              <w:t>Час одељењског старешине</w:t>
            </w:r>
          </w:p>
        </w:tc>
        <w:tc>
          <w:tcPr>
            <w:tcW w:w="1923" w:type="dxa"/>
          </w:tcPr>
          <w:p w14:paraId="04E7C62A" w14:textId="77777777" w:rsidR="005151AA" w:rsidRPr="008B0656" w:rsidRDefault="005151AA" w:rsidP="00672397">
            <w:pPr>
              <w:rPr>
                <w:rFonts w:cs="Times New Roman"/>
                <w:szCs w:val="24"/>
                <w:lang w:val="sr-Cyrl-RS"/>
              </w:rPr>
            </w:pPr>
            <w:r w:rsidRPr="008B0656">
              <w:rPr>
                <w:rFonts w:cs="Times New Roman"/>
                <w:szCs w:val="24"/>
                <w:lang w:val="sr-Cyrl-RS"/>
              </w:rPr>
              <w:t>Ес дневник</w:t>
            </w:r>
          </w:p>
        </w:tc>
      </w:tr>
      <w:tr w:rsidR="005151AA" w:rsidRPr="008B0656" w14:paraId="274C5477" w14:textId="77777777" w:rsidTr="00672397">
        <w:tc>
          <w:tcPr>
            <w:tcW w:w="1445" w:type="dxa"/>
          </w:tcPr>
          <w:p w14:paraId="7613A123" w14:textId="77777777" w:rsidR="005151AA" w:rsidRPr="008B0656" w:rsidRDefault="005151AA" w:rsidP="00672397">
            <w:pPr>
              <w:rPr>
                <w:rFonts w:cs="Times New Roman"/>
                <w:szCs w:val="24"/>
                <w:lang w:val="sr-Cyrl-RS"/>
              </w:rPr>
            </w:pPr>
            <w:r w:rsidRPr="008B0656">
              <w:rPr>
                <w:rFonts w:cs="Times New Roman"/>
                <w:szCs w:val="24"/>
                <w:lang w:val="sr-Cyrl-RS"/>
              </w:rPr>
              <w:t>Први родитељски састанак</w:t>
            </w:r>
          </w:p>
        </w:tc>
        <w:tc>
          <w:tcPr>
            <w:tcW w:w="2210" w:type="dxa"/>
          </w:tcPr>
          <w:p w14:paraId="6A19A37D" w14:textId="77777777" w:rsidR="005151AA" w:rsidRPr="008B0656" w:rsidRDefault="005151AA" w:rsidP="00672397">
            <w:pPr>
              <w:rPr>
                <w:rFonts w:cs="Times New Roman"/>
                <w:szCs w:val="24"/>
                <w:lang w:val="sr-Cyrl-RS"/>
              </w:rPr>
            </w:pPr>
            <w:r w:rsidRPr="008B0656">
              <w:rPr>
                <w:rFonts w:cs="Times New Roman"/>
                <w:szCs w:val="24"/>
                <w:lang w:val="sr-Cyrl-RS"/>
              </w:rPr>
              <w:t>Превенција електронског насиља</w:t>
            </w:r>
          </w:p>
        </w:tc>
        <w:tc>
          <w:tcPr>
            <w:tcW w:w="1980" w:type="dxa"/>
          </w:tcPr>
          <w:p w14:paraId="74A1E246" w14:textId="77777777" w:rsidR="005151AA" w:rsidRPr="008B0656" w:rsidRDefault="005151AA" w:rsidP="00672397">
            <w:pPr>
              <w:rPr>
                <w:rFonts w:cs="Times New Roman"/>
                <w:szCs w:val="24"/>
                <w:lang w:val="sr-Cyrl-RS"/>
              </w:rPr>
            </w:pPr>
            <w:r w:rsidRPr="008B0656">
              <w:rPr>
                <w:rFonts w:cs="Times New Roman"/>
                <w:szCs w:val="24"/>
                <w:lang w:val="sr-Cyrl-RS"/>
              </w:rPr>
              <w:t>Одељењски старешина</w:t>
            </w:r>
          </w:p>
        </w:tc>
        <w:tc>
          <w:tcPr>
            <w:tcW w:w="1792" w:type="dxa"/>
          </w:tcPr>
          <w:p w14:paraId="01729EE7" w14:textId="77777777" w:rsidR="005151AA" w:rsidRPr="008B0656" w:rsidRDefault="005151AA" w:rsidP="00672397">
            <w:pPr>
              <w:rPr>
                <w:rFonts w:cs="Times New Roman"/>
                <w:szCs w:val="24"/>
                <w:lang w:val="sr-Cyrl-RS"/>
              </w:rPr>
            </w:pPr>
            <w:r w:rsidRPr="008B0656">
              <w:rPr>
                <w:rFonts w:cs="Times New Roman"/>
                <w:szCs w:val="24"/>
                <w:lang w:val="sr-Cyrl-RS"/>
              </w:rPr>
              <w:t>Родитељски састанак</w:t>
            </w:r>
          </w:p>
        </w:tc>
        <w:tc>
          <w:tcPr>
            <w:tcW w:w="1923" w:type="dxa"/>
          </w:tcPr>
          <w:p w14:paraId="2546C6FB" w14:textId="77777777" w:rsidR="005151AA" w:rsidRPr="008B0656" w:rsidRDefault="005151AA" w:rsidP="00672397">
            <w:pPr>
              <w:rPr>
                <w:rFonts w:cs="Times New Roman"/>
                <w:szCs w:val="24"/>
                <w:lang w:val="sr-Cyrl-RS"/>
              </w:rPr>
            </w:pPr>
            <w:r w:rsidRPr="008B0656">
              <w:rPr>
                <w:rFonts w:cs="Times New Roman"/>
                <w:szCs w:val="24"/>
                <w:lang w:val="sr-Cyrl-RS"/>
              </w:rPr>
              <w:t>Ес дневник</w:t>
            </w:r>
          </w:p>
        </w:tc>
      </w:tr>
      <w:tr w:rsidR="005151AA" w:rsidRPr="008B0656" w14:paraId="3F3CD9BC" w14:textId="77777777" w:rsidTr="00672397">
        <w:tc>
          <w:tcPr>
            <w:tcW w:w="1445" w:type="dxa"/>
          </w:tcPr>
          <w:p w14:paraId="365130EF" w14:textId="77777777" w:rsidR="005151AA" w:rsidRPr="008B0656" w:rsidRDefault="005151AA" w:rsidP="00672397">
            <w:pPr>
              <w:rPr>
                <w:rFonts w:cs="Times New Roman"/>
                <w:szCs w:val="24"/>
                <w:lang w:val="sr-Cyrl-RS"/>
              </w:rPr>
            </w:pPr>
            <w:r w:rsidRPr="008B0656">
              <w:rPr>
                <w:rFonts w:cs="Times New Roman"/>
                <w:szCs w:val="24"/>
                <w:lang w:val="sr-Cyrl-RS"/>
              </w:rPr>
              <w:t>26.09.2024.</w:t>
            </w:r>
          </w:p>
        </w:tc>
        <w:tc>
          <w:tcPr>
            <w:tcW w:w="2210" w:type="dxa"/>
          </w:tcPr>
          <w:p w14:paraId="63CF1EE5" w14:textId="77777777" w:rsidR="005151AA" w:rsidRPr="008B0656" w:rsidRDefault="005151AA" w:rsidP="00672397">
            <w:pPr>
              <w:rPr>
                <w:rFonts w:cs="Times New Roman"/>
                <w:szCs w:val="24"/>
                <w:lang w:val="sr-Cyrl-RS"/>
              </w:rPr>
            </w:pPr>
            <w:r w:rsidRPr="008B0656">
              <w:rPr>
                <w:rFonts w:cs="Times New Roman"/>
                <w:szCs w:val="24"/>
                <w:lang w:val="sr-Cyrl-RS"/>
              </w:rPr>
              <w:t>Обележавање Европског дана језика</w:t>
            </w:r>
          </w:p>
        </w:tc>
        <w:tc>
          <w:tcPr>
            <w:tcW w:w="1980" w:type="dxa"/>
          </w:tcPr>
          <w:p w14:paraId="1BE12616" w14:textId="77777777" w:rsidR="005151AA" w:rsidRPr="008B0656" w:rsidRDefault="005151AA" w:rsidP="00672397">
            <w:pPr>
              <w:rPr>
                <w:rFonts w:cs="Times New Roman"/>
                <w:szCs w:val="24"/>
                <w:lang w:val="sr-Cyrl-RS"/>
              </w:rPr>
            </w:pPr>
            <w:r w:rsidRPr="008B0656">
              <w:rPr>
                <w:rFonts w:cs="Times New Roman"/>
                <w:szCs w:val="24"/>
                <w:lang w:val="sr-Cyrl-RS"/>
              </w:rPr>
              <w:t>Актив страних језика</w:t>
            </w:r>
          </w:p>
        </w:tc>
        <w:tc>
          <w:tcPr>
            <w:tcW w:w="1792" w:type="dxa"/>
          </w:tcPr>
          <w:p w14:paraId="277EED3D" w14:textId="77777777" w:rsidR="005151AA" w:rsidRPr="008B0656" w:rsidRDefault="005151AA" w:rsidP="00672397">
            <w:pPr>
              <w:rPr>
                <w:rFonts w:cs="Times New Roman"/>
                <w:szCs w:val="24"/>
                <w:lang w:val="sr-Cyrl-RS"/>
              </w:rPr>
            </w:pPr>
            <w:r w:rsidRPr="008B0656">
              <w:rPr>
                <w:rFonts w:cs="Times New Roman"/>
                <w:szCs w:val="24"/>
                <w:lang w:val="sr-Cyrl-RS"/>
              </w:rPr>
              <w:t>Хол школе</w:t>
            </w:r>
          </w:p>
        </w:tc>
        <w:tc>
          <w:tcPr>
            <w:tcW w:w="1923" w:type="dxa"/>
          </w:tcPr>
          <w:p w14:paraId="4B600F6E" w14:textId="77777777" w:rsidR="005151AA" w:rsidRPr="008B0656" w:rsidRDefault="005151AA" w:rsidP="00672397">
            <w:pPr>
              <w:rPr>
                <w:rFonts w:cs="Times New Roman"/>
                <w:szCs w:val="24"/>
                <w:lang w:val="sr-Cyrl-RS"/>
              </w:rPr>
            </w:pPr>
            <w:r w:rsidRPr="008B0656">
              <w:rPr>
                <w:rFonts w:cs="Times New Roman"/>
                <w:szCs w:val="24"/>
                <w:lang w:val="sr-Cyrl-RS"/>
              </w:rPr>
              <w:t>Свеска актива</w:t>
            </w:r>
          </w:p>
        </w:tc>
      </w:tr>
      <w:tr w:rsidR="005151AA" w:rsidRPr="008B0656" w14:paraId="12BBD72D" w14:textId="77777777" w:rsidTr="00672397">
        <w:tc>
          <w:tcPr>
            <w:tcW w:w="1445" w:type="dxa"/>
          </w:tcPr>
          <w:p w14:paraId="1C79D4EB" w14:textId="77777777" w:rsidR="005151AA" w:rsidRPr="008B0656" w:rsidRDefault="005151AA" w:rsidP="00672397">
            <w:pPr>
              <w:rPr>
                <w:rFonts w:cs="Times New Roman"/>
                <w:szCs w:val="24"/>
                <w:lang w:val="sr-Cyrl-RS"/>
              </w:rPr>
            </w:pPr>
            <w:r w:rsidRPr="008B0656">
              <w:rPr>
                <w:rFonts w:cs="Times New Roman"/>
                <w:szCs w:val="24"/>
                <w:lang w:val="sr-Cyrl-RS"/>
              </w:rPr>
              <w:t>03.10.2024.</w:t>
            </w:r>
          </w:p>
        </w:tc>
        <w:tc>
          <w:tcPr>
            <w:tcW w:w="2210" w:type="dxa"/>
          </w:tcPr>
          <w:p w14:paraId="08EA0A20" w14:textId="77777777" w:rsidR="005151AA" w:rsidRPr="008B0656" w:rsidRDefault="005151AA" w:rsidP="00672397">
            <w:pPr>
              <w:rPr>
                <w:rFonts w:cs="Times New Roman"/>
                <w:szCs w:val="24"/>
                <w:lang w:val="sr-Cyrl-RS"/>
              </w:rPr>
            </w:pPr>
            <w:r w:rsidRPr="008B0656">
              <w:rPr>
                <w:rFonts w:cs="Times New Roman"/>
                <w:szCs w:val="24"/>
                <w:lang w:val="sr-Cyrl-RS"/>
              </w:rPr>
              <w:t>Светски дан борбе против насиља-округли сто</w:t>
            </w:r>
          </w:p>
        </w:tc>
        <w:tc>
          <w:tcPr>
            <w:tcW w:w="1980" w:type="dxa"/>
          </w:tcPr>
          <w:p w14:paraId="15931D6F" w14:textId="77777777" w:rsidR="005151AA" w:rsidRPr="008B0656" w:rsidRDefault="005151AA" w:rsidP="00672397">
            <w:pPr>
              <w:rPr>
                <w:rFonts w:cs="Times New Roman"/>
                <w:szCs w:val="24"/>
                <w:lang w:val="sr-Cyrl-RS"/>
              </w:rPr>
            </w:pPr>
            <w:r w:rsidRPr="008B0656">
              <w:rPr>
                <w:rFonts w:cs="Times New Roman"/>
                <w:szCs w:val="24"/>
                <w:lang w:val="sr-Cyrl-RS"/>
              </w:rPr>
              <w:t>Психолог, ученици вршњачког тима</w:t>
            </w:r>
          </w:p>
        </w:tc>
        <w:tc>
          <w:tcPr>
            <w:tcW w:w="1792" w:type="dxa"/>
          </w:tcPr>
          <w:p w14:paraId="47DCDA74" w14:textId="77777777" w:rsidR="005151AA" w:rsidRPr="008B0656" w:rsidRDefault="005151AA" w:rsidP="00672397">
            <w:pPr>
              <w:rPr>
                <w:rFonts w:cs="Times New Roman"/>
                <w:szCs w:val="24"/>
                <w:lang w:val="sr-Cyrl-RS"/>
              </w:rPr>
            </w:pPr>
            <w:r w:rsidRPr="008B0656">
              <w:rPr>
                <w:rFonts w:cs="Times New Roman"/>
                <w:szCs w:val="24"/>
                <w:lang w:val="sr-Cyrl-RS"/>
              </w:rPr>
              <w:t>Просторије КОМ-а 018</w:t>
            </w:r>
          </w:p>
        </w:tc>
        <w:tc>
          <w:tcPr>
            <w:tcW w:w="1923" w:type="dxa"/>
          </w:tcPr>
          <w:p w14:paraId="7EB577A4" w14:textId="77777777" w:rsidR="005151AA" w:rsidRPr="008B0656" w:rsidRDefault="005151AA" w:rsidP="00672397">
            <w:pPr>
              <w:rPr>
                <w:rFonts w:cs="Times New Roman"/>
                <w:szCs w:val="24"/>
                <w:lang w:val="sr-Cyrl-RS"/>
              </w:rPr>
            </w:pPr>
            <w:r w:rsidRPr="008B0656">
              <w:rPr>
                <w:rFonts w:cs="Times New Roman"/>
                <w:szCs w:val="24"/>
                <w:lang w:val="sr-Cyrl-RS"/>
              </w:rPr>
              <w:t>Дневник рада психолога</w:t>
            </w:r>
          </w:p>
        </w:tc>
      </w:tr>
      <w:tr w:rsidR="005151AA" w:rsidRPr="008B0656" w14:paraId="078F0DFC" w14:textId="77777777" w:rsidTr="00672397">
        <w:tc>
          <w:tcPr>
            <w:tcW w:w="1445" w:type="dxa"/>
          </w:tcPr>
          <w:p w14:paraId="4B3A91EB" w14:textId="77777777" w:rsidR="005151AA" w:rsidRPr="008B0656" w:rsidRDefault="005151AA" w:rsidP="00672397">
            <w:pPr>
              <w:rPr>
                <w:rFonts w:cs="Times New Roman"/>
                <w:szCs w:val="24"/>
                <w:lang w:val="sr-Cyrl-RS"/>
              </w:rPr>
            </w:pPr>
            <w:r w:rsidRPr="008B0656">
              <w:rPr>
                <w:rFonts w:cs="Times New Roman"/>
                <w:szCs w:val="24"/>
                <w:lang w:val="sr-Cyrl-RS"/>
              </w:rPr>
              <w:t>09.10.2024.</w:t>
            </w:r>
          </w:p>
        </w:tc>
        <w:tc>
          <w:tcPr>
            <w:tcW w:w="2210" w:type="dxa"/>
          </w:tcPr>
          <w:p w14:paraId="20FCC388" w14:textId="77777777" w:rsidR="005151AA" w:rsidRPr="008B0656" w:rsidRDefault="005151AA" w:rsidP="00672397">
            <w:pPr>
              <w:rPr>
                <w:rFonts w:cs="Times New Roman"/>
                <w:szCs w:val="24"/>
                <w:lang w:val="sr-Cyrl-RS"/>
              </w:rPr>
            </w:pPr>
            <w:r w:rsidRPr="008B0656">
              <w:rPr>
                <w:rFonts w:cs="Times New Roman"/>
                <w:szCs w:val="24"/>
                <w:lang w:val="sr-Cyrl-RS"/>
              </w:rPr>
              <w:t>Дан друштвених игара</w:t>
            </w:r>
          </w:p>
        </w:tc>
        <w:tc>
          <w:tcPr>
            <w:tcW w:w="1980" w:type="dxa"/>
          </w:tcPr>
          <w:p w14:paraId="1BE6061C" w14:textId="77777777" w:rsidR="005151AA" w:rsidRPr="008B0656" w:rsidRDefault="005151AA" w:rsidP="00672397">
            <w:pPr>
              <w:rPr>
                <w:rFonts w:cs="Times New Roman"/>
                <w:szCs w:val="24"/>
                <w:lang w:val="sr-Cyrl-RS"/>
              </w:rPr>
            </w:pPr>
            <w:r w:rsidRPr="008B0656">
              <w:rPr>
                <w:rFonts w:cs="Times New Roman"/>
                <w:szCs w:val="24"/>
                <w:lang w:val="sr-Cyrl-RS"/>
              </w:rPr>
              <w:t>Ученички парламент</w:t>
            </w:r>
          </w:p>
        </w:tc>
        <w:tc>
          <w:tcPr>
            <w:tcW w:w="1792" w:type="dxa"/>
          </w:tcPr>
          <w:p w14:paraId="62852182" w14:textId="77777777" w:rsidR="005151AA" w:rsidRPr="008B0656" w:rsidRDefault="005151AA" w:rsidP="00672397">
            <w:pPr>
              <w:rPr>
                <w:rFonts w:cs="Times New Roman"/>
                <w:szCs w:val="24"/>
                <w:lang w:val="sr-Cyrl-RS"/>
              </w:rPr>
            </w:pPr>
            <w:r w:rsidRPr="008B0656">
              <w:rPr>
                <w:rFonts w:cs="Times New Roman"/>
                <w:szCs w:val="24"/>
                <w:lang w:val="sr-Cyrl-RS"/>
              </w:rPr>
              <w:t>Свечана сала</w:t>
            </w:r>
          </w:p>
        </w:tc>
        <w:tc>
          <w:tcPr>
            <w:tcW w:w="1923" w:type="dxa"/>
          </w:tcPr>
          <w:p w14:paraId="2863610E" w14:textId="77777777" w:rsidR="005151AA" w:rsidRPr="008B0656" w:rsidRDefault="005151AA" w:rsidP="00672397">
            <w:pPr>
              <w:rPr>
                <w:rFonts w:cs="Times New Roman"/>
                <w:szCs w:val="24"/>
                <w:lang w:val="sr-Cyrl-RS"/>
              </w:rPr>
            </w:pPr>
            <w:r w:rsidRPr="008B0656">
              <w:rPr>
                <w:rFonts w:cs="Times New Roman"/>
                <w:szCs w:val="24"/>
                <w:lang w:val="sr-Cyrl-RS"/>
              </w:rPr>
              <w:t>Сајт, Дневник рада, Извештај</w:t>
            </w:r>
          </w:p>
        </w:tc>
      </w:tr>
      <w:tr w:rsidR="005151AA" w:rsidRPr="008B0656" w14:paraId="3628406C" w14:textId="77777777" w:rsidTr="00672397">
        <w:tc>
          <w:tcPr>
            <w:tcW w:w="1445" w:type="dxa"/>
          </w:tcPr>
          <w:p w14:paraId="1618435B" w14:textId="77777777" w:rsidR="005151AA" w:rsidRPr="008B0656" w:rsidRDefault="005151AA" w:rsidP="00672397">
            <w:pPr>
              <w:rPr>
                <w:rFonts w:cs="Times New Roman"/>
                <w:szCs w:val="24"/>
                <w:lang w:val="sr-Cyrl-RS"/>
              </w:rPr>
            </w:pPr>
            <w:r w:rsidRPr="008B0656">
              <w:rPr>
                <w:rFonts w:cs="Times New Roman"/>
                <w:szCs w:val="24"/>
                <w:lang w:val="sr-Cyrl-RS"/>
              </w:rPr>
              <w:t>10.10.2024.</w:t>
            </w:r>
          </w:p>
        </w:tc>
        <w:tc>
          <w:tcPr>
            <w:tcW w:w="2210" w:type="dxa"/>
          </w:tcPr>
          <w:p w14:paraId="3BDCC67C" w14:textId="77777777" w:rsidR="005151AA" w:rsidRPr="008B0656" w:rsidRDefault="005151AA" w:rsidP="00672397">
            <w:pPr>
              <w:rPr>
                <w:rFonts w:cs="Times New Roman"/>
                <w:szCs w:val="24"/>
                <w:lang w:val="sr-Cyrl-RS"/>
              </w:rPr>
            </w:pPr>
            <w:r w:rsidRPr="008B0656">
              <w:rPr>
                <w:rFonts w:cs="Times New Roman"/>
                <w:szCs w:val="24"/>
                <w:lang w:val="sr-Cyrl-RS"/>
              </w:rPr>
              <w:t>Предавање „Ментално здравље и млади“</w:t>
            </w:r>
          </w:p>
        </w:tc>
        <w:tc>
          <w:tcPr>
            <w:tcW w:w="1980" w:type="dxa"/>
          </w:tcPr>
          <w:p w14:paraId="1FB76761" w14:textId="77777777" w:rsidR="005151AA" w:rsidRPr="008B0656" w:rsidRDefault="005151AA" w:rsidP="00672397">
            <w:pPr>
              <w:rPr>
                <w:rFonts w:cs="Times New Roman"/>
                <w:szCs w:val="24"/>
                <w:lang w:val="sr-Cyrl-RS"/>
              </w:rPr>
            </w:pPr>
            <w:r w:rsidRPr="008B0656">
              <w:rPr>
                <w:rFonts w:cs="Times New Roman"/>
                <w:szCs w:val="24"/>
                <w:lang w:val="sr-Cyrl-RS"/>
              </w:rPr>
              <w:t>Проф. психологије</w:t>
            </w:r>
          </w:p>
        </w:tc>
        <w:tc>
          <w:tcPr>
            <w:tcW w:w="1792" w:type="dxa"/>
          </w:tcPr>
          <w:p w14:paraId="5A05B008" w14:textId="77777777" w:rsidR="005151AA" w:rsidRPr="008B0656" w:rsidRDefault="005151AA" w:rsidP="00672397">
            <w:pPr>
              <w:rPr>
                <w:rFonts w:cs="Times New Roman"/>
                <w:szCs w:val="24"/>
                <w:lang w:val="sr-Cyrl-RS"/>
              </w:rPr>
            </w:pPr>
            <w:r w:rsidRPr="008B0656">
              <w:rPr>
                <w:rFonts w:cs="Times New Roman"/>
                <w:szCs w:val="24"/>
                <w:lang w:val="sr-Cyrl-RS"/>
              </w:rPr>
              <w:t>Свечана сала</w:t>
            </w:r>
          </w:p>
        </w:tc>
        <w:tc>
          <w:tcPr>
            <w:tcW w:w="1923" w:type="dxa"/>
          </w:tcPr>
          <w:p w14:paraId="273EFACD" w14:textId="77777777" w:rsidR="005151AA" w:rsidRPr="008B0656" w:rsidRDefault="005151AA" w:rsidP="00672397">
            <w:pPr>
              <w:rPr>
                <w:rFonts w:cs="Times New Roman"/>
                <w:szCs w:val="24"/>
                <w:lang w:val="sr-Cyrl-RS"/>
              </w:rPr>
            </w:pPr>
            <w:r w:rsidRPr="008B0656">
              <w:rPr>
                <w:rFonts w:cs="Times New Roman"/>
                <w:szCs w:val="24"/>
                <w:lang w:val="sr-Cyrl-RS"/>
              </w:rPr>
              <w:t>Извештај</w:t>
            </w:r>
          </w:p>
        </w:tc>
      </w:tr>
      <w:tr w:rsidR="005151AA" w:rsidRPr="008B0656" w14:paraId="59024A12" w14:textId="77777777" w:rsidTr="00672397">
        <w:tc>
          <w:tcPr>
            <w:tcW w:w="1445" w:type="dxa"/>
          </w:tcPr>
          <w:p w14:paraId="413C40AF" w14:textId="77777777" w:rsidR="005151AA" w:rsidRPr="008B0656" w:rsidRDefault="005151AA" w:rsidP="00672397">
            <w:pPr>
              <w:rPr>
                <w:rFonts w:cs="Times New Roman"/>
                <w:szCs w:val="24"/>
                <w:lang w:val="sr-Cyrl-RS"/>
              </w:rPr>
            </w:pPr>
            <w:r w:rsidRPr="008B0656">
              <w:rPr>
                <w:rFonts w:cs="Times New Roman"/>
                <w:szCs w:val="24"/>
                <w:lang w:val="sr-Cyrl-RS"/>
              </w:rPr>
              <w:t>11.10.2024.</w:t>
            </w:r>
          </w:p>
        </w:tc>
        <w:tc>
          <w:tcPr>
            <w:tcW w:w="2210" w:type="dxa"/>
          </w:tcPr>
          <w:p w14:paraId="3F8A3E0F" w14:textId="77777777" w:rsidR="005151AA" w:rsidRPr="008B0656" w:rsidRDefault="005151AA" w:rsidP="00672397">
            <w:pPr>
              <w:rPr>
                <w:rFonts w:cs="Times New Roman"/>
                <w:szCs w:val="24"/>
                <w:lang w:val="sr-Cyrl-RS"/>
              </w:rPr>
            </w:pPr>
            <w:r w:rsidRPr="008B0656">
              <w:rPr>
                <w:rFonts w:cs="Times New Roman"/>
                <w:szCs w:val="24"/>
                <w:lang w:val="sr-Cyrl-RS"/>
              </w:rPr>
              <w:t>Дебата: „Говор насиља није нужно вербалан“</w:t>
            </w:r>
          </w:p>
        </w:tc>
        <w:tc>
          <w:tcPr>
            <w:tcW w:w="1980" w:type="dxa"/>
          </w:tcPr>
          <w:p w14:paraId="357BA00A" w14:textId="77777777" w:rsidR="005151AA" w:rsidRPr="008B0656" w:rsidRDefault="005151AA" w:rsidP="00672397">
            <w:pPr>
              <w:rPr>
                <w:rFonts w:cs="Times New Roman"/>
                <w:szCs w:val="24"/>
                <w:lang w:val="sr-Cyrl-RS"/>
              </w:rPr>
            </w:pPr>
            <w:r w:rsidRPr="008B0656">
              <w:rPr>
                <w:rFonts w:cs="Times New Roman"/>
                <w:szCs w:val="24"/>
                <w:lang w:val="sr-Cyrl-RS"/>
              </w:rPr>
              <w:t>Дебатна секција</w:t>
            </w:r>
          </w:p>
        </w:tc>
        <w:tc>
          <w:tcPr>
            <w:tcW w:w="1792" w:type="dxa"/>
          </w:tcPr>
          <w:p w14:paraId="62B76A42" w14:textId="77777777" w:rsidR="005151AA" w:rsidRPr="008B0656" w:rsidRDefault="005151AA" w:rsidP="00672397">
            <w:pPr>
              <w:rPr>
                <w:rFonts w:cs="Times New Roman"/>
                <w:szCs w:val="24"/>
                <w:lang w:val="sr-Cyrl-RS"/>
              </w:rPr>
            </w:pPr>
            <w:r w:rsidRPr="008B0656">
              <w:rPr>
                <w:rFonts w:cs="Times New Roman"/>
                <w:szCs w:val="24"/>
                <w:lang w:val="sr-Cyrl-RS"/>
              </w:rPr>
              <w:t>Свечана сала</w:t>
            </w:r>
          </w:p>
        </w:tc>
        <w:tc>
          <w:tcPr>
            <w:tcW w:w="1923" w:type="dxa"/>
          </w:tcPr>
          <w:p w14:paraId="317462E2" w14:textId="77777777" w:rsidR="005151AA" w:rsidRPr="008B0656" w:rsidRDefault="005151AA" w:rsidP="00672397">
            <w:pPr>
              <w:rPr>
                <w:rFonts w:cs="Times New Roman"/>
                <w:szCs w:val="24"/>
                <w:lang w:val="sr-Cyrl-RS"/>
              </w:rPr>
            </w:pPr>
            <w:r w:rsidRPr="008B0656">
              <w:rPr>
                <w:rFonts w:cs="Times New Roman"/>
                <w:szCs w:val="24"/>
                <w:lang w:val="sr-Cyrl-RS"/>
              </w:rPr>
              <w:t>Извештај</w:t>
            </w:r>
          </w:p>
        </w:tc>
      </w:tr>
      <w:tr w:rsidR="005151AA" w:rsidRPr="008B0656" w14:paraId="62530890" w14:textId="77777777" w:rsidTr="00672397">
        <w:tc>
          <w:tcPr>
            <w:tcW w:w="1445" w:type="dxa"/>
          </w:tcPr>
          <w:p w14:paraId="47E089CD" w14:textId="77777777" w:rsidR="005151AA" w:rsidRPr="008B0656" w:rsidRDefault="005151AA" w:rsidP="00672397">
            <w:pPr>
              <w:rPr>
                <w:rFonts w:cs="Times New Roman"/>
                <w:szCs w:val="24"/>
                <w:lang w:val="sr-Cyrl-RS"/>
              </w:rPr>
            </w:pPr>
            <w:r w:rsidRPr="008B0656">
              <w:rPr>
                <w:rFonts w:cs="Times New Roman"/>
                <w:szCs w:val="24"/>
                <w:lang w:val="sr-Cyrl-RS"/>
              </w:rPr>
              <w:t>7.-13.10.2024.</w:t>
            </w:r>
          </w:p>
        </w:tc>
        <w:tc>
          <w:tcPr>
            <w:tcW w:w="2210" w:type="dxa"/>
          </w:tcPr>
          <w:p w14:paraId="0C136195" w14:textId="77777777" w:rsidR="005151AA" w:rsidRPr="008B0656" w:rsidRDefault="005151AA" w:rsidP="00672397">
            <w:pPr>
              <w:rPr>
                <w:rFonts w:cs="Times New Roman"/>
                <w:szCs w:val="24"/>
                <w:lang w:val="sr-Cyrl-RS"/>
              </w:rPr>
            </w:pPr>
            <w:r w:rsidRPr="008B0656">
              <w:rPr>
                <w:rFonts w:cs="Times New Roman"/>
                <w:szCs w:val="24"/>
                <w:lang w:val="sr-Cyrl-RS"/>
              </w:rPr>
              <w:t>Ликовна изложба поводом Дечије недеље</w:t>
            </w:r>
          </w:p>
        </w:tc>
        <w:tc>
          <w:tcPr>
            <w:tcW w:w="1980" w:type="dxa"/>
          </w:tcPr>
          <w:p w14:paraId="5E933804" w14:textId="77777777" w:rsidR="005151AA" w:rsidRPr="008B0656" w:rsidRDefault="005151AA" w:rsidP="00672397">
            <w:pPr>
              <w:rPr>
                <w:rFonts w:cs="Times New Roman"/>
                <w:szCs w:val="24"/>
                <w:lang w:val="sr-Cyrl-RS"/>
              </w:rPr>
            </w:pPr>
            <w:r w:rsidRPr="008B0656">
              <w:rPr>
                <w:rFonts w:cs="Times New Roman"/>
                <w:szCs w:val="24"/>
                <w:lang w:val="sr-Cyrl-RS"/>
              </w:rPr>
              <w:t>Ликовна секција</w:t>
            </w:r>
          </w:p>
        </w:tc>
        <w:tc>
          <w:tcPr>
            <w:tcW w:w="1792" w:type="dxa"/>
          </w:tcPr>
          <w:p w14:paraId="50D8D5B5" w14:textId="77777777" w:rsidR="005151AA" w:rsidRPr="008B0656" w:rsidRDefault="005151AA" w:rsidP="00672397">
            <w:pPr>
              <w:rPr>
                <w:rFonts w:cs="Times New Roman"/>
                <w:szCs w:val="24"/>
                <w:lang w:val="sr-Cyrl-RS"/>
              </w:rPr>
            </w:pPr>
            <w:r w:rsidRPr="008B0656">
              <w:rPr>
                <w:rFonts w:cs="Times New Roman"/>
                <w:szCs w:val="24"/>
                <w:lang w:val="sr-Cyrl-RS"/>
              </w:rPr>
              <w:t>Хол школе и ходници</w:t>
            </w:r>
          </w:p>
        </w:tc>
        <w:tc>
          <w:tcPr>
            <w:tcW w:w="1923" w:type="dxa"/>
          </w:tcPr>
          <w:p w14:paraId="298B5BF1" w14:textId="77777777" w:rsidR="005151AA" w:rsidRPr="008B0656" w:rsidRDefault="005151AA" w:rsidP="00672397">
            <w:pPr>
              <w:rPr>
                <w:rFonts w:cs="Times New Roman"/>
                <w:szCs w:val="24"/>
                <w:lang w:val="sr-Cyrl-RS"/>
              </w:rPr>
            </w:pPr>
            <w:r w:rsidRPr="008B0656">
              <w:rPr>
                <w:rFonts w:cs="Times New Roman"/>
                <w:szCs w:val="24"/>
                <w:lang w:val="sr-Cyrl-RS"/>
              </w:rPr>
              <w:t>Извештај о раду секције</w:t>
            </w:r>
          </w:p>
        </w:tc>
      </w:tr>
      <w:tr w:rsidR="005151AA" w:rsidRPr="008B0656" w14:paraId="2E6DAC91" w14:textId="77777777" w:rsidTr="00672397">
        <w:tc>
          <w:tcPr>
            <w:tcW w:w="1445" w:type="dxa"/>
          </w:tcPr>
          <w:p w14:paraId="267C5840" w14:textId="77777777" w:rsidR="005151AA" w:rsidRPr="008B0656" w:rsidRDefault="005151AA" w:rsidP="00672397">
            <w:pPr>
              <w:rPr>
                <w:rFonts w:cs="Times New Roman"/>
                <w:szCs w:val="24"/>
                <w:lang w:val="sr-Cyrl-RS"/>
              </w:rPr>
            </w:pPr>
            <w:r w:rsidRPr="008B0656">
              <w:rPr>
                <w:rFonts w:cs="Times New Roman"/>
                <w:szCs w:val="24"/>
                <w:lang w:val="sr-Cyrl-RS"/>
              </w:rPr>
              <w:t>16.10.2024.</w:t>
            </w:r>
          </w:p>
        </w:tc>
        <w:tc>
          <w:tcPr>
            <w:tcW w:w="2210" w:type="dxa"/>
          </w:tcPr>
          <w:p w14:paraId="0B526439" w14:textId="77777777" w:rsidR="005151AA" w:rsidRPr="008B0656" w:rsidRDefault="005151AA" w:rsidP="00672397">
            <w:pPr>
              <w:rPr>
                <w:rFonts w:cs="Times New Roman"/>
                <w:szCs w:val="24"/>
                <w:lang w:val="sr-Cyrl-RS"/>
              </w:rPr>
            </w:pPr>
            <w:r w:rsidRPr="008B0656">
              <w:rPr>
                <w:rFonts w:cs="Times New Roman"/>
                <w:szCs w:val="24"/>
                <w:lang w:val="sr-Cyrl-RS"/>
              </w:rPr>
              <w:t>Дан хране</w:t>
            </w:r>
          </w:p>
        </w:tc>
        <w:tc>
          <w:tcPr>
            <w:tcW w:w="1980" w:type="dxa"/>
          </w:tcPr>
          <w:p w14:paraId="72DB916E" w14:textId="77777777" w:rsidR="005151AA" w:rsidRPr="008B0656" w:rsidRDefault="005151AA" w:rsidP="00672397">
            <w:pPr>
              <w:rPr>
                <w:rFonts w:cs="Times New Roman"/>
                <w:szCs w:val="24"/>
                <w:lang w:val="sr-Cyrl-RS"/>
              </w:rPr>
            </w:pPr>
            <w:r w:rsidRPr="008B0656">
              <w:rPr>
                <w:rFonts w:cs="Times New Roman"/>
                <w:szCs w:val="24"/>
                <w:lang w:val="sr-Cyrl-RS"/>
              </w:rPr>
              <w:t>Хемијска секција</w:t>
            </w:r>
          </w:p>
        </w:tc>
        <w:tc>
          <w:tcPr>
            <w:tcW w:w="1792" w:type="dxa"/>
          </w:tcPr>
          <w:p w14:paraId="6C672809" w14:textId="77777777" w:rsidR="005151AA" w:rsidRPr="008B0656" w:rsidRDefault="005151AA" w:rsidP="00672397">
            <w:pPr>
              <w:rPr>
                <w:rFonts w:cs="Times New Roman"/>
                <w:szCs w:val="24"/>
                <w:lang w:val="sr-Cyrl-RS"/>
              </w:rPr>
            </w:pPr>
            <w:r w:rsidRPr="008B0656">
              <w:rPr>
                <w:rFonts w:cs="Times New Roman"/>
                <w:szCs w:val="24"/>
                <w:lang w:val="sr-Cyrl-RS"/>
              </w:rPr>
              <w:t>Хол школе</w:t>
            </w:r>
          </w:p>
        </w:tc>
        <w:tc>
          <w:tcPr>
            <w:tcW w:w="1923" w:type="dxa"/>
          </w:tcPr>
          <w:p w14:paraId="4C77E3DE" w14:textId="77777777" w:rsidR="005151AA" w:rsidRPr="008B0656" w:rsidRDefault="005151AA" w:rsidP="00672397">
            <w:pPr>
              <w:rPr>
                <w:rFonts w:cs="Times New Roman"/>
                <w:szCs w:val="24"/>
                <w:lang w:val="sr-Cyrl-RS"/>
              </w:rPr>
            </w:pPr>
            <w:r w:rsidRPr="008B0656">
              <w:rPr>
                <w:rFonts w:cs="Times New Roman"/>
                <w:szCs w:val="24"/>
                <w:lang w:val="sr-Cyrl-RS"/>
              </w:rPr>
              <w:t>Извештај о раду секције</w:t>
            </w:r>
          </w:p>
        </w:tc>
      </w:tr>
      <w:tr w:rsidR="005151AA" w:rsidRPr="008B0656" w14:paraId="18E46107" w14:textId="77777777" w:rsidTr="00672397">
        <w:tc>
          <w:tcPr>
            <w:tcW w:w="1445" w:type="dxa"/>
          </w:tcPr>
          <w:p w14:paraId="40820640" w14:textId="77777777" w:rsidR="005151AA" w:rsidRPr="008B0656" w:rsidRDefault="005151AA" w:rsidP="00672397">
            <w:pPr>
              <w:rPr>
                <w:rFonts w:cs="Times New Roman"/>
                <w:szCs w:val="24"/>
                <w:lang w:val="sr-Cyrl-RS"/>
              </w:rPr>
            </w:pPr>
            <w:r w:rsidRPr="008B0656">
              <w:rPr>
                <w:rFonts w:cs="Times New Roman"/>
                <w:szCs w:val="24"/>
                <w:lang w:val="sr-Cyrl-RS"/>
              </w:rPr>
              <w:t>23.10.2024.</w:t>
            </w:r>
          </w:p>
        </w:tc>
        <w:tc>
          <w:tcPr>
            <w:tcW w:w="2210" w:type="dxa"/>
          </w:tcPr>
          <w:p w14:paraId="57369B57" w14:textId="77777777" w:rsidR="005151AA" w:rsidRPr="008B0656" w:rsidRDefault="005151AA" w:rsidP="00672397">
            <w:pPr>
              <w:rPr>
                <w:rFonts w:cs="Times New Roman"/>
                <w:szCs w:val="24"/>
                <w:lang w:val="sr-Cyrl-RS"/>
              </w:rPr>
            </w:pPr>
            <w:r w:rsidRPr="008B0656">
              <w:rPr>
                <w:rFonts w:cs="Times New Roman"/>
                <w:szCs w:val="24"/>
                <w:lang w:val="sr-Cyrl-RS"/>
              </w:rPr>
              <w:t>Врсте културе</w:t>
            </w:r>
          </w:p>
        </w:tc>
        <w:tc>
          <w:tcPr>
            <w:tcW w:w="1980" w:type="dxa"/>
          </w:tcPr>
          <w:p w14:paraId="64F24D7E" w14:textId="77777777" w:rsidR="005151AA" w:rsidRPr="008B0656" w:rsidRDefault="005151AA" w:rsidP="00672397">
            <w:pPr>
              <w:rPr>
                <w:rFonts w:cs="Times New Roman"/>
                <w:szCs w:val="24"/>
                <w:lang w:val="sr-Cyrl-RS"/>
              </w:rPr>
            </w:pPr>
            <w:r w:rsidRPr="008B0656">
              <w:rPr>
                <w:rFonts w:cs="Times New Roman"/>
                <w:szCs w:val="24"/>
                <w:lang w:val="sr-Cyrl-RS"/>
              </w:rPr>
              <w:t>Проф. социологије</w:t>
            </w:r>
          </w:p>
        </w:tc>
        <w:tc>
          <w:tcPr>
            <w:tcW w:w="1792" w:type="dxa"/>
          </w:tcPr>
          <w:p w14:paraId="3E93C266" w14:textId="77777777" w:rsidR="005151AA" w:rsidRPr="008B0656" w:rsidRDefault="005151AA" w:rsidP="00672397">
            <w:pPr>
              <w:rPr>
                <w:rFonts w:cs="Times New Roman"/>
                <w:szCs w:val="24"/>
                <w:lang w:val="sr-Cyrl-RS"/>
              </w:rPr>
            </w:pPr>
            <w:r w:rsidRPr="008B0656">
              <w:rPr>
                <w:rFonts w:cs="Times New Roman"/>
                <w:szCs w:val="24"/>
                <w:lang w:val="sr-Cyrl-RS"/>
              </w:rPr>
              <w:t>Учионица</w:t>
            </w:r>
          </w:p>
        </w:tc>
        <w:tc>
          <w:tcPr>
            <w:tcW w:w="1923" w:type="dxa"/>
          </w:tcPr>
          <w:p w14:paraId="4595A4E9" w14:textId="77777777" w:rsidR="005151AA" w:rsidRPr="008B0656" w:rsidRDefault="005151AA" w:rsidP="00672397">
            <w:pPr>
              <w:rPr>
                <w:rFonts w:cs="Times New Roman"/>
                <w:szCs w:val="24"/>
                <w:lang w:val="sr-Cyrl-RS"/>
              </w:rPr>
            </w:pPr>
            <w:r w:rsidRPr="008B0656">
              <w:rPr>
                <w:rFonts w:cs="Times New Roman"/>
                <w:szCs w:val="24"/>
                <w:lang w:val="sr-Cyrl-RS"/>
              </w:rPr>
              <w:t>Огледни час</w:t>
            </w:r>
          </w:p>
        </w:tc>
      </w:tr>
      <w:tr w:rsidR="005151AA" w:rsidRPr="008B0656" w14:paraId="3D207643" w14:textId="77777777" w:rsidTr="00672397">
        <w:tc>
          <w:tcPr>
            <w:tcW w:w="1445" w:type="dxa"/>
          </w:tcPr>
          <w:p w14:paraId="0C6B0FFB" w14:textId="77777777" w:rsidR="005151AA" w:rsidRPr="008B0656" w:rsidRDefault="005151AA" w:rsidP="00672397">
            <w:pPr>
              <w:rPr>
                <w:rFonts w:cs="Times New Roman"/>
                <w:szCs w:val="24"/>
                <w:lang w:val="sr-Cyrl-RS"/>
              </w:rPr>
            </w:pPr>
            <w:r w:rsidRPr="008B0656">
              <w:rPr>
                <w:rFonts w:cs="Times New Roman"/>
                <w:szCs w:val="24"/>
                <w:lang w:val="sr-Cyrl-RS"/>
              </w:rPr>
              <w:t>28.10.2024.</w:t>
            </w:r>
          </w:p>
        </w:tc>
        <w:tc>
          <w:tcPr>
            <w:tcW w:w="2210" w:type="dxa"/>
          </w:tcPr>
          <w:p w14:paraId="0250B9C6" w14:textId="77777777" w:rsidR="005151AA" w:rsidRPr="008B0656" w:rsidRDefault="005151AA" w:rsidP="00672397">
            <w:pPr>
              <w:rPr>
                <w:rFonts w:cs="Times New Roman"/>
                <w:szCs w:val="24"/>
                <w:lang w:val="sr-Cyrl-RS"/>
              </w:rPr>
            </w:pPr>
            <w:r w:rsidRPr="008B0656">
              <w:rPr>
                <w:rFonts w:cs="Times New Roman"/>
                <w:szCs w:val="24"/>
                <w:lang w:val="sr-Cyrl-RS"/>
              </w:rPr>
              <w:t>Очување репродуктивног здравља</w:t>
            </w:r>
          </w:p>
        </w:tc>
        <w:tc>
          <w:tcPr>
            <w:tcW w:w="1980" w:type="dxa"/>
          </w:tcPr>
          <w:p w14:paraId="6DF38D23" w14:textId="77777777" w:rsidR="005151AA" w:rsidRPr="008B0656" w:rsidRDefault="005151AA" w:rsidP="00672397">
            <w:pPr>
              <w:rPr>
                <w:rFonts w:cs="Times New Roman"/>
                <w:szCs w:val="24"/>
                <w:lang w:val="sr-Cyrl-RS"/>
              </w:rPr>
            </w:pPr>
            <w:r w:rsidRPr="008B0656">
              <w:rPr>
                <w:rFonts w:cs="Times New Roman"/>
                <w:szCs w:val="24"/>
                <w:lang w:val="sr-Cyrl-RS"/>
              </w:rPr>
              <w:t>Лекари и психолози Дома здравља Ниш</w:t>
            </w:r>
          </w:p>
        </w:tc>
        <w:tc>
          <w:tcPr>
            <w:tcW w:w="1792" w:type="dxa"/>
          </w:tcPr>
          <w:p w14:paraId="337A5800" w14:textId="77777777" w:rsidR="005151AA" w:rsidRPr="008B0656" w:rsidRDefault="005151AA" w:rsidP="00672397">
            <w:pPr>
              <w:rPr>
                <w:rFonts w:cs="Times New Roman"/>
                <w:szCs w:val="24"/>
                <w:lang w:val="sr-Cyrl-RS"/>
              </w:rPr>
            </w:pPr>
            <w:r w:rsidRPr="008B0656">
              <w:rPr>
                <w:rFonts w:cs="Times New Roman"/>
                <w:szCs w:val="24"/>
                <w:lang w:val="sr-Cyrl-RS"/>
              </w:rPr>
              <w:t>Саветовалиште за младе ДЗ Ниш</w:t>
            </w:r>
          </w:p>
        </w:tc>
        <w:tc>
          <w:tcPr>
            <w:tcW w:w="1923" w:type="dxa"/>
          </w:tcPr>
          <w:p w14:paraId="778ED223" w14:textId="77777777" w:rsidR="005151AA" w:rsidRPr="008B0656" w:rsidRDefault="005151AA" w:rsidP="00672397">
            <w:pPr>
              <w:rPr>
                <w:rFonts w:cs="Times New Roman"/>
                <w:szCs w:val="24"/>
                <w:lang w:val="sr-Cyrl-RS"/>
              </w:rPr>
            </w:pPr>
            <w:r w:rsidRPr="008B0656">
              <w:rPr>
                <w:rFonts w:cs="Times New Roman"/>
                <w:szCs w:val="24"/>
                <w:lang w:val="sr-Cyrl-RS"/>
              </w:rPr>
              <w:t>Извештај</w:t>
            </w:r>
          </w:p>
        </w:tc>
      </w:tr>
      <w:tr w:rsidR="005151AA" w:rsidRPr="008B0656" w14:paraId="52F3F68C" w14:textId="77777777" w:rsidTr="00672397">
        <w:tc>
          <w:tcPr>
            <w:tcW w:w="1445" w:type="dxa"/>
          </w:tcPr>
          <w:p w14:paraId="2165B166" w14:textId="77777777" w:rsidR="005151AA" w:rsidRPr="008B0656" w:rsidRDefault="005151AA" w:rsidP="00672397">
            <w:pPr>
              <w:rPr>
                <w:rFonts w:cs="Times New Roman"/>
                <w:szCs w:val="24"/>
                <w:lang w:val="sr-Cyrl-RS"/>
              </w:rPr>
            </w:pPr>
            <w:r w:rsidRPr="008B0656">
              <w:rPr>
                <w:rFonts w:cs="Times New Roman"/>
                <w:szCs w:val="24"/>
                <w:lang w:val="sr-Cyrl-RS"/>
              </w:rPr>
              <w:t>05.11.2024.</w:t>
            </w:r>
          </w:p>
        </w:tc>
        <w:tc>
          <w:tcPr>
            <w:tcW w:w="2210" w:type="dxa"/>
          </w:tcPr>
          <w:p w14:paraId="55534D5A" w14:textId="77777777" w:rsidR="005151AA" w:rsidRPr="008B0656" w:rsidRDefault="005151AA" w:rsidP="00672397">
            <w:pPr>
              <w:rPr>
                <w:rFonts w:cs="Times New Roman"/>
                <w:szCs w:val="24"/>
                <w:lang w:val="sr-Cyrl-RS"/>
              </w:rPr>
            </w:pPr>
            <w:r w:rsidRPr="008B0656">
              <w:rPr>
                <w:rFonts w:cs="Times New Roman"/>
                <w:szCs w:val="24"/>
                <w:lang w:val="sr-Cyrl-RS"/>
              </w:rPr>
              <w:t>Манифестација „Сећање на М. Младеновића и ЕКВ“</w:t>
            </w:r>
          </w:p>
        </w:tc>
        <w:tc>
          <w:tcPr>
            <w:tcW w:w="1980" w:type="dxa"/>
          </w:tcPr>
          <w:p w14:paraId="77CB517B" w14:textId="77777777" w:rsidR="005151AA" w:rsidRPr="008B0656" w:rsidRDefault="005151AA" w:rsidP="00672397">
            <w:pPr>
              <w:rPr>
                <w:rFonts w:cs="Times New Roman"/>
                <w:szCs w:val="24"/>
                <w:lang w:val="sr-Cyrl-RS"/>
              </w:rPr>
            </w:pPr>
            <w:r w:rsidRPr="008B0656">
              <w:rPr>
                <w:rFonts w:cs="Times New Roman"/>
                <w:szCs w:val="24"/>
                <w:lang w:val="sr-Cyrl-RS"/>
              </w:rPr>
              <w:t>Школски бенд</w:t>
            </w:r>
          </w:p>
        </w:tc>
        <w:tc>
          <w:tcPr>
            <w:tcW w:w="1792" w:type="dxa"/>
          </w:tcPr>
          <w:p w14:paraId="4E01C914" w14:textId="77777777" w:rsidR="005151AA" w:rsidRPr="008B0656" w:rsidRDefault="005151AA" w:rsidP="00672397">
            <w:pPr>
              <w:rPr>
                <w:rFonts w:cs="Times New Roman"/>
                <w:szCs w:val="24"/>
                <w:lang w:val="sr-Cyrl-RS"/>
              </w:rPr>
            </w:pPr>
            <w:r w:rsidRPr="008B0656">
              <w:rPr>
                <w:rFonts w:cs="Times New Roman"/>
                <w:szCs w:val="24"/>
                <w:lang w:val="sr-Cyrl-RS"/>
              </w:rPr>
              <w:t>Свечана сала</w:t>
            </w:r>
          </w:p>
        </w:tc>
        <w:tc>
          <w:tcPr>
            <w:tcW w:w="1923" w:type="dxa"/>
          </w:tcPr>
          <w:p w14:paraId="358BE599" w14:textId="77777777" w:rsidR="005151AA" w:rsidRPr="008B0656" w:rsidRDefault="005151AA" w:rsidP="00672397">
            <w:pPr>
              <w:rPr>
                <w:rFonts w:cs="Times New Roman"/>
                <w:szCs w:val="24"/>
                <w:lang w:val="sr-Cyrl-RS"/>
              </w:rPr>
            </w:pPr>
            <w:r w:rsidRPr="008B0656">
              <w:rPr>
                <w:rFonts w:cs="Times New Roman"/>
                <w:szCs w:val="24"/>
                <w:lang w:val="sr-Cyrl-RS"/>
              </w:rPr>
              <w:t>Извештај</w:t>
            </w:r>
          </w:p>
        </w:tc>
      </w:tr>
      <w:tr w:rsidR="005151AA" w:rsidRPr="008B0656" w14:paraId="1A9346EF" w14:textId="77777777" w:rsidTr="00672397">
        <w:tc>
          <w:tcPr>
            <w:tcW w:w="1445" w:type="dxa"/>
          </w:tcPr>
          <w:p w14:paraId="74463C23" w14:textId="77777777" w:rsidR="005151AA" w:rsidRPr="008B0656" w:rsidRDefault="005151AA" w:rsidP="00672397">
            <w:pPr>
              <w:rPr>
                <w:rFonts w:cs="Times New Roman"/>
                <w:szCs w:val="24"/>
                <w:lang w:val="sr-Cyrl-RS"/>
              </w:rPr>
            </w:pPr>
            <w:r w:rsidRPr="008B0656">
              <w:rPr>
                <w:rFonts w:cs="Times New Roman"/>
                <w:szCs w:val="24"/>
                <w:lang w:val="sr-Cyrl-RS"/>
              </w:rPr>
              <w:t>07.11.2024.</w:t>
            </w:r>
          </w:p>
        </w:tc>
        <w:tc>
          <w:tcPr>
            <w:tcW w:w="2210" w:type="dxa"/>
          </w:tcPr>
          <w:p w14:paraId="457DFE67" w14:textId="77777777" w:rsidR="005151AA" w:rsidRPr="008B0656" w:rsidRDefault="005151AA" w:rsidP="00672397">
            <w:pPr>
              <w:rPr>
                <w:rFonts w:cs="Times New Roman"/>
                <w:szCs w:val="24"/>
                <w:lang w:val="sr-Cyrl-RS"/>
              </w:rPr>
            </w:pPr>
            <w:r w:rsidRPr="008B0656">
              <w:rPr>
                <w:rFonts w:cs="Times New Roman"/>
                <w:szCs w:val="24"/>
                <w:lang w:val="sr-Cyrl-RS"/>
              </w:rPr>
              <w:t>„Караван безбедности“</w:t>
            </w:r>
          </w:p>
        </w:tc>
        <w:tc>
          <w:tcPr>
            <w:tcW w:w="1980" w:type="dxa"/>
          </w:tcPr>
          <w:p w14:paraId="0D95A0A5" w14:textId="77777777" w:rsidR="005151AA" w:rsidRPr="008B0656" w:rsidRDefault="005151AA" w:rsidP="00672397">
            <w:pPr>
              <w:rPr>
                <w:rFonts w:cs="Times New Roman"/>
                <w:szCs w:val="24"/>
                <w:lang w:val="sr-Cyrl-RS"/>
              </w:rPr>
            </w:pPr>
            <w:r w:rsidRPr="008B0656">
              <w:rPr>
                <w:rFonts w:cs="Times New Roman"/>
                <w:szCs w:val="24"/>
                <w:lang w:val="sr-Cyrl-RS"/>
              </w:rPr>
              <w:t>Град Ниш</w:t>
            </w:r>
          </w:p>
        </w:tc>
        <w:tc>
          <w:tcPr>
            <w:tcW w:w="1792" w:type="dxa"/>
          </w:tcPr>
          <w:p w14:paraId="40408AA5" w14:textId="77777777" w:rsidR="005151AA" w:rsidRPr="008B0656" w:rsidRDefault="005151AA" w:rsidP="00672397">
            <w:pPr>
              <w:rPr>
                <w:rFonts w:cs="Times New Roman"/>
                <w:szCs w:val="24"/>
                <w:lang w:val="sr-Cyrl-RS"/>
              </w:rPr>
            </w:pPr>
            <w:r w:rsidRPr="008B0656">
              <w:rPr>
                <w:rFonts w:cs="Times New Roman"/>
                <w:szCs w:val="24"/>
                <w:lang w:val="sr-Cyrl-RS"/>
              </w:rPr>
              <w:t>Трг краља Милана</w:t>
            </w:r>
          </w:p>
        </w:tc>
        <w:tc>
          <w:tcPr>
            <w:tcW w:w="1923" w:type="dxa"/>
          </w:tcPr>
          <w:p w14:paraId="0713B855" w14:textId="77777777" w:rsidR="005151AA" w:rsidRPr="008B0656" w:rsidRDefault="005151AA" w:rsidP="00672397">
            <w:pPr>
              <w:rPr>
                <w:rFonts w:cs="Times New Roman"/>
                <w:szCs w:val="24"/>
                <w:lang w:val="sr-Cyrl-RS"/>
              </w:rPr>
            </w:pPr>
            <w:r w:rsidRPr="008B0656">
              <w:rPr>
                <w:rFonts w:cs="Times New Roman"/>
                <w:szCs w:val="24"/>
                <w:lang w:val="sr-Cyrl-RS"/>
              </w:rPr>
              <w:t xml:space="preserve">Извештај </w:t>
            </w:r>
          </w:p>
        </w:tc>
      </w:tr>
      <w:tr w:rsidR="005151AA" w:rsidRPr="008B0656" w14:paraId="67BBC632" w14:textId="77777777" w:rsidTr="00672397">
        <w:tc>
          <w:tcPr>
            <w:tcW w:w="1445" w:type="dxa"/>
          </w:tcPr>
          <w:p w14:paraId="1F14FF31" w14:textId="77777777" w:rsidR="005151AA" w:rsidRPr="008B0656" w:rsidRDefault="005151AA" w:rsidP="00672397">
            <w:pPr>
              <w:rPr>
                <w:rFonts w:cs="Times New Roman"/>
                <w:szCs w:val="24"/>
                <w:lang w:val="sr-Cyrl-RS"/>
              </w:rPr>
            </w:pPr>
            <w:r w:rsidRPr="008B0656">
              <w:rPr>
                <w:rFonts w:cs="Times New Roman"/>
                <w:szCs w:val="24"/>
                <w:lang w:val="sr-Cyrl-RS"/>
              </w:rPr>
              <w:t>18.11.2024.</w:t>
            </w:r>
          </w:p>
        </w:tc>
        <w:tc>
          <w:tcPr>
            <w:tcW w:w="2210" w:type="dxa"/>
          </w:tcPr>
          <w:p w14:paraId="038EAF68" w14:textId="77777777" w:rsidR="005151AA" w:rsidRPr="008B0656" w:rsidRDefault="005151AA" w:rsidP="00672397">
            <w:pPr>
              <w:rPr>
                <w:rFonts w:cs="Times New Roman"/>
                <w:szCs w:val="24"/>
                <w:lang w:val="sr-Cyrl-RS"/>
              </w:rPr>
            </w:pPr>
            <w:r w:rsidRPr="008B0656">
              <w:rPr>
                <w:rFonts w:cs="Times New Roman"/>
                <w:szCs w:val="24"/>
                <w:lang w:val="sr-Cyrl-RS"/>
              </w:rPr>
              <w:t>Акција „Мисаони експеримент“</w:t>
            </w:r>
          </w:p>
        </w:tc>
        <w:tc>
          <w:tcPr>
            <w:tcW w:w="1980" w:type="dxa"/>
          </w:tcPr>
          <w:p w14:paraId="13EBC987" w14:textId="77777777" w:rsidR="005151AA" w:rsidRPr="008B0656" w:rsidRDefault="005151AA" w:rsidP="00672397">
            <w:pPr>
              <w:rPr>
                <w:rFonts w:cs="Times New Roman"/>
                <w:szCs w:val="24"/>
                <w:lang w:val="sr-Cyrl-RS"/>
              </w:rPr>
            </w:pPr>
            <w:r w:rsidRPr="008B0656">
              <w:rPr>
                <w:rFonts w:cs="Times New Roman"/>
                <w:szCs w:val="24"/>
                <w:lang w:val="sr-Cyrl-RS"/>
              </w:rPr>
              <w:t>Проф. филозофије</w:t>
            </w:r>
          </w:p>
        </w:tc>
        <w:tc>
          <w:tcPr>
            <w:tcW w:w="1792" w:type="dxa"/>
          </w:tcPr>
          <w:p w14:paraId="579F01FB" w14:textId="77777777" w:rsidR="005151AA" w:rsidRPr="008B0656" w:rsidRDefault="005151AA" w:rsidP="00672397">
            <w:pPr>
              <w:rPr>
                <w:rFonts w:cs="Times New Roman"/>
                <w:szCs w:val="24"/>
                <w:lang w:val="sr-Cyrl-RS"/>
              </w:rPr>
            </w:pPr>
            <w:r w:rsidRPr="008B0656">
              <w:rPr>
                <w:rFonts w:cs="Times New Roman"/>
                <w:szCs w:val="24"/>
                <w:lang w:val="sr-Cyrl-RS"/>
              </w:rPr>
              <w:t>Хол школе, свечана сала</w:t>
            </w:r>
          </w:p>
        </w:tc>
        <w:tc>
          <w:tcPr>
            <w:tcW w:w="1923" w:type="dxa"/>
          </w:tcPr>
          <w:p w14:paraId="0A1BCE08" w14:textId="77777777" w:rsidR="005151AA" w:rsidRPr="008B0656" w:rsidRDefault="005151AA" w:rsidP="00672397">
            <w:pPr>
              <w:rPr>
                <w:rFonts w:cs="Times New Roman"/>
                <w:szCs w:val="24"/>
                <w:lang w:val="sr-Cyrl-RS"/>
              </w:rPr>
            </w:pPr>
            <w:r w:rsidRPr="008B0656">
              <w:rPr>
                <w:rFonts w:cs="Times New Roman"/>
                <w:szCs w:val="24"/>
                <w:lang w:val="sr-Cyrl-RS"/>
              </w:rPr>
              <w:t>Извештај</w:t>
            </w:r>
          </w:p>
        </w:tc>
      </w:tr>
      <w:tr w:rsidR="005151AA" w:rsidRPr="008B0656" w14:paraId="48C0620D" w14:textId="77777777" w:rsidTr="00672397">
        <w:tc>
          <w:tcPr>
            <w:tcW w:w="1445" w:type="dxa"/>
          </w:tcPr>
          <w:p w14:paraId="29AF5C55" w14:textId="77777777" w:rsidR="005151AA" w:rsidRPr="008B0656" w:rsidRDefault="005151AA" w:rsidP="00672397">
            <w:pPr>
              <w:rPr>
                <w:rFonts w:cs="Times New Roman"/>
                <w:szCs w:val="24"/>
                <w:lang w:val="sr-Cyrl-RS"/>
              </w:rPr>
            </w:pPr>
            <w:r w:rsidRPr="008B0656">
              <w:rPr>
                <w:rFonts w:cs="Times New Roman"/>
                <w:szCs w:val="24"/>
                <w:lang w:val="sr-Cyrl-RS"/>
              </w:rPr>
              <w:t>20.11.2024.</w:t>
            </w:r>
          </w:p>
        </w:tc>
        <w:tc>
          <w:tcPr>
            <w:tcW w:w="2210" w:type="dxa"/>
          </w:tcPr>
          <w:p w14:paraId="4775FF7F" w14:textId="77777777" w:rsidR="005151AA" w:rsidRPr="008B0656" w:rsidRDefault="005151AA" w:rsidP="00672397">
            <w:pPr>
              <w:rPr>
                <w:rFonts w:cs="Times New Roman"/>
                <w:szCs w:val="24"/>
                <w:lang w:val="sr-Cyrl-RS"/>
              </w:rPr>
            </w:pPr>
            <w:r w:rsidRPr="008B0656">
              <w:rPr>
                <w:rFonts w:cs="Times New Roman"/>
                <w:szCs w:val="24"/>
                <w:lang w:val="sr-Cyrl-RS"/>
              </w:rPr>
              <w:t>Предавање „Смех и мисао: Шта нам хумор говори о језику, нама и стварности“</w:t>
            </w:r>
          </w:p>
        </w:tc>
        <w:tc>
          <w:tcPr>
            <w:tcW w:w="1980" w:type="dxa"/>
          </w:tcPr>
          <w:p w14:paraId="14D78414" w14:textId="77777777" w:rsidR="005151AA" w:rsidRPr="008B0656" w:rsidRDefault="005151AA" w:rsidP="00672397">
            <w:pPr>
              <w:rPr>
                <w:rFonts w:cs="Times New Roman"/>
                <w:szCs w:val="24"/>
                <w:lang w:val="sr-Cyrl-RS"/>
              </w:rPr>
            </w:pPr>
            <w:r w:rsidRPr="008B0656">
              <w:rPr>
                <w:rFonts w:cs="Times New Roman"/>
                <w:szCs w:val="24"/>
                <w:lang w:val="sr-Cyrl-RS"/>
              </w:rPr>
              <w:t>Проф. Милан Јовановић</w:t>
            </w:r>
          </w:p>
        </w:tc>
        <w:tc>
          <w:tcPr>
            <w:tcW w:w="1792" w:type="dxa"/>
          </w:tcPr>
          <w:p w14:paraId="2AF2BE0C" w14:textId="77777777" w:rsidR="005151AA" w:rsidRPr="008B0656" w:rsidRDefault="005151AA" w:rsidP="00672397">
            <w:pPr>
              <w:rPr>
                <w:rFonts w:cs="Times New Roman"/>
                <w:szCs w:val="24"/>
                <w:lang w:val="sr-Cyrl-RS"/>
              </w:rPr>
            </w:pPr>
            <w:r w:rsidRPr="008B0656">
              <w:rPr>
                <w:rFonts w:cs="Times New Roman"/>
                <w:szCs w:val="24"/>
                <w:lang w:val="sr-Cyrl-RS"/>
              </w:rPr>
              <w:t>Свечана сала</w:t>
            </w:r>
          </w:p>
        </w:tc>
        <w:tc>
          <w:tcPr>
            <w:tcW w:w="1923" w:type="dxa"/>
          </w:tcPr>
          <w:p w14:paraId="3D71907A" w14:textId="77777777" w:rsidR="005151AA" w:rsidRPr="008B0656" w:rsidRDefault="005151AA" w:rsidP="00672397">
            <w:pPr>
              <w:rPr>
                <w:rFonts w:cs="Times New Roman"/>
                <w:szCs w:val="24"/>
                <w:lang w:val="sr-Cyrl-RS"/>
              </w:rPr>
            </w:pPr>
            <w:r w:rsidRPr="008B0656">
              <w:rPr>
                <w:rFonts w:cs="Times New Roman"/>
                <w:szCs w:val="24"/>
                <w:lang w:val="sr-Cyrl-RS"/>
              </w:rPr>
              <w:t>Извештај</w:t>
            </w:r>
          </w:p>
        </w:tc>
      </w:tr>
      <w:tr w:rsidR="005151AA" w:rsidRPr="008B0656" w14:paraId="403F1D0B" w14:textId="77777777" w:rsidTr="00672397">
        <w:tc>
          <w:tcPr>
            <w:tcW w:w="1445" w:type="dxa"/>
          </w:tcPr>
          <w:p w14:paraId="177E5C60" w14:textId="77777777" w:rsidR="005151AA" w:rsidRPr="008B0656" w:rsidRDefault="005151AA" w:rsidP="00672397">
            <w:pPr>
              <w:rPr>
                <w:rFonts w:cs="Times New Roman"/>
                <w:szCs w:val="24"/>
                <w:lang w:val="sr-Cyrl-RS"/>
              </w:rPr>
            </w:pPr>
            <w:r w:rsidRPr="008B0656">
              <w:rPr>
                <w:rFonts w:cs="Times New Roman"/>
                <w:szCs w:val="24"/>
                <w:lang w:val="sr-Cyrl-RS"/>
              </w:rPr>
              <w:t>21.11.2024.</w:t>
            </w:r>
          </w:p>
        </w:tc>
        <w:tc>
          <w:tcPr>
            <w:tcW w:w="2210" w:type="dxa"/>
          </w:tcPr>
          <w:p w14:paraId="65AA8592" w14:textId="77777777" w:rsidR="005151AA" w:rsidRPr="008B0656" w:rsidRDefault="005151AA" w:rsidP="00672397">
            <w:pPr>
              <w:rPr>
                <w:rFonts w:cs="Times New Roman"/>
                <w:szCs w:val="24"/>
                <w:lang w:val="sr-Cyrl-RS"/>
              </w:rPr>
            </w:pPr>
            <w:r w:rsidRPr="008B0656">
              <w:rPr>
                <w:rFonts w:cs="Times New Roman"/>
                <w:szCs w:val="24"/>
                <w:lang w:val="sr-Cyrl-RS"/>
              </w:rPr>
              <w:t>Предавање „Превенција рака дојке“</w:t>
            </w:r>
          </w:p>
        </w:tc>
        <w:tc>
          <w:tcPr>
            <w:tcW w:w="1980" w:type="dxa"/>
          </w:tcPr>
          <w:p w14:paraId="59D322CE" w14:textId="77777777" w:rsidR="005151AA" w:rsidRPr="008B0656" w:rsidRDefault="005151AA" w:rsidP="00672397">
            <w:pPr>
              <w:rPr>
                <w:rFonts w:cs="Times New Roman"/>
                <w:szCs w:val="24"/>
                <w:lang w:val="sr-Cyrl-RS"/>
              </w:rPr>
            </w:pPr>
            <w:r w:rsidRPr="008B0656">
              <w:rPr>
                <w:rFonts w:cs="Times New Roman"/>
                <w:szCs w:val="24"/>
                <w:lang w:val="sr-Cyrl-RS"/>
              </w:rPr>
              <w:t>„Уз нас“, ДЗ, парламент</w:t>
            </w:r>
          </w:p>
        </w:tc>
        <w:tc>
          <w:tcPr>
            <w:tcW w:w="1792" w:type="dxa"/>
          </w:tcPr>
          <w:p w14:paraId="13EB20D7" w14:textId="77777777" w:rsidR="005151AA" w:rsidRPr="008B0656" w:rsidRDefault="005151AA" w:rsidP="00672397">
            <w:pPr>
              <w:rPr>
                <w:rFonts w:cs="Times New Roman"/>
                <w:szCs w:val="24"/>
                <w:lang w:val="sr-Cyrl-RS"/>
              </w:rPr>
            </w:pPr>
            <w:r w:rsidRPr="008B0656">
              <w:rPr>
                <w:rFonts w:cs="Times New Roman"/>
                <w:szCs w:val="24"/>
                <w:lang w:val="sr-Cyrl-RS"/>
              </w:rPr>
              <w:t>Свечана сала</w:t>
            </w:r>
          </w:p>
        </w:tc>
        <w:tc>
          <w:tcPr>
            <w:tcW w:w="1923" w:type="dxa"/>
          </w:tcPr>
          <w:p w14:paraId="3E579014" w14:textId="77777777" w:rsidR="005151AA" w:rsidRPr="008B0656" w:rsidRDefault="005151AA" w:rsidP="00672397">
            <w:pPr>
              <w:rPr>
                <w:rFonts w:cs="Times New Roman"/>
                <w:szCs w:val="24"/>
                <w:lang w:val="sr-Cyrl-RS"/>
              </w:rPr>
            </w:pPr>
            <w:r w:rsidRPr="008B0656">
              <w:rPr>
                <w:rFonts w:cs="Times New Roman"/>
                <w:szCs w:val="24"/>
                <w:lang w:val="sr-Cyrl-RS"/>
              </w:rPr>
              <w:t>Извештај</w:t>
            </w:r>
          </w:p>
        </w:tc>
      </w:tr>
      <w:tr w:rsidR="005151AA" w:rsidRPr="008B0656" w14:paraId="3A5E3A02" w14:textId="77777777" w:rsidTr="00672397">
        <w:tc>
          <w:tcPr>
            <w:tcW w:w="1445" w:type="dxa"/>
          </w:tcPr>
          <w:p w14:paraId="5049F74D" w14:textId="77777777" w:rsidR="005151AA" w:rsidRPr="008B0656" w:rsidRDefault="005151AA" w:rsidP="00672397">
            <w:pPr>
              <w:rPr>
                <w:rFonts w:cs="Times New Roman"/>
                <w:szCs w:val="24"/>
                <w:lang w:val="sr-Cyrl-RS"/>
              </w:rPr>
            </w:pPr>
            <w:r w:rsidRPr="008B0656">
              <w:rPr>
                <w:rFonts w:cs="Times New Roman"/>
                <w:szCs w:val="24"/>
                <w:lang w:val="sr-Cyrl-RS"/>
              </w:rPr>
              <w:t>22.11.2024.</w:t>
            </w:r>
          </w:p>
        </w:tc>
        <w:tc>
          <w:tcPr>
            <w:tcW w:w="2210" w:type="dxa"/>
          </w:tcPr>
          <w:p w14:paraId="40A129AD" w14:textId="77777777" w:rsidR="005151AA" w:rsidRPr="008B0656" w:rsidRDefault="005151AA" w:rsidP="00672397">
            <w:pPr>
              <w:rPr>
                <w:rFonts w:cs="Times New Roman"/>
                <w:szCs w:val="24"/>
                <w:lang w:val="sr-Cyrl-RS"/>
              </w:rPr>
            </w:pPr>
            <w:r w:rsidRPr="008B0656">
              <w:rPr>
                <w:rFonts w:cs="Times New Roman"/>
                <w:szCs w:val="24"/>
                <w:lang w:val="sr-Cyrl-RS"/>
              </w:rPr>
              <w:t>Дебата „Срећа није константно задовољење потреба“</w:t>
            </w:r>
          </w:p>
        </w:tc>
        <w:tc>
          <w:tcPr>
            <w:tcW w:w="1980" w:type="dxa"/>
          </w:tcPr>
          <w:p w14:paraId="01C8B07C" w14:textId="77777777" w:rsidR="005151AA" w:rsidRPr="008B0656" w:rsidRDefault="005151AA" w:rsidP="00672397">
            <w:pPr>
              <w:rPr>
                <w:rFonts w:cs="Times New Roman"/>
                <w:szCs w:val="24"/>
                <w:lang w:val="sr-Cyrl-RS"/>
              </w:rPr>
            </w:pPr>
            <w:r w:rsidRPr="008B0656">
              <w:rPr>
                <w:rFonts w:cs="Times New Roman"/>
                <w:szCs w:val="24"/>
                <w:lang w:val="sr-Cyrl-RS"/>
              </w:rPr>
              <w:t>Дебатна секција</w:t>
            </w:r>
          </w:p>
        </w:tc>
        <w:tc>
          <w:tcPr>
            <w:tcW w:w="1792" w:type="dxa"/>
          </w:tcPr>
          <w:p w14:paraId="0B274856" w14:textId="77777777" w:rsidR="005151AA" w:rsidRPr="008B0656" w:rsidRDefault="005151AA" w:rsidP="00672397">
            <w:pPr>
              <w:rPr>
                <w:rFonts w:cs="Times New Roman"/>
                <w:szCs w:val="24"/>
                <w:lang w:val="sr-Cyrl-RS"/>
              </w:rPr>
            </w:pPr>
            <w:r w:rsidRPr="008B0656">
              <w:rPr>
                <w:rFonts w:cs="Times New Roman"/>
                <w:szCs w:val="24"/>
                <w:lang w:val="sr-Cyrl-RS"/>
              </w:rPr>
              <w:t>Свечана сала</w:t>
            </w:r>
          </w:p>
        </w:tc>
        <w:tc>
          <w:tcPr>
            <w:tcW w:w="1923" w:type="dxa"/>
          </w:tcPr>
          <w:p w14:paraId="7D0EC310" w14:textId="77777777" w:rsidR="005151AA" w:rsidRPr="008B0656" w:rsidRDefault="005151AA" w:rsidP="00672397">
            <w:pPr>
              <w:rPr>
                <w:rFonts w:cs="Times New Roman"/>
                <w:szCs w:val="24"/>
                <w:lang w:val="sr-Cyrl-RS"/>
              </w:rPr>
            </w:pPr>
            <w:r w:rsidRPr="008B0656">
              <w:rPr>
                <w:rFonts w:cs="Times New Roman"/>
                <w:szCs w:val="24"/>
                <w:lang w:val="sr-Cyrl-RS"/>
              </w:rPr>
              <w:t>Извештај</w:t>
            </w:r>
          </w:p>
        </w:tc>
      </w:tr>
      <w:tr w:rsidR="005151AA" w:rsidRPr="008B0656" w14:paraId="164D8942" w14:textId="77777777" w:rsidTr="00672397">
        <w:tc>
          <w:tcPr>
            <w:tcW w:w="1445" w:type="dxa"/>
          </w:tcPr>
          <w:p w14:paraId="4BE43D5C" w14:textId="77777777" w:rsidR="005151AA" w:rsidRPr="008B0656" w:rsidRDefault="005151AA" w:rsidP="00672397">
            <w:pPr>
              <w:rPr>
                <w:rFonts w:cs="Times New Roman"/>
                <w:szCs w:val="24"/>
                <w:lang w:val="sr-Cyrl-RS"/>
              </w:rPr>
            </w:pPr>
            <w:r w:rsidRPr="008B0656">
              <w:rPr>
                <w:rFonts w:cs="Times New Roman"/>
                <w:szCs w:val="24"/>
                <w:lang w:val="sr-Cyrl-RS"/>
              </w:rPr>
              <w:t>22.11.2024.</w:t>
            </w:r>
          </w:p>
        </w:tc>
        <w:tc>
          <w:tcPr>
            <w:tcW w:w="2210" w:type="dxa"/>
          </w:tcPr>
          <w:p w14:paraId="0E12DC13" w14:textId="77777777" w:rsidR="005151AA" w:rsidRPr="008B0656" w:rsidRDefault="005151AA" w:rsidP="00672397">
            <w:pPr>
              <w:rPr>
                <w:rFonts w:cs="Times New Roman"/>
                <w:szCs w:val="24"/>
                <w:lang w:val="sr-Cyrl-RS"/>
              </w:rPr>
            </w:pPr>
            <w:r w:rsidRPr="008B0656">
              <w:rPr>
                <w:rFonts w:cs="Times New Roman"/>
                <w:szCs w:val="24"/>
                <w:lang w:val="sr-Cyrl-RS"/>
              </w:rPr>
              <w:t>Хуманитарни турнир у кошарци</w:t>
            </w:r>
          </w:p>
        </w:tc>
        <w:tc>
          <w:tcPr>
            <w:tcW w:w="1980" w:type="dxa"/>
          </w:tcPr>
          <w:p w14:paraId="04917CBA" w14:textId="77777777" w:rsidR="005151AA" w:rsidRPr="008B0656" w:rsidRDefault="005151AA" w:rsidP="00672397">
            <w:pPr>
              <w:rPr>
                <w:rFonts w:cs="Times New Roman"/>
                <w:szCs w:val="24"/>
                <w:lang w:val="sr-Cyrl-RS"/>
              </w:rPr>
            </w:pPr>
            <w:r w:rsidRPr="008B0656">
              <w:rPr>
                <w:rFonts w:cs="Times New Roman"/>
                <w:szCs w:val="24"/>
                <w:lang w:val="sr-Cyrl-RS"/>
              </w:rPr>
              <w:t>Парламент</w:t>
            </w:r>
          </w:p>
        </w:tc>
        <w:tc>
          <w:tcPr>
            <w:tcW w:w="1792" w:type="dxa"/>
          </w:tcPr>
          <w:p w14:paraId="5C6AAB68" w14:textId="77777777" w:rsidR="005151AA" w:rsidRPr="008B0656" w:rsidRDefault="005151AA" w:rsidP="00672397">
            <w:pPr>
              <w:rPr>
                <w:rFonts w:cs="Times New Roman"/>
                <w:szCs w:val="24"/>
                <w:lang w:val="sr-Cyrl-RS"/>
              </w:rPr>
            </w:pPr>
            <w:r w:rsidRPr="008B0656">
              <w:rPr>
                <w:rFonts w:cs="Times New Roman"/>
                <w:szCs w:val="24"/>
                <w:lang w:val="sr-Cyrl-RS"/>
              </w:rPr>
              <w:t>Фискултурна сала</w:t>
            </w:r>
          </w:p>
        </w:tc>
        <w:tc>
          <w:tcPr>
            <w:tcW w:w="1923" w:type="dxa"/>
          </w:tcPr>
          <w:p w14:paraId="033EABB2" w14:textId="77777777" w:rsidR="005151AA" w:rsidRPr="008B0656" w:rsidRDefault="005151AA" w:rsidP="00672397">
            <w:pPr>
              <w:rPr>
                <w:rFonts w:cs="Times New Roman"/>
                <w:szCs w:val="24"/>
                <w:lang w:val="sr-Cyrl-RS"/>
              </w:rPr>
            </w:pPr>
            <w:r w:rsidRPr="008B0656">
              <w:rPr>
                <w:rFonts w:cs="Times New Roman"/>
                <w:szCs w:val="24"/>
                <w:lang w:val="sr-Cyrl-RS"/>
              </w:rPr>
              <w:t>Извештај</w:t>
            </w:r>
          </w:p>
        </w:tc>
      </w:tr>
      <w:tr w:rsidR="005151AA" w:rsidRPr="008B0656" w14:paraId="69394DE4" w14:textId="77777777" w:rsidTr="00672397">
        <w:tc>
          <w:tcPr>
            <w:tcW w:w="1445" w:type="dxa"/>
          </w:tcPr>
          <w:p w14:paraId="3797684B" w14:textId="77777777" w:rsidR="005151AA" w:rsidRPr="008B0656" w:rsidRDefault="005151AA" w:rsidP="00672397">
            <w:pPr>
              <w:rPr>
                <w:rFonts w:cs="Times New Roman"/>
                <w:szCs w:val="24"/>
                <w:lang w:val="sr-Cyrl-RS"/>
              </w:rPr>
            </w:pPr>
            <w:r w:rsidRPr="008B0656">
              <w:rPr>
                <w:rFonts w:cs="Times New Roman"/>
                <w:szCs w:val="24"/>
                <w:lang w:val="sr-Cyrl-RS"/>
              </w:rPr>
              <w:t>Током новембра</w:t>
            </w:r>
          </w:p>
        </w:tc>
        <w:tc>
          <w:tcPr>
            <w:tcW w:w="2210" w:type="dxa"/>
          </w:tcPr>
          <w:p w14:paraId="4688E262" w14:textId="77777777" w:rsidR="005151AA" w:rsidRPr="008B0656" w:rsidRDefault="005151AA" w:rsidP="00672397">
            <w:pPr>
              <w:rPr>
                <w:rFonts w:cs="Times New Roman"/>
                <w:szCs w:val="24"/>
                <w:lang w:val="sr-Cyrl-RS"/>
              </w:rPr>
            </w:pPr>
            <w:r w:rsidRPr="008B0656">
              <w:rPr>
                <w:rFonts w:cs="Times New Roman"/>
                <w:szCs w:val="24"/>
                <w:lang w:val="sr-Cyrl-RS"/>
              </w:rPr>
              <w:t>Пројекат „Здрави кораци за будућност“</w:t>
            </w:r>
          </w:p>
        </w:tc>
        <w:tc>
          <w:tcPr>
            <w:tcW w:w="1980" w:type="dxa"/>
          </w:tcPr>
          <w:p w14:paraId="0C619AFA" w14:textId="77777777" w:rsidR="005151AA" w:rsidRPr="008B0656" w:rsidRDefault="005151AA" w:rsidP="00672397">
            <w:pPr>
              <w:rPr>
                <w:rFonts w:cs="Times New Roman"/>
                <w:szCs w:val="24"/>
                <w:lang w:val="sr-Cyrl-RS"/>
              </w:rPr>
            </w:pPr>
            <w:r w:rsidRPr="008B0656">
              <w:rPr>
                <w:rFonts w:cs="Times New Roman"/>
                <w:szCs w:val="24"/>
                <w:lang w:val="sr-Cyrl-RS"/>
              </w:rPr>
              <w:t>НВО „Протекта“</w:t>
            </w:r>
          </w:p>
        </w:tc>
        <w:tc>
          <w:tcPr>
            <w:tcW w:w="1792" w:type="dxa"/>
          </w:tcPr>
          <w:p w14:paraId="17832657" w14:textId="77777777" w:rsidR="005151AA" w:rsidRPr="008B0656" w:rsidRDefault="005151AA" w:rsidP="00672397">
            <w:pPr>
              <w:rPr>
                <w:rFonts w:cs="Times New Roman"/>
                <w:szCs w:val="24"/>
                <w:lang w:val="sr-Cyrl-RS"/>
              </w:rPr>
            </w:pPr>
            <w:r w:rsidRPr="008B0656">
              <w:rPr>
                <w:rFonts w:cs="Times New Roman"/>
                <w:szCs w:val="24"/>
                <w:lang w:val="sr-Cyrl-RS"/>
              </w:rPr>
              <w:t>Просторије организатора</w:t>
            </w:r>
          </w:p>
        </w:tc>
        <w:tc>
          <w:tcPr>
            <w:tcW w:w="1923" w:type="dxa"/>
          </w:tcPr>
          <w:p w14:paraId="1D628FF4" w14:textId="77777777" w:rsidR="005151AA" w:rsidRPr="008B0656" w:rsidRDefault="005151AA" w:rsidP="00672397">
            <w:pPr>
              <w:rPr>
                <w:rFonts w:cs="Times New Roman"/>
                <w:szCs w:val="24"/>
                <w:lang w:val="sr-Cyrl-RS"/>
              </w:rPr>
            </w:pPr>
            <w:r w:rsidRPr="008B0656">
              <w:rPr>
                <w:rFonts w:cs="Times New Roman"/>
                <w:szCs w:val="24"/>
                <w:lang w:val="sr-Cyrl-RS"/>
              </w:rPr>
              <w:t>Извештај</w:t>
            </w:r>
          </w:p>
        </w:tc>
      </w:tr>
      <w:tr w:rsidR="005151AA" w:rsidRPr="008B0656" w14:paraId="226BF922" w14:textId="77777777" w:rsidTr="00672397">
        <w:tc>
          <w:tcPr>
            <w:tcW w:w="1445" w:type="dxa"/>
          </w:tcPr>
          <w:p w14:paraId="566E2441" w14:textId="77777777" w:rsidR="005151AA" w:rsidRPr="008B0656" w:rsidRDefault="005151AA" w:rsidP="00672397">
            <w:pPr>
              <w:rPr>
                <w:rFonts w:cs="Times New Roman"/>
                <w:szCs w:val="24"/>
                <w:lang w:val="sr-Cyrl-RS"/>
              </w:rPr>
            </w:pPr>
            <w:r w:rsidRPr="008B0656">
              <w:rPr>
                <w:rFonts w:cs="Times New Roman"/>
                <w:szCs w:val="24"/>
                <w:lang w:val="sr-Cyrl-RS"/>
              </w:rPr>
              <w:t>Током децембра</w:t>
            </w:r>
          </w:p>
        </w:tc>
        <w:tc>
          <w:tcPr>
            <w:tcW w:w="2210" w:type="dxa"/>
          </w:tcPr>
          <w:p w14:paraId="5A71B830" w14:textId="77777777" w:rsidR="005151AA" w:rsidRPr="008B0656" w:rsidRDefault="005151AA" w:rsidP="00672397">
            <w:pPr>
              <w:rPr>
                <w:rFonts w:cs="Times New Roman"/>
                <w:szCs w:val="24"/>
                <w:lang w:val="sr-Cyrl-RS"/>
              </w:rPr>
            </w:pPr>
            <w:r w:rsidRPr="008B0656">
              <w:rPr>
                <w:rFonts w:cs="Times New Roman"/>
                <w:szCs w:val="24"/>
                <w:lang w:val="sr-Cyrl-RS"/>
              </w:rPr>
              <w:t>Хуманитарна акција</w:t>
            </w:r>
          </w:p>
        </w:tc>
        <w:tc>
          <w:tcPr>
            <w:tcW w:w="1980" w:type="dxa"/>
          </w:tcPr>
          <w:p w14:paraId="57B3FCD3" w14:textId="77777777" w:rsidR="005151AA" w:rsidRPr="008B0656" w:rsidRDefault="005151AA" w:rsidP="00672397">
            <w:pPr>
              <w:rPr>
                <w:rFonts w:cs="Times New Roman"/>
                <w:szCs w:val="24"/>
                <w:lang w:val="sr-Cyrl-RS"/>
              </w:rPr>
            </w:pPr>
            <w:r w:rsidRPr="008B0656">
              <w:rPr>
                <w:rFonts w:cs="Times New Roman"/>
                <w:szCs w:val="24"/>
                <w:lang w:val="sr-Cyrl-RS"/>
              </w:rPr>
              <w:t>„Осмех на дар“</w:t>
            </w:r>
          </w:p>
        </w:tc>
        <w:tc>
          <w:tcPr>
            <w:tcW w:w="1792" w:type="dxa"/>
          </w:tcPr>
          <w:p w14:paraId="2EF7205E" w14:textId="77777777" w:rsidR="005151AA" w:rsidRPr="008B0656" w:rsidRDefault="005151AA" w:rsidP="00672397">
            <w:pPr>
              <w:rPr>
                <w:rFonts w:cs="Times New Roman"/>
                <w:szCs w:val="24"/>
                <w:lang w:val="sr-Cyrl-RS"/>
              </w:rPr>
            </w:pPr>
            <w:r w:rsidRPr="008B0656">
              <w:rPr>
                <w:rFonts w:cs="Times New Roman"/>
                <w:szCs w:val="24"/>
                <w:lang w:val="sr-Cyrl-RS"/>
              </w:rPr>
              <w:t>Хол школе</w:t>
            </w:r>
          </w:p>
        </w:tc>
        <w:tc>
          <w:tcPr>
            <w:tcW w:w="1923" w:type="dxa"/>
          </w:tcPr>
          <w:p w14:paraId="59A17756" w14:textId="77777777" w:rsidR="005151AA" w:rsidRPr="008B0656" w:rsidRDefault="005151AA" w:rsidP="00672397">
            <w:pPr>
              <w:rPr>
                <w:rFonts w:cs="Times New Roman"/>
                <w:szCs w:val="24"/>
                <w:lang w:val="sr-Cyrl-RS"/>
              </w:rPr>
            </w:pPr>
            <w:r w:rsidRPr="008B0656">
              <w:rPr>
                <w:rFonts w:cs="Times New Roman"/>
                <w:szCs w:val="24"/>
                <w:lang w:val="sr-Cyrl-RS"/>
              </w:rPr>
              <w:t>Извештај о прикупљеној помоћи</w:t>
            </w:r>
          </w:p>
        </w:tc>
      </w:tr>
      <w:tr w:rsidR="005151AA" w:rsidRPr="008B0656" w14:paraId="1BFDB455" w14:textId="77777777" w:rsidTr="00672397">
        <w:tc>
          <w:tcPr>
            <w:tcW w:w="1445" w:type="dxa"/>
          </w:tcPr>
          <w:p w14:paraId="23414D7E" w14:textId="77777777" w:rsidR="005151AA" w:rsidRPr="008B0656" w:rsidRDefault="005151AA" w:rsidP="00672397">
            <w:pPr>
              <w:rPr>
                <w:rFonts w:cs="Times New Roman"/>
                <w:szCs w:val="24"/>
                <w:lang w:val="sr-Cyrl-RS"/>
              </w:rPr>
            </w:pPr>
            <w:r w:rsidRPr="008B0656">
              <w:rPr>
                <w:rFonts w:cs="Times New Roman"/>
                <w:szCs w:val="24"/>
                <w:lang w:val="sr-Cyrl-RS"/>
              </w:rPr>
              <w:t>6.12.2024.</w:t>
            </w:r>
          </w:p>
        </w:tc>
        <w:tc>
          <w:tcPr>
            <w:tcW w:w="2210" w:type="dxa"/>
          </w:tcPr>
          <w:p w14:paraId="1B46A0D5" w14:textId="77777777" w:rsidR="005151AA" w:rsidRPr="008B0656" w:rsidRDefault="005151AA" w:rsidP="00672397">
            <w:pPr>
              <w:rPr>
                <w:rFonts w:cs="Times New Roman"/>
                <w:szCs w:val="24"/>
                <w:lang w:val="sr-Cyrl-RS"/>
              </w:rPr>
            </w:pPr>
            <w:r w:rsidRPr="008B0656">
              <w:rPr>
                <w:rFonts w:cs="Times New Roman"/>
                <w:szCs w:val="24"/>
                <w:lang w:val="sr-Cyrl-RS"/>
              </w:rPr>
              <w:t>Хуманитарни турнир у одбојци</w:t>
            </w:r>
          </w:p>
        </w:tc>
        <w:tc>
          <w:tcPr>
            <w:tcW w:w="1980" w:type="dxa"/>
          </w:tcPr>
          <w:p w14:paraId="7F94DED8" w14:textId="77777777" w:rsidR="005151AA" w:rsidRPr="008B0656" w:rsidRDefault="005151AA" w:rsidP="00672397">
            <w:pPr>
              <w:rPr>
                <w:rFonts w:cs="Times New Roman"/>
                <w:szCs w:val="24"/>
                <w:lang w:val="sr-Cyrl-RS"/>
              </w:rPr>
            </w:pPr>
            <w:r w:rsidRPr="008B0656">
              <w:rPr>
                <w:rFonts w:cs="Times New Roman"/>
                <w:szCs w:val="24"/>
                <w:lang w:val="sr-Cyrl-RS"/>
              </w:rPr>
              <w:t>Парламент</w:t>
            </w:r>
          </w:p>
        </w:tc>
        <w:tc>
          <w:tcPr>
            <w:tcW w:w="1792" w:type="dxa"/>
          </w:tcPr>
          <w:p w14:paraId="0D361203" w14:textId="77777777" w:rsidR="005151AA" w:rsidRPr="008B0656" w:rsidRDefault="005151AA" w:rsidP="00672397">
            <w:pPr>
              <w:rPr>
                <w:rFonts w:cs="Times New Roman"/>
                <w:szCs w:val="24"/>
                <w:lang w:val="sr-Cyrl-RS"/>
              </w:rPr>
            </w:pPr>
            <w:r w:rsidRPr="008B0656">
              <w:rPr>
                <w:rFonts w:cs="Times New Roman"/>
                <w:szCs w:val="24"/>
                <w:lang w:val="sr-Cyrl-RS"/>
              </w:rPr>
              <w:t>Фискултурна сала</w:t>
            </w:r>
          </w:p>
        </w:tc>
        <w:tc>
          <w:tcPr>
            <w:tcW w:w="1923" w:type="dxa"/>
          </w:tcPr>
          <w:p w14:paraId="6E5DB535" w14:textId="77777777" w:rsidR="005151AA" w:rsidRPr="008B0656" w:rsidRDefault="005151AA" w:rsidP="00672397">
            <w:pPr>
              <w:rPr>
                <w:rFonts w:cs="Times New Roman"/>
                <w:szCs w:val="24"/>
                <w:lang w:val="sr-Cyrl-RS"/>
              </w:rPr>
            </w:pPr>
            <w:r w:rsidRPr="008B0656">
              <w:rPr>
                <w:rFonts w:cs="Times New Roman"/>
                <w:szCs w:val="24"/>
                <w:lang w:val="sr-Cyrl-RS"/>
              </w:rPr>
              <w:t xml:space="preserve">Извештај </w:t>
            </w:r>
          </w:p>
        </w:tc>
      </w:tr>
      <w:tr w:rsidR="005151AA" w:rsidRPr="008B0656" w14:paraId="0706A9AF" w14:textId="77777777" w:rsidTr="00672397">
        <w:tc>
          <w:tcPr>
            <w:tcW w:w="1445" w:type="dxa"/>
          </w:tcPr>
          <w:p w14:paraId="6EFBE0F1" w14:textId="77777777" w:rsidR="005151AA" w:rsidRPr="008B0656" w:rsidRDefault="005151AA" w:rsidP="00672397">
            <w:pPr>
              <w:rPr>
                <w:rFonts w:cs="Times New Roman"/>
                <w:szCs w:val="24"/>
                <w:lang w:val="sr-Cyrl-RS"/>
              </w:rPr>
            </w:pPr>
            <w:r w:rsidRPr="008B0656">
              <w:rPr>
                <w:rFonts w:cs="Times New Roman"/>
                <w:szCs w:val="24"/>
                <w:lang w:val="sr-Cyrl-RS"/>
              </w:rPr>
              <w:t>10.12.2024,</w:t>
            </w:r>
          </w:p>
        </w:tc>
        <w:tc>
          <w:tcPr>
            <w:tcW w:w="2210" w:type="dxa"/>
          </w:tcPr>
          <w:p w14:paraId="4FF16301" w14:textId="77777777" w:rsidR="005151AA" w:rsidRPr="008B0656" w:rsidRDefault="005151AA" w:rsidP="00672397">
            <w:pPr>
              <w:rPr>
                <w:rFonts w:cs="Times New Roman"/>
                <w:szCs w:val="24"/>
                <w:lang w:val="sr-Cyrl-RS"/>
              </w:rPr>
            </w:pPr>
            <w:r w:rsidRPr="008B0656">
              <w:rPr>
                <w:rFonts w:cs="Times New Roman"/>
                <w:szCs w:val="24"/>
                <w:lang w:val="sr-Cyrl-RS"/>
              </w:rPr>
              <w:t>Хуманитарна акција „Један слаткиш-један осмех“</w:t>
            </w:r>
          </w:p>
        </w:tc>
        <w:tc>
          <w:tcPr>
            <w:tcW w:w="1980" w:type="dxa"/>
          </w:tcPr>
          <w:p w14:paraId="7A6FF51A" w14:textId="77777777" w:rsidR="005151AA" w:rsidRPr="008B0656" w:rsidRDefault="005151AA" w:rsidP="00672397">
            <w:pPr>
              <w:rPr>
                <w:rFonts w:cs="Times New Roman"/>
                <w:szCs w:val="24"/>
                <w:lang w:val="sr-Cyrl-RS"/>
              </w:rPr>
            </w:pPr>
            <w:r w:rsidRPr="008B0656">
              <w:rPr>
                <w:rFonts w:cs="Times New Roman"/>
                <w:szCs w:val="24"/>
                <w:lang w:val="sr-Cyrl-RS"/>
              </w:rPr>
              <w:t>Парламент</w:t>
            </w:r>
          </w:p>
        </w:tc>
        <w:tc>
          <w:tcPr>
            <w:tcW w:w="1792" w:type="dxa"/>
          </w:tcPr>
          <w:p w14:paraId="341ADB2F" w14:textId="77777777" w:rsidR="005151AA" w:rsidRPr="008B0656" w:rsidRDefault="005151AA" w:rsidP="00672397">
            <w:pPr>
              <w:rPr>
                <w:rFonts w:cs="Times New Roman"/>
                <w:szCs w:val="24"/>
                <w:lang w:val="sr-Cyrl-RS"/>
              </w:rPr>
            </w:pPr>
            <w:r w:rsidRPr="008B0656">
              <w:rPr>
                <w:rFonts w:cs="Times New Roman"/>
                <w:szCs w:val="24"/>
                <w:lang w:val="sr-Cyrl-RS"/>
              </w:rPr>
              <w:t>Хол школе</w:t>
            </w:r>
          </w:p>
        </w:tc>
        <w:tc>
          <w:tcPr>
            <w:tcW w:w="1923" w:type="dxa"/>
          </w:tcPr>
          <w:p w14:paraId="055773EB" w14:textId="77777777" w:rsidR="005151AA" w:rsidRPr="008B0656" w:rsidRDefault="005151AA" w:rsidP="00672397">
            <w:pPr>
              <w:rPr>
                <w:rFonts w:cs="Times New Roman"/>
                <w:szCs w:val="24"/>
                <w:lang w:val="sr-Cyrl-RS"/>
              </w:rPr>
            </w:pPr>
            <w:r w:rsidRPr="008B0656">
              <w:rPr>
                <w:rFonts w:cs="Times New Roman"/>
                <w:szCs w:val="24"/>
                <w:lang w:val="sr-Cyrl-RS"/>
              </w:rPr>
              <w:t>Извештај</w:t>
            </w:r>
          </w:p>
        </w:tc>
      </w:tr>
      <w:tr w:rsidR="005151AA" w:rsidRPr="008B0656" w14:paraId="35E1E59A" w14:textId="77777777" w:rsidTr="00672397">
        <w:tc>
          <w:tcPr>
            <w:tcW w:w="1445" w:type="dxa"/>
          </w:tcPr>
          <w:p w14:paraId="25A8519A" w14:textId="77777777" w:rsidR="005151AA" w:rsidRPr="008B0656" w:rsidRDefault="005151AA" w:rsidP="00672397">
            <w:pPr>
              <w:rPr>
                <w:rFonts w:cs="Times New Roman"/>
                <w:szCs w:val="24"/>
                <w:lang w:val="sr-Cyrl-RS"/>
              </w:rPr>
            </w:pPr>
            <w:r w:rsidRPr="008B0656">
              <w:rPr>
                <w:rFonts w:cs="Times New Roman"/>
                <w:szCs w:val="24"/>
                <w:lang w:val="sr-Cyrl-RS"/>
              </w:rPr>
              <w:t>11.12.2024.</w:t>
            </w:r>
          </w:p>
        </w:tc>
        <w:tc>
          <w:tcPr>
            <w:tcW w:w="2210" w:type="dxa"/>
          </w:tcPr>
          <w:p w14:paraId="454F4F2C" w14:textId="77777777" w:rsidR="005151AA" w:rsidRPr="008B0656" w:rsidRDefault="005151AA" w:rsidP="00672397">
            <w:pPr>
              <w:rPr>
                <w:rFonts w:cs="Times New Roman"/>
                <w:szCs w:val="24"/>
                <w:lang w:val="sr-Cyrl-RS"/>
              </w:rPr>
            </w:pPr>
            <w:r w:rsidRPr="008B0656">
              <w:rPr>
                <w:rFonts w:cs="Times New Roman"/>
                <w:szCs w:val="24"/>
                <w:lang w:val="sr-Cyrl-RS"/>
              </w:rPr>
              <w:t>Допис „Превенција дигиталног насиља“</w:t>
            </w:r>
          </w:p>
        </w:tc>
        <w:tc>
          <w:tcPr>
            <w:tcW w:w="1980" w:type="dxa"/>
          </w:tcPr>
          <w:p w14:paraId="0E9D16BD" w14:textId="77777777" w:rsidR="005151AA" w:rsidRPr="008B0656" w:rsidRDefault="005151AA" w:rsidP="00672397">
            <w:pPr>
              <w:rPr>
                <w:rFonts w:cs="Times New Roman"/>
                <w:szCs w:val="24"/>
                <w:lang w:val="sr-Cyrl-RS"/>
              </w:rPr>
            </w:pPr>
            <w:r w:rsidRPr="008B0656">
              <w:rPr>
                <w:rFonts w:cs="Times New Roman"/>
                <w:szCs w:val="24"/>
                <w:lang w:val="sr-Cyrl-RS"/>
              </w:rPr>
              <w:t>МП, психолог школе</w:t>
            </w:r>
          </w:p>
        </w:tc>
        <w:tc>
          <w:tcPr>
            <w:tcW w:w="1792" w:type="dxa"/>
          </w:tcPr>
          <w:p w14:paraId="3B7E1CA3" w14:textId="77777777" w:rsidR="005151AA" w:rsidRPr="008B0656" w:rsidRDefault="005151AA" w:rsidP="00672397">
            <w:pPr>
              <w:rPr>
                <w:rFonts w:cs="Times New Roman"/>
                <w:szCs w:val="24"/>
                <w:lang w:val="sr-Cyrl-RS"/>
              </w:rPr>
            </w:pPr>
            <w:r w:rsidRPr="008B0656">
              <w:rPr>
                <w:rFonts w:cs="Times New Roman"/>
                <w:szCs w:val="24"/>
                <w:lang w:val="sr-Cyrl-RS"/>
              </w:rPr>
              <w:t>Мејл</w:t>
            </w:r>
          </w:p>
        </w:tc>
        <w:tc>
          <w:tcPr>
            <w:tcW w:w="1923" w:type="dxa"/>
          </w:tcPr>
          <w:p w14:paraId="701D7A18" w14:textId="77777777" w:rsidR="005151AA" w:rsidRPr="008B0656" w:rsidRDefault="005151AA" w:rsidP="00672397">
            <w:pPr>
              <w:rPr>
                <w:rFonts w:cs="Times New Roman"/>
                <w:szCs w:val="24"/>
                <w:lang w:val="sr-Cyrl-RS"/>
              </w:rPr>
            </w:pPr>
            <w:r w:rsidRPr="008B0656">
              <w:rPr>
                <w:rFonts w:cs="Times New Roman"/>
                <w:szCs w:val="24"/>
                <w:lang w:val="sr-Cyrl-RS"/>
              </w:rPr>
              <w:t>Мејл наставника</w:t>
            </w:r>
          </w:p>
        </w:tc>
      </w:tr>
      <w:tr w:rsidR="005151AA" w:rsidRPr="008B0656" w14:paraId="779D6E53" w14:textId="77777777" w:rsidTr="00672397">
        <w:tc>
          <w:tcPr>
            <w:tcW w:w="1445" w:type="dxa"/>
          </w:tcPr>
          <w:p w14:paraId="36321A97" w14:textId="77777777" w:rsidR="005151AA" w:rsidRPr="008B0656" w:rsidRDefault="005151AA" w:rsidP="00672397">
            <w:pPr>
              <w:rPr>
                <w:rFonts w:cs="Times New Roman"/>
                <w:szCs w:val="24"/>
                <w:lang w:val="sr-Cyrl-RS"/>
              </w:rPr>
            </w:pPr>
            <w:r w:rsidRPr="008B0656">
              <w:rPr>
                <w:rFonts w:cs="Times New Roman"/>
                <w:szCs w:val="24"/>
                <w:lang w:val="sr-Cyrl-RS"/>
              </w:rPr>
              <w:t>13.12.2024.</w:t>
            </w:r>
          </w:p>
        </w:tc>
        <w:tc>
          <w:tcPr>
            <w:tcW w:w="2210" w:type="dxa"/>
          </w:tcPr>
          <w:p w14:paraId="3B32DDEF" w14:textId="77777777" w:rsidR="005151AA" w:rsidRPr="008B0656" w:rsidRDefault="005151AA" w:rsidP="00672397">
            <w:pPr>
              <w:rPr>
                <w:rFonts w:cs="Times New Roman"/>
                <w:szCs w:val="24"/>
                <w:lang w:val="sr-Cyrl-RS"/>
              </w:rPr>
            </w:pPr>
            <w:r w:rsidRPr="008B0656">
              <w:rPr>
                <w:rFonts w:cs="Times New Roman"/>
                <w:szCs w:val="24"/>
                <w:lang w:val="sr-Cyrl-RS"/>
              </w:rPr>
              <w:t>Обука „Поступање система образовања у кризним догађајима“</w:t>
            </w:r>
          </w:p>
        </w:tc>
        <w:tc>
          <w:tcPr>
            <w:tcW w:w="1980" w:type="dxa"/>
          </w:tcPr>
          <w:p w14:paraId="2978F3D1" w14:textId="77777777" w:rsidR="005151AA" w:rsidRPr="008B0656" w:rsidRDefault="005151AA" w:rsidP="00672397">
            <w:pPr>
              <w:rPr>
                <w:rFonts w:cs="Times New Roman"/>
                <w:szCs w:val="24"/>
                <w:lang w:val="sr-Cyrl-RS"/>
              </w:rPr>
            </w:pPr>
            <w:r w:rsidRPr="008B0656">
              <w:rPr>
                <w:rFonts w:cs="Times New Roman"/>
                <w:szCs w:val="24"/>
                <w:lang w:val="sr-Cyrl-RS"/>
              </w:rPr>
              <w:t>МП</w:t>
            </w:r>
          </w:p>
        </w:tc>
        <w:tc>
          <w:tcPr>
            <w:tcW w:w="1792" w:type="dxa"/>
          </w:tcPr>
          <w:p w14:paraId="202E522C" w14:textId="77777777" w:rsidR="005151AA" w:rsidRPr="008B0656" w:rsidRDefault="005151AA" w:rsidP="00672397">
            <w:pPr>
              <w:rPr>
                <w:rFonts w:cs="Times New Roman"/>
                <w:szCs w:val="24"/>
                <w:lang w:val="sr-Cyrl-RS"/>
              </w:rPr>
            </w:pPr>
            <w:r w:rsidRPr="008B0656">
              <w:rPr>
                <w:rFonts w:cs="Times New Roman"/>
                <w:szCs w:val="24"/>
                <w:lang w:val="sr-Cyrl-RS"/>
              </w:rPr>
              <w:t>Онлајн</w:t>
            </w:r>
          </w:p>
        </w:tc>
        <w:tc>
          <w:tcPr>
            <w:tcW w:w="1923" w:type="dxa"/>
          </w:tcPr>
          <w:p w14:paraId="2C133322" w14:textId="77777777" w:rsidR="005151AA" w:rsidRPr="008B0656" w:rsidRDefault="005151AA" w:rsidP="00672397">
            <w:pPr>
              <w:rPr>
                <w:rFonts w:cs="Times New Roman"/>
                <w:szCs w:val="24"/>
                <w:lang w:val="sr-Cyrl-RS"/>
              </w:rPr>
            </w:pPr>
            <w:r w:rsidRPr="008B0656">
              <w:rPr>
                <w:rFonts w:cs="Times New Roman"/>
                <w:szCs w:val="24"/>
                <w:lang w:val="sr-Cyrl-RS"/>
              </w:rPr>
              <w:t>Извештај о раду директора</w:t>
            </w:r>
          </w:p>
        </w:tc>
      </w:tr>
      <w:tr w:rsidR="005151AA" w:rsidRPr="008B0656" w14:paraId="1093691A" w14:textId="77777777" w:rsidTr="00672397">
        <w:tc>
          <w:tcPr>
            <w:tcW w:w="1445" w:type="dxa"/>
          </w:tcPr>
          <w:p w14:paraId="6D9E5139" w14:textId="77777777" w:rsidR="005151AA" w:rsidRPr="008B0656" w:rsidRDefault="005151AA" w:rsidP="00672397">
            <w:pPr>
              <w:rPr>
                <w:rFonts w:cs="Times New Roman"/>
                <w:szCs w:val="24"/>
                <w:lang w:val="sr-Cyrl-RS"/>
              </w:rPr>
            </w:pPr>
            <w:r w:rsidRPr="008B0656">
              <w:rPr>
                <w:rFonts w:cs="Times New Roman"/>
                <w:szCs w:val="24"/>
                <w:lang w:val="sr-Cyrl-RS"/>
              </w:rPr>
              <w:t>16.12.2024.</w:t>
            </w:r>
          </w:p>
        </w:tc>
        <w:tc>
          <w:tcPr>
            <w:tcW w:w="2210" w:type="dxa"/>
          </w:tcPr>
          <w:p w14:paraId="6D9EE746" w14:textId="77777777" w:rsidR="005151AA" w:rsidRPr="008B0656" w:rsidRDefault="005151AA" w:rsidP="00672397">
            <w:pPr>
              <w:rPr>
                <w:rFonts w:cs="Times New Roman"/>
                <w:szCs w:val="24"/>
                <w:lang w:val="sr-Cyrl-RS"/>
              </w:rPr>
            </w:pPr>
            <w:r w:rsidRPr="008B0656">
              <w:rPr>
                <w:rFonts w:cs="Times New Roman"/>
                <w:szCs w:val="24"/>
                <w:lang w:val="sr-Cyrl-RS"/>
              </w:rPr>
              <w:t>Радионица „Израда 3Д новогодишњих честитки“</w:t>
            </w:r>
          </w:p>
        </w:tc>
        <w:tc>
          <w:tcPr>
            <w:tcW w:w="1980" w:type="dxa"/>
          </w:tcPr>
          <w:p w14:paraId="041B541B" w14:textId="77777777" w:rsidR="005151AA" w:rsidRPr="008B0656" w:rsidRDefault="005151AA" w:rsidP="00672397">
            <w:pPr>
              <w:rPr>
                <w:rFonts w:cs="Times New Roman"/>
                <w:szCs w:val="24"/>
                <w:lang w:val="sr-Cyrl-RS"/>
              </w:rPr>
            </w:pPr>
            <w:r w:rsidRPr="008B0656">
              <w:rPr>
                <w:rFonts w:cs="Times New Roman"/>
                <w:szCs w:val="24"/>
                <w:lang w:val="sr-Cyrl-RS"/>
              </w:rPr>
              <w:t>Психолог, родитељ ученика</w:t>
            </w:r>
          </w:p>
        </w:tc>
        <w:tc>
          <w:tcPr>
            <w:tcW w:w="1792" w:type="dxa"/>
          </w:tcPr>
          <w:p w14:paraId="27764409" w14:textId="77777777" w:rsidR="005151AA" w:rsidRPr="008B0656" w:rsidRDefault="005151AA" w:rsidP="00672397">
            <w:pPr>
              <w:rPr>
                <w:rFonts w:cs="Times New Roman"/>
                <w:szCs w:val="24"/>
                <w:lang w:val="sr-Cyrl-RS"/>
              </w:rPr>
            </w:pPr>
            <w:r w:rsidRPr="008B0656">
              <w:rPr>
                <w:rFonts w:cs="Times New Roman"/>
                <w:szCs w:val="24"/>
                <w:lang w:val="sr-Cyrl-RS"/>
              </w:rPr>
              <w:t>Учионица</w:t>
            </w:r>
          </w:p>
        </w:tc>
        <w:tc>
          <w:tcPr>
            <w:tcW w:w="1923" w:type="dxa"/>
          </w:tcPr>
          <w:p w14:paraId="7F1CD7E5" w14:textId="77777777" w:rsidR="005151AA" w:rsidRPr="008B0656" w:rsidRDefault="005151AA" w:rsidP="00672397">
            <w:pPr>
              <w:rPr>
                <w:rFonts w:cs="Times New Roman"/>
                <w:szCs w:val="24"/>
                <w:lang w:val="sr-Cyrl-RS"/>
              </w:rPr>
            </w:pPr>
            <w:r w:rsidRPr="008B0656">
              <w:rPr>
                <w:rFonts w:cs="Times New Roman"/>
                <w:szCs w:val="24"/>
                <w:lang w:val="sr-Cyrl-RS"/>
              </w:rPr>
              <w:t>Дневник рада психолога</w:t>
            </w:r>
          </w:p>
        </w:tc>
      </w:tr>
      <w:tr w:rsidR="005151AA" w:rsidRPr="008B0656" w14:paraId="3E09E6A7" w14:textId="77777777" w:rsidTr="00672397">
        <w:tc>
          <w:tcPr>
            <w:tcW w:w="1445" w:type="dxa"/>
          </w:tcPr>
          <w:p w14:paraId="0233B622" w14:textId="77777777" w:rsidR="005151AA" w:rsidRPr="008B0656" w:rsidRDefault="005151AA" w:rsidP="00672397">
            <w:pPr>
              <w:rPr>
                <w:rFonts w:cs="Times New Roman"/>
                <w:szCs w:val="24"/>
                <w:lang w:val="sr-Cyrl-RS"/>
              </w:rPr>
            </w:pPr>
            <w:r w:rsidRPr="008B0656">
              <w:rPr>
                <w:rFonts w:cs="Times New Roman"/>
                <w:szCs w:val="24"/>
                <w:lang w:val="sr-Cyrl-RS"/>
              </w:rPr>
              <w:t>17.12.2024.</w:t>
            </w:r>
          </w:p>
        </w:tc>
        <w:tc>
          <w:tcPr>
            <w:tcW w:w="2210" w:type="dxa"/>
          </w:tcPr>
          <w:p w14:paraId="14DEE5DC" w14:textId="77777777" w:rsidR="005151AA" w:rsidRPr="008B0656" w:rsidRDefault="005151AA" w:rsidP="00672397">
            <w:pPr>
              <w:rPr>
                <w:rFonts w:cs="Times New Roman"/>
                <w:szCs w:val="24"/>
                <w:lang w:val="sr-Cyrl-RS"/>
              </w:rPr>
            </w:pPr>
            <w:r w:rsidRPr="008B0656">
              <w:rPr>
                <w:rFonts w:cs="Times New Roman"/>
                <w:szCs w:val="24"/>
                <w:lang w:val="sr-Cyrl-RS"/>
              </w:rPr>
              <w:t>Развијање феминистичке свести код ученика</w:t>
            </w:r>
          </w:p>
        </w:tc>
        <w:tc>
          <w:tcPr>
            <w:tcW w:w="1980" w:type="dxa"/>
          </w:tcPr>
          <w:p w14:paraId="4624E28B" w14:textId="77777777" w:rsidR="005151AA" w:rsidRPr="008B0656" w:rsidRDefault="005151AA" w:rsidP="00672397">
            <w:pPr>
              <w:rPr>
                <w:rFonts w:cs="Times New Roman"/>
                <w:szCs w:val="24"/>
                <w:lang w:val="sr-Cyrl-RS"/>
              </w:rPr>
            </w:pPr>
            <w:r w:rsidRPr="008B0656">
              <w:rPr>
                <w:rFonts w:cs="Times New Roman"/>
                <w:szCs w:val="24"/>
                <w:lang w:val="sr-Cyrl-RS"/>
              </w:rPr>
              <w:t>Центар за девојке</w:t>
            </w:r>
          </w:p>
        </w:tc>
        <w:tc>
          <w:tcPr>
            <w:tcW w:w="1792" w:type="dxa"/>
          </w:tcPr>
          <w:p w14:paraId="1013D321" w14:textId="77777777" w:rsidR="005151AA" w:rsidRPr="008B0656" w:rsidRDefault="005151AA" w:rsidP="00672397">
            <w:pPr>
              <w:rPr>
                <w:rFonts w:cs="Times New Roman"/>
                <w:szCs w:val="24"/>
                <w:lang w:val="sr-Cyrl-RS"/>
              </w:rPr>
            </w:pPr>
            <w:r w:rsidRPr="008B0656">
              <w:rPr>
                <w:rFonts w:cs="Times New Roman"/>
                <w:szCs w:val="24"/>
                <w:lang w:val="sr-Cyrl-RS"/>
              </w:rPr>
              <w:t>Учионица</w:t>
            </w:r>
          </w:p>
        </w:tc>
        <w:tc>
          <w:tcPr>
            <w:tcW w:w="1923" w:type="dxa"/>
          </w:tcPr>
          <w:p w14:paraId="63974A4A" w14:textId="77777777" w:rsidR="005151AA" w:rsidRPr="008B0656" w:rsidRDefault="005151AA" w:rsidP="00672397">
            <w:pPr>
              <w:rPr>
                <w:rFonts w:cs="Times New Roman"/>
                <w:szCs w:val="24"/>
                <w:lang w:val="sr-Cyrl-RS"/>
              </w:rPr>
            </w:pPr>
            <w:r w:rsidRPr="008B0656">
              <w:rPr>
                <w:rFonts w:cs="Times New Roman"/>
                <w:szCs w:val="24"/>
                <w:lang w:val="sr-Cyrl-RS"/>
              </w:rPr>
              <w:t>Ес дневник</w:t>
            </w:r>
          </w:p>
        </w:tc>
      </w:tr>
    </w:tbl>
    <w:p w14:paraId="1CE2727B" w14:textId="77777777" w:rsidR="005151AA" w:rsidRPr="008B0656" w:rsidRDefault="005151AA" w:rsidP="005151AA">
      <w:pPr>
        <w:rPr>
          <w:rFonts w:cs="Times New Roman"/>
          <w:szCs w:val="24"/>
          <w:lang w:val="sr-Cyrl-RS"/>
        </w:rPr>
      </w:pPr>
      <w:r w:rsidRPr="008B0656">
        <w:rPr>
          <w:rFonts w:cs="Times New Roman"/>
          <w:szCs w:val="24"/>
          <w:lang w:val="sr-Cyrl-RS"/>
        </w:rPr>
        <w:t xml:space="preserve"> </w:t>
      </w:r>
    </w:p>
    <w:p w14:paraId="364E9C0C" w14:textId="77777777" w:rsidR="005151AA" w:rsidRPr="008B0656" w:rsidRDefault="005151AA" w:rsidP="005151AA">
      <w:pPr>
        <w:rPr>
          <w:rFonts w:cs="Times New Roman"/>
          <w:szCs w:val="24"/>
          <w:lang w:val="sr-Cyrl-RS"/>
        </w:rPr>
      </w:pPr>
      <w:r w:rsidRPr="008B0656">
        <w:rPr>
          <w:rFonts w:cs="Times New Roman"/>
          <w:szCs w:val="24"/>
          <w:lang w:val="sr-Cyrl-RS"/>
        </w:rPr>
        <w:t>Анализа безбедности ученика у школи</w:t>
      </w:r>
    </w:p>
    <w:p w14:paraId="00C53727" w14:textId="77777777" w:rsidR="005151AA" w:rsidRPr="008B0656" w:rsidRDefault="005151AA" w:rsidP="00C01C32">
      <w:pPr>
        <w:rPr>
          <w:rFonts w:cs="Times New Roman"/>
          <w:lang w:val="sr-Cyrl-RS"/>
        </w:rPr>
      </w:pPr>
      <w:r w:rsidRPr="008B0656">
        <w:rPr>
          <w:rFonts w:cs="Times New Roman"/>
          <w:lang w:val="sr-Cyrl-RS"/>
        </w:rPr>
        <w:t xml:space="preserve">Ова анализа сачињена је на основу евидентираних ситуација насиља у првом полугодишту на основу којих можемо извести закључак да је највише било ситуација насиља првог нивоа, две ситуације другог нивоа насиља и ниједна ситуација трећег нивоа насиља. У првом полугодишту највише се радило са одељењем 2/8, са циљем стварања позитивне атмосфере у одељењској заједници, унапређењу међуљудских односа и заједништва међу ученицима и развијању толеранције и асертивне комуникације. </w:t>
      </w:r>
    </w:p>
    <w:p w14:paraId="28E18EE3" w14:textId="77777777" w:rsidR="005151AA" w:rsidRPr="008B0656" w:rsidRDefault="005151AA" w:rsidP="00C01C32">
      <w:pPr>
        <w:rPr>
          <w:rFonts w:cs="Times New Roman"/>
          <w:lang w:val="sr-Cyrl-RS"/>
        </w:rPr>
      </w:pPr>
      <w:r w:rsidRPr="008B0656">
        <w:rPr>
          <w:rFonts w:cs="Times New Roman"/>
          <w:lang w:val="sr-Cyrl-RS"/>
        </w:rPr>
        <w:t xml:space="preserve">Кроз разноврсне ваннаставне активности интензивно се радило на превенцији свих облика  насиља и развијању позитивних вредности код ученика. </w:t>
      </w:r>
    </w:p>
    <w:p w14:paraId="70336B63" w14:textId="77777777" w:rsidR="005151AA" w:rsidRPr="008B0656" w:rsidRDefault="005151AA" w:rsidP="00C01C32">
      <w:pPr>
        <w:rPr>
          <w:rFonts w:cs="Times New Roman"/>
          <w:lang w:val="sr-Cyrl-RS"/>
        </w:rPr>
      </w:pPr>
      <w:r w:rsidRPr="008B0656">
        <w:rPr>
          <w:rFonts w:cs="Times New Roman"/>
          <w:lang w:val="sr-Cyrl-RS"/>
        </w:rPr>
        <w:t>Квалитетан наставни процес допринео је смањењу ризичних облика понашања код ученика. Доследна примена правилника и правовремене реакције свих запослених, као и чланова Тима допринели су да непримерена понашања ученика буду сведена на минимум.</w:t>
      </w:r>
    </w:p>
    <w:p w14:paraId="7FABA0E5" w14:textId="77777777" w:rsidR="005151AA" w:rsidRPr="008B0656" w:rsidRDefault="005151AA" w:rsidP="00C01C32">
      <w:pPr>
        <w:rPr>
          <w:rFonts w:cs="Times New Roman"/>
          <w:lang w:val="sr-Cyrl-RS"/>
        </w:rPr>
      </w:pPr>
      <w:r w:rsidRPr="008B0656">
        <w:rPr>
          <w:rFonts w:cs="Times New Roman"/>
          <w:lang w:val="sr-Cyrl-RS"/>
        </w:rPr>
        <w:t xml:space="preserve">На свим састанцима са ученицима свих одељења, са директором, помоћником директора и стручним сарадницима разматрана је безбедоносна ситуација. </w:t>
      </w:r>
    </w:p>
    <w:p w14:paraId="76487763" w14:textId="77777777" w:rsidR="005151AA" w:rsidRPr="008B0656" w:rsidRDefault="005151AA" w:rsidP="00C01C32">
      <w:pPr>
        <w:rPr>
          <w:rFonts w:cs="Times New Roman"/>
          <w:lang w:val="sr-Cyrl-RS"/>
        </w:rPr>
      </w:pPr>
      <w:r w:rsidRPr="008B0656">
        <w:rPr>
          <w:rFonts w:cs="Times New Roman"/>
          <w:lang w:val="sr-Cyrl-RS"/>
        </w:rPr>
        <w:t xml:space="preserve">У школи је добро организован систем дежурства наставника, у току наставе и ваннаставних активности. </w:t>
      </w:r>
    </w:p>
    <w:p w14:paraId="5518F717" w14:textId="77777777" w:rsidR="005151AA" w:rsidRPr="008B0656" w:rsidRDefault="005151AA" w:rsidP="00C01C32">
      <w:pPr>
        <w:rPr>
          <w:rFonts w:cs="Times New Roman"/>
          <w:lang w:val="sr-Cyrl-RS"/>
        </w:rPr>
      </w:pPr>
      <w:r w:rsidRPr="008B0656">
        <w:rPr>
          <w:rFonts w:cs="Times New Roman"/>
          <w:lang w:val="sr-Cyrl-RS"/>
        </w:rPr>
        <w:t>Помоћни радници евиденттирају све који улазе у школску зграду. Постављен је и видео надзор у ходницима и дворишту школе.</w:t>
      </w:r>
    </w:p>
    <w:p w14:paraId="39CC1D60" w14:textId="77777777" w:rsidR="005151AA" w:rsidRPr="008B0656" w:rsidRDefault="005151AA" w:rsidP="00C01C32">
      <w:pPr>
        <w:rPr>
          <w:rFonts w:cs="Times New Roman"/>
          <w:lang w:val="sr-Cyrl-RS"/>
        </w:rPr>
      </w:pPr>
      <w:r w:rsidRPr="008B0656">
        <w:rPr>
          <w:rFonts w:cs="Times New Roman"/>
          <w:lang w:val="sr-Cyrl-RS"/>
        </w:rPr>
        <w:t>Стручни сарадници прате безбедоносну ситуацију  пре почетка наставе и за време великих и малих одмора и правовремено реагују на све облике непримереног понашања и кршења правила понашања ученика у школи.</w:t>
      </w:r>
    </w:p>
    <w:p w14:paraId="668FB48E" w14:textId="77777777" w:rsidR="005151AA" w:rsidRPr="008B0656" w:rsidRDefault="005151AA" w:rsidP="00C01C32">
      <w:pPr>
        <w:rPr>
          <w:rFonts w:cs="Times New Roman"/>
          <w:lang w:val="sr-Cyrl-RS"/>
        </w:rPr>
      </w:pPr>
      <w:r w:rsidRPr="008B0656">
        <w:rPr>
          <w:rFonts w:cs="Times New Roman"/>
          <w:lang w:val="sr-Cyrl-RS"/>
        </w:rPr>
        <w:t>Сарадња са школским полицајцем је одлична и одвија се кроз свакодневну комуникацију.</w:t>
      </w:r>
    </w:p>
    <w:p w14:paraId="320E8CC5" w14:textId="77777777" w:rsidR="005151AA" w:rsidRPr="008B0656" w:rsidRDefault="005151AA" w:rsidP="00C01C32">
      <w:pPr>
        <w:rPr>
          <w:rFonts w:cs="Times New Roman"/>
        </w:rPr>
      </w:pPr>
      <w:r w:rsidRPr="008B0656">
        <w:rPr>
          <w:rFonts w:cs="Times New Roman"/>
          <w:lang w:val="sr-Cyrl-RS"/>
        </w:rPr>
        <w:t>У наредном периоду потребно је спровести анкету међу ученицима свих разреда, како би се добили релевантни подаци о безбедности ученика у школи и школском окружењу. Такође, неопходно је спровести анкету и међу родитељима и наставном и ненаставном особљу, како би се сагледала комплетна безбедоносна ситуација у школи.</w:t>
      </w:r>
    </w:p>
    <w:p w14:paraId="7D4E5D2F" w14:textId="77777777" w:rsidR="00C01C32" w:rsidRPr="008B0656" w:rsidRDefault="00C01C32" w:rsidP="00C01C32">
      <w:pPr>
        <w:rPr>
          <w:rFonts w:cs="Times New Roman"/>
        </w:rPr>
      </w:pPr>
    </w:p>
    <w:p w14:paraId="733B2B98" w14:textId="094B94B9" w:rsidR="005151AA" w:rsidRPr="008B0656" w:rsidRDefault="00C01C32" w:rsidP="00C01C32">
      <w:pPr>
        <w:rPr>
          <w:rFonts w:cs="Times New Roman"/>
          <w:szCs w:val="24"/>
          <w:lang w:val="sr-Cyrl-RS"/>
        </w:rPr>
      </w:pPr>
      <w:r w:rsidRPr="008B0656">
        <w:rPr>
          <w:rFonts w:cs="Times New Roman"/>
          <w:szCs w:val="24"/>
        </w:rPr>
        <w:t xml:space="preserve">     </w:t>
      </w:r>
      <w:r w:rsidR="005151AA" w:rsidRPr="008B0656">
        <w:rPr>
          <w:rFonts w:cs="Times New Roman"/>
          <w:szCs w:val="24"/>
          <w:lang w:val="sr-Cyrl-RS"/>
        </w:rPr>
        <w:t>НАПОМЕНА:</w:t>
      </w:r>
    </w:p>
    <w:p w14:paraId="400451BE" w14:textId="43DA2377" w:rsidR="005151AA" w:rsidRPr="008B0656" w:rsidRDefault="005151AA" w:rsidP="00C01C32">
      <w:pPr>
        <w:rPr>
          <w:rFonts w:cs="Times New Roman"/>
          <w:lang w:val="ru-RU"/>
        </w:rPr>
      </w:pPr>
      <w:r w:rsidRPr="008B0656">
        <w:rPr>
          <w:rFonts w:cs="Times New Roman"/>
          <w:lang w:val="ru-RU"/>
        </w:rPr>
        <w:t xml:space="preserve">Због обуставе наставе, померања почетка другог полугодишта и преласка на онлајн наставу, у школској 2024/2025. години, нису реализоване све планиране активности Тима. Пажња је била усмерена на очување безбедности у измењеним друштвеним околностима. Свакодневно се сарађивало са ПУ Ниш и школским  полицајцем. Пратиле су се активности матураната у школском простору и по потреби организовано је дежурство наставника и стручних сарадника. Сарадња са Школском управом била је редовна. Током марта био је актуелан рад на платформи «Чувам те». </w:t>
      </w:r>
    </w:p>
    <w:p w14:paraId="58A43568" w14:textId="77777777" w:rsidR="00E3360D" w:rsidRPr="008B0656" w:rsidRDefault="00E3360D" w:rsidP="00D87B24">
      <w:pPr>
        <w:rPr>
          <w:rFonts w:cs="Times New Roman"/>
          <w:szCs w:val="24"/>
          <w:lang w:val="sr-Cyrl-RS"/>
        </w:rPr>
      </w:pPr>
    </w:p>
    <w:p w14:paraId="6E575CB9" w14:textId="2E84D497" w:rsidR="001B0E97" w:rsidRPr="008B0656" w:rsidRDefault="00364C8F" w:rsidP="00A52DAC">
      <w:pPr>
        <w:pStyle w:val="Heading2"/>
        <w:rPr>
          <w:rFonts w:cs="Times New Roman"/>
          <w:lang w:val="sr-Cyrl-RS"/>
        </w:rPr>
      </w:pPr>
      <w:bookmarkStart w:id="86" w:name="_Toc176821111"/>
      <w:bookmarkStart w:id="87" w:name="_Toc208578959"/>
      <w:bookmarkStart w:id="88" w:name="_Hlk150008364"/>
      <w:r w:rsidRPr="008B0656">
        <w:rPr>
          <w:rFonts w:cs="Times New Roman"/>
          <w:lang w:val="sr-Cyrl-RS"/>
        </w:rPr>
        <w:t>ИЗВЕШТАЈ ТИМА ЗА ИНКЛУЗИВНО ОБРАЗОВАЊЕ</w:t>
      </w:r>
      <w:bookmarkEnd w:id="86"/>
      <w:bookmarkEnd w:id="87"/>
    </w:p>
    <w:bookmarkEnd w:id="88"/>
    <w:p w14:paraId="19339207" w14:textId="77777777" w:rsidR="001B0E97" w:rsidRPr="008B0656" w:rsidRDefault="001B0E97" w:rsidP="007F4300">
      <w:pPr>
        <w:rPr>
          <w:rFonts w:cs="Times New Roman"/>
          <w:lang w:val="sr-Cyrl-RS"/>
        </w:rPr>
      </w:pPr>
    </w:p>
    <w:p w14:paraId="2752C302" w14:textId="05140F20" w:rsidR="00CA1C7E" w:rsidRPr="008B0656" w:rsidRDefault="00CA1C7E" w:rsidP="00C01C32">
      <w:pPr>
        <w:rPr>
          <w:rFonts w:cs="Times New Roman"/>
          <w:lang w:val="sr-Cyrl-RS"/>
        </w:rPr>
      </w:pPr>
      <w:r w:rsidRPr="008B0656">
        <w:rPr>
          <w:rFonts w:cs="Times New Roman"/>
          <w:lang w:val="sr-Cyrl-RS"/>
        </w:rPr>
        <w:t>У првом полугодишту школске 202</w:t>
      </w:r>
      <w:r w:rsidRPr="008B0656">
        <w:rPr>
          <w:rFonts w:cs="Times New Roman"/>
        </w:rPr>
        <w:t>4</w:t>
      </w:r>
      <w:r w:rsidRPr="008B0656">
        <w:rPr>
          <w:rFonts w:cs="Times New Roman"/>
          <w:lang w:val="sr-Cyrl-RS"/>
        </w:rPr>
        <w:t>/202</w:t>
      </w:r>
      <w:r w:rsidRPr="008B0656">
        <w:rPr>
          <w:rFonts w:cs="Times New Roman"/>
        </w:rPr>
        <w:t>5</w:t>
      </w:r>
      <w:r w:rsidRPr="008B0656">
        <w:rPr>
          <w:rFonts w:cs="Times New Roman"/>
          <w:lang w:val="sr-Cyrl-RS"/>
        </w:rPr>
        <w:t>. године, није било захтева за израдом ИОП-а. Школа поседује све неопходне обрасце за израду ИОП-а, у случају да дође до потребе за израдом истог.</w:t>
      </w:r>
    </w:p>
    <w:p w14:paraId="2D0FDD6C" w14:textId="77777777" w:rsidR="00CA1C7E" w:rsidRPr="008B0656" w:rsidRDefault="00CA1C7E" w:rsidP="00C01C32">
      <w:pPr>
        <w:rPr>
          <w:rFonts w:cs="Times New Roman"/>
          <w:lang w:val="sr-Cyrl-RS"/>
        </w:rPr>
      </w:pPr>
      <w:r w:rsidRPr="008B0656">
        <w:rPr>
          <w:rFonts w:cs="Times New Roman"/>
          <w:lang w:val="sr-Cyrl-RS"/>
        </w:rPr>
        <w:t>Тим за ИО се у првом полугодишту састао три пута. У септембру је израђен план рада и успостављена је сарадња са Регионалним центром за таленте Ниш.</w:t>
      </w:r>
    </w:p>
    <w:p w14:paraId="54AE4CD4" w14:textId="77777777" w:rsidR="00CA1C7E" w:rsidRPr="008B0656" w:rsidRDefault="00CA1C7E" w:rsidP="00C01C32">
      <w:pPr>
        <w:rPr>
          <w:rFonts w:cs="Times New Roman"/>
          <w:lang w:val="sr-Cyrl-RS"/>
        </w:rPr>
      </w:pPr>
      <w:r w:rsidRPr="008B0656">
        <w:rPr>
          <w:rFonts w:cs="Times New Roman"/>
          <w:lang w:val="sr-Cyrl-RS"/>
        </w:rPr>
        <w:t>Педагог школе је евидентирала ученике првог разреда, који су у претходном школовању имали запажене резултате на такмичењима, а ради даљег праћења резултата.</w:t>
      </w:r>
    </w:p>
    <w:p w14:paraId="3DC63DA1" w14:textId="77777777" w:rsidR="00CA1C7E" w:rsidRPr="008B0656" w:rsidRDefault="00CA1C7E" w:rsidP="00C01C32">
      <w:pPr>
        <w:rPr>
          <w:rFonts w:cs="Times New Roman"/>
          <w:lang w:val="sr-Cyrl-RS"/>
        </w:rPr>
      </w:pPr>
      <w:r w:rsidRPr="008B0656">
        <w:rPr>
          <w:rFonts w:cs="Times New Roman"/>
          <w:lang w:val="sr-Cyrl-RS"/>
        </w:rPr>
        <w:t>Психолог школе је обавила разговоре са одељењским старешинама и урадила анализу личних картона ученика првог разреда, ради откривања ученика који имају евентуалне здравствене тешкоће и тешкоће у прилагођавању.</w:t>
      </w:r>
    </w:p>
    <w:p w14:paraId="79371071" w14:textId="77777777" w:rsidR="00CA1C7E" w:rsidRPr="008B0656" w:rsidRDefault="00CA1C7E" w:rsidP="00C01C32">
      <w:pPr>
        <w:rPr>
          <w:rFonts w:cs="Times New Roman"/>
          <w:lang w:val="sr-Cyrl-RS"/>
        </w:rPr>
      </w:pPr>
      <w:r w:rsidRPr="008B0656">
        <w:rPr>
          <w:rFonts w:cs="Times New Roman"/>
          <w:lang w:val="sr-Cyrl-RS"/>
        </w:rPr>
        <w:t>У децембру месецу, психолог је евидентирала ученике заинтересоване за рад у Регионалном центру за таленте Ниш. Ове године центар је понудио 12 различитих области за рад, а око 100 ученика се пријавило за понуђене области. Након психолошко-педагошког тестирања, односно процене способности, ученици ће похађати програме за које су исказали интересовање. Школа ће након спроведеног тестирања добити резултате које су постигли сви ученици. У априлу ће бити одржано такмичење, на ком ће сви надарени ученици представити своје радове.</w:t>
      </w:r>
    </w:p>
    <w:p w14:paraId="507EBFC7" w14:textId="77777777" w:rsidR="00CA1C7E" w:rsidRPr="008B0656" w:rsidRDefault="00CA1C7E" w:rsidP="00C01C32">
      <w:pPr>
        <w:rPr>
          <w:rFonts w:cs="Times New Roman"/>
          <w:lang w:val="sr-Cyrl-RS"/>
        </w:rPr>
      </w:pPr>
      <w:r w:rsidRPr="008B0656">
        <w:rPr>
          <w:rFonts w:cs="Times New Roman"/>
          <w:lang w:val="sr-Cyrl-RS"/>
        </w:rPr>
        <w:t>У другом полугодишту, одржано је неколико састанака Тима на којима су се предлагале и разматрале мере подршке ученицима  који су дошли из Русије</w:t>
      </w:r>
      <w:r w:rsidRPr="008B0656">
        <w:rPr>
          <w:rFonts w:cs="Times New Roman"/>
        </w:rPr>
        <w:t xml:space="preserve">. </w:t>
      </w:r>
      <w:r w:rsidRPr="008B0656">
        <w:rPr>
          <w:rFonts w:cs="Times New Roman"/>
          <w:lang w:val="sr-Cyrl-RS"/>
        </w:rPr>
        <w:t>Све предложене мере су успешно реализоване. Остварена је сарадња са родитељима, а детаљан приказ предузетих мера је у посебном извештају.</w:t>
      </w:r>
    </w:p>
    <w:p w14:paraId="29901188" w14:textId="77777777" w:rsidR="00CA1C7E" w:rsidRPr="008B0656" w:rsidRDefault="00CA1C7E" w:rsidP="00C01C32">
      <w:pPr>
        <w:rPr>
          <w:rFonts w:cs="Times New Roman"/>
          <w:lang w:val="sr-Cyrl-RS"/>
        </w:rPr>
      </w:pPr>
      <w:r w:rsidRPr="008B0656">
        <w:rPr>
          <w:rFonts w:cs="Times New Roman"/>
          <w:lang w:val="sr-Cyrl-RS"/>
        </w:rPr>
        <w:t>На Републичком такмичењу талената, наши ученици су остварили запажене резултате.</w:t>
      </w:r>
    </w:p>
    <w:p w14:paraId="16FD58E3" w14:textId="77777777" w:rsidR="00CA1C7E" w:rsidRPr="008B0656" w:rsidRDefault="00CA1C7E" w:rsidP="00C01C32">
      <w:pPr>
        <w:rPr>
          <w:rFonts w:cs="Times New Roman"/>
          <w:lang w:val="sr-Cyrl-RS"/>
        </w:rPr>
      </w:pPr>
      <w:r w:rsidRPr="008B0656">
        <w:rPr>
          <w:rFonts w:cs="Times New Roman"/>
          <w:lang w:val="ru-RU"/>
        </w:rPr>
        <w:t>Због обуставе наставе, померања почетка другог полугодишта и преласка на онлајн наставу, у школској 2024/2025. години, нису реализоване све планиране активности Тима.</w:t>
      </w:r>
    </w:p>
    <w:p w14:paraId="1047C513" w14:textId="77777777" w:rsidR="00CA1C7E" w:rsidRPr="008B0656" w:rsidRDefault="00CA1C7E" w:rsidP="00C01C32">
      <w:pPr>
        <w:rPr>
          <w:rFonts w:cs="Times New Roman"/>
          <w:lang w:val="sr-Cyrl-RS"/>
        </w:rPr>
      </w:pPr>
      <w:r w:rsidRPr="008B0656">
        <w:rPr>
          <w:rFonts w:cs="Times New Roman"/>
          <w:lang w:val="sr-Cyrl-RS"/>
        </w:rPr>
        <w:t xml:space="preserve">Захтева за израдом ИОП-а, није било у другом полугодишту. Разматрани су кораци за израду ИОП-а 3, </w:t>
      </w:r>
    </w:p>
    <w:p w14:paraId="499CDA80" w14:textId="77777777" w:rsidR="00364C8F" w:rsidRPr="008B0656" w:rsidRDefault="00364C8F" w:rsidP="001B0E97">
      <w:pPr>
        <w:rPr>
          <w:rFonts w:cs="Times New Roman"/>
          <w:szCs w:val="24"/>
          <w:lang w:val="sr-Latn-RS"/>
        </w:rPr>
      </w:pPr>
    </w:p>
    <w:p w14:paraId="1C0DA1C2" w14:textId="77777777" w:rsidR="007F4300" w:rsidRPr="008B0656" w:rsidRDefault="007F4300" w:rsidP="001B0E97">
      <w:pPr>
        <w:rPr>
          <w:rFonts w:cs="Times New Roman"/>
          <w:szCs w:val="24"/>
          <w:lang w:val="sr-Latn-RS"/>
        </w:rPr>
      </w:pPr>
    </w:p>
    <w:p w14:paraId="213E9342" w14:textId="1E982ED4" w:rsidR="004054DA" w:rsidRPr="008B0656" w:rsidRDefault="00364C8F" w:rsidP="00A52DAC">
      <w:pPr>
        <w:pStyle w:val="Heading2"/>
        <w:rPr>
          <w:rFonts w:eastAsia="Times New Roman" w:cs="Times New Roman"/>
        </w:rPr>
      </w:pPr>
      <w:bookmarkStart w:id="89" w:name="_Toc176821112"/>
      <w:bookmarkStart w:id="90" w:name="_Toc208578960"/>
      <w:bookmarkStart w:id="91" w:name="_Hlk150008393"/>
      <w:r w:rsidRPr="008B0656">
        <w:rPr>
          <w:rFonts w:eastAsia="Times New Roman" w:cs="Times New Roman"/>
          <w:lang w:val="sr-Cyrl-RS"/>
        </w:rPr>
        <w:t xml:space="preserve">ИЗВЕШТАЈ </w:t>
      </w:r>
      <w:r w:rsidRPr="008B0656">
        <w:rPr>
          <w:rFonts w:eastAsia="Times New Roman" w:cs="Times New Roman"/>
        </w:rPr>
        <w:t>ТИМ</w:t>
      </w:r>
      <w:r w:rsidRPr="008B0656">
        <w:rPr>
          <w:rFonts w:eastAsia="Times New Roman" w:cs="Times New Roman"/>
          <w:lang w:val="sr-Cyrl-RS"/>
        </w:rPr>
        <w:t>А</w:t>
      </w:r>
      <w:r w:rsidRPr="008B0656">
        <w:rPr>
          <w:rFonts w:eastAsia="Times New Roman" w:cs="Times New Roman"/>
        </w:rPr>
        <w:t xml:space="preserve"> ЗА РАЗВОЈ МЕЂУПРЕДМЕТНИХ КОМПЕТЕНЦИЈА И ПРЕДУЗЕТНИШТВО</w:t>
      </w:r>
      <w:bookmarkEnd w:id="89"/>
      <w:bookmarkEnd w:id="90"/>
    </w:p>
    <w:bookmarkEnd w:id="91"/>
    <w:p w14:paraId="3DD9B575" w14:textId="77777777" w:rsidR="00767670" w:rsidRPr="008B0656" w:rsidRDefault="00767670" w:rsidP="00CA1C7E">
      <w:pPr>
        <w:spacing w:after="0" w:line="240" w:lineRule="auto"/>
        <w:jc w:val="center"/>
        <w:rPr>
          <w:rFonts w:cs="Times New Roman"/>
        </w:rPr>
      </w:pPr>
    </w:p>
    <w:p w14:paraId="498CA030" w14:textId="1600F245" w:rsidR="00CA1C7E" w:rsidRPr="008B0656" w:rsidRDefault="00767670" w:rsidP="00767670">
      <w:pPr>
        <w:tabs>
          <w:tab w:val="left" w:pos="4248"/>
        </w:tabs>
        <w:spacing w:after="0" w:line="240" w:lineRule="auto"/>
        <w:rPr>
          <w:rFonts w:eastAsia="Times New Roman" w:cs="Times New Roman"/>
          <w:b/>
          <w:bCs/>
          <w:color w:val="081735"/>
          <w:sz w:val="28"/>
          <w:szCs w:val="28"/>
          <w:shd w:val="clear" w:color="auto" w:fill="FFFFFF"/>
          <w:lang w:val="sr-Cyrl-RS"/>
        </w:rPr>
      </w:pPr>
      <w:r w:rsidRPr="008B0656">
        <w:rPr>
          <w:rFonts w:cs="Times New Roman"/>
        </w:rPr>
        <w:tab/>
      </w:r>
      <w:r w:rsidR="00CA1C7E" w:rsidRPr="008B0656">
        <w:rPr>
          <w:rFonts w:eastAsia="Times New Roman" w:cs="Times New Roman"/>
          <w:b/>
          <w:bCs/>
          <w:color w:val="081735"/>
          <w:sz w:val="28"/>
          <w:szCs w:val="28"/>
          <w:shd w:val="clear" w:color="auto" w:fill="FFFFFF"/>
        </w:rPr>
        <w:t>Активност</w:t>
      </w:r>
      <w:r w:rsidR="00CA1C7E" w:rsidRPr="008B0656">
        <w:rPr>
          <w:rFonts w:eastAsia="Times New Roman" w:cs="Times New Roman"/>
          <w:b/>
          <w:bCs/>
          <w:color w:val="081735"/>
          <w:sz w:val="28"/>
          <w:szCs w:val="28"/>
          <w:shd w:val="clear" w:color="auto" w:fill="FFFFFF"/>
          <w:lang w:val="sr-Cyrl-RS"/>
        </w:rPr>
        <w:t>и:</w:t>
      </w:r>
    </w:p>
    <w:p w14:paraId="32EA3159" w14:textId="77777777" w:rsidR="00CA1C7E" w:rsidRPr="008B0656" w:rsidRDefault="00CA1C7E" w:rsidP="00CA1C7E">
      <w:pPr>
        <w:spacing w:after="0" w:line="240" w:lineRule="auto"/>
        <w:jc w:val="center"/>
        <w:rPr>
          <w:rFonts w:eastAsia="Times New Roman" w:cs="Times New Roman"/>
          <w:b/>
          <w:bCs/>
          <w:color w:val="081735"/>
          <w:sz w:val="28"/>
          <w:szCs w:val="28"/>
          <w:shd w:val="clear" w:color="auto" w:fill="FFFFFF"/>
          <w:lang w:val="sr-Cyrl-RS"/>
        </w:rPr>
      </w:pPr>
    </w:p>
    <w:p w14:paraId="5D73E9FD" w14:textId="77777777" w:rsidR="00CA1C7E" w:rsidRPr="008B0656" w:rsidRDefault="00CA1C7E" w:rsidP="00CA1C7E">
      <w:pPr>
        <w:spacing w:after="0" w:line="240" w:lineRule="auto"/>
        <w:rPr>
          <w:rFonts w:eastAsia="Times New Roman" w:cs="Times New Roman"/>
          <w:b/>
          <w:bCs/>
          <w:szCs w:val="24"/>
        </w:rPr>
      </w:pPr>
    </w:p>
    <w:p w14:paraId="42E473C4" w14:textId="77777777" w:rsidR="00CA1C7E" w:rsidRPr="008B0656" w:rsidRDefault="00CA1C7E" w:rsidP="00C01C32">
      <w:pPr>
        <w:spacing w:line="240" w:lineRule="auto"/>
        <w:rPr>
          <w:rFonts w:eastAsia="Times New Roman" w:cs="Times New Roman"/>
          <w:b/>
          <w:bCs/>
          <w:color w:val="081735"/>
          <w:szCs w:val="24"/>
          <w:lang w:val="sr-Cyrl-RS"/>
        </w:rPr>
      </w:pPr>
      <w:r w:rsidRPr="008B0656">
        <w:rPr>
          <w:rFonts w:eastAsia="Times New Roman" w:cs="Times New Roman"/>
          <w:b/>
          <w:bCs/>
          <w:color w:val="081735"/>
          <w:szCs w:val="24"/>
          <w:lang w:val="sr-Cyrl-RS"/>
        </w:rPr>
        <w:t>Организација хуманитарног квиза посвећаног обележавању Светског дана планина- 11. децембар 2024.</w:t>
      </w:r>
    </w:p>
    <w:p w14:paraId="5139EC69" w14:textId="77777777" w:rsidR="00CA1C7E" w:rsidRPr="008B0656" w:rsidRDefault="00CA1C7E" w:rsidP="00C01C32">
      <w:pPr>
        <w:spacing w:line="240" w:lineRule="auto"/>
        <w:rPr>
          <w:rFonts w:cs="Times New Roman"/>
          <w:lang w:val="sr-Cyrl-RS"/>
        </w:rPr>
      </w:pPr>
      <w:r w:rsidRPr="008B0656">
        <w:rPr>
          <w:rFonts w:cs="Times New Roman"/>
          <w:lang w:val="sr-Cyrl-RS"/>
        </w:rPr>
        <w:t xml:space="preserve">Ученици свих разреда су уз помоћ професора географије, историје, српског језика, страних језика, музичке културе, ликовне културе, логике, физичког васпитања, физике, хемије, биологије, информатике, математике прикупљали питања за квиз која су била са три нивоа тежине. Уз проверу предметних професора је тим ученика разврставао питања и организовали су презентацију прикупљених питања која се нису понављала у току квиза. Учешће у квизу су имали ученици свих разреда у школи, али су морали да формирају тимове од 4 ученика у тиму. Професори су надгледали исправност и регуларност квиза. На крају су се издвојили најбољи тимови који су се такмичили у финалу. </w:t>
      </w:r>
    </w:p>
    <w:p w14:paraId="362F598D" w14:textId="77777777" w:rsidR="00CA1C7E" w:rsidRPr="008B0656" w:rsidRDefault="00CA1C7E" w:rsidP="00C01C32">
      <w:pPr>
        <w:spacing w:line="240" w:lineRule="auto"/>
        <w:rPr>
          <w:rFonts w:cs="Times New Roman"/>
          <w:lang w:val="sr-Cyrl-RS"/>
        </w:rPr>
      </w:pPr>
      <w:r w:rsidRPr="008B0656">
        <w:rPr>
          <w:rFonts w:cs="Times New Roman"/>
          <w:lang w:val="sr-Cyrl-RS"/>
        </w:rPr>
        <w:t xml:space="preserve">Током реализације квиза било је и оних ученика који су били у својству публике и навијача, тако да се посебно развио тимски дух, организационе вештине, еколошка свест,  брига за природу, али су се ученици бавили и истраживањем на интернету при формулацији питања за квиз. Овакав вид рада с ученицима ствара и развија многе компетенције за целоживотно учење, али и емпатију и солидарност. </w:t>
      </w:r>
    </w:p>
    <w:p w14:paraId="518B5528" w14:textId="77777777" w:rsidR="00CA1C7E" w:rsidRPr="008B0656" w:rsidRDefault="00CA1C7E" w:rsidP="00C01C32">
      <w:pPr>
        <w:spacing w:line="240" w:lineRule="auto"/>
        <w:rPr>
          <w:rFonts w:cs="Times New Roman"/>
        </w:rPr>
      </w:pPr>
      <w:r w:rsidRPr="008B0656">
        <w:rPr>
          <w:rFonts w:cs="Times New Roman"/>
          <w:lang w:val="sr-Cyrl-RS"/>
        </w:rPr>
        <w:t>Прикупљен новац на хуманитарном квизу достављен је дому за децу без родитељског страња у Нишу „Душко Радовић“.</w:t>
      </w:r>
    </w:p>
    <w:p w14:paraId="66DA273A" w14:textId="77777777" w:rsidR="00C01C32" w:rsidRPr="008B0656" w:rsidRDefault="00C01C32" w:rsidP="00C01C32">
      <w:pPr>
        <w:spacing w:line="240" w:lineRule="auto"/>
        <w:rPr>
          <w:rFonts w:cs="Times New Roman"/>
        </w:rPr>
      </w:pPr>
    </w:p>
    <w:p w14:paraId="0CF65A01" w14:textId="77777777" w:rsidR="00CA1C7E" w:rsidRPr="008B0656" w:rsidRDefault="00CA1C7E" w:rsidP="00C01C32">
      <w:pPr>
        <w:pStyle w:val="NormalWeb"/>
        <w:spacing w:before="0" w:beforeAutospacing="0" w:after="160" w:afterAutospacing="0"/>
        <w:rPr>
          <w:b/>
          <w:color w:val="313439"/>
          <w:lang w:val="sr-Cyrl-RS"/>
        </w:rPr>
      </w:pPr>
      <w:r w:rsidRPr="008B0656">
        <w:rPr>
          <w:b/>
          <w:color w:val="313439"/>
          <w:lang w:val="sr-Cyrl-RS"/>
        </w:rPr>
        <w:t>Амбијентална настава</w:t>
      </w:r>
    </w:p>
    <w:p w14:paraId="61E799B3" w14:textId="77777777" w:rsidR="00CA1C7E" w:rsidRPr="008B0656" w:rsidRDefault="00CA1C7E" w:rsidP="00C01C32">
      <w:pPr>
        <w:spacing w:line="240" w:lineRule="auto"/>
        <w:rPr>
          <w:rFonts w:cs="Times New Roman"/>
          <w:lang w:val="sr-Cyrl-RS"/>
        </w:rPr>
      </w:pPr>
      <w:r w:rsidRPr="008B0656">
        <w:rPr>
          <w:rFonts w:cs="Times New Roman"/>
          <w:lang w:val="sr-Cyrl-RS"/>
        </w:rPr>
        <w:t xml:space="preserve">У току априла и маја месеца 2025.године, одржана је амбијентална настава на неколико локалитета: Археолошки музеј Медијана, логор „12.фебруар“, Тврђава и Нишка Бања. </w:t>
      </w:r>
    </w:p>
    <w:p w14:paraId="0D0050DB" w14:textId="77777777" w:rsidR="00CA1C7E" w:rsidRPr="008B0656" w:rsidRDefault="00CA1C7E" w:rsidP="00C01C32">
      <w:pPr>
        <w:spacing w:line="240" w:lineRule="auto"/>
        <w:rPr>
          <w:rFonts w:cs="Times New Roman"/>
        </w:rPr>
      </w:pPr>
      <w:r w:rsidRPr="008B0656">
        <w:rPr>
          <w:rFonts w:cs="Times New Roman"/>
          <w:lang w:val="sr-Cyrl-RS"/>
        </w:rPr>
        <w:t>Настава је имала за циљ да ученике упозна са одликама локалних знаменитости, као и повезаности већине наставних предмета са значајем, дешавањима и важости наведених локалитета. Развој компетенција васпитног и образовног, повезивање традиционалног и савременог са практичним и функционалним знањима су били циљеви ове амбијенталне наставе и активности у вези са тим.</w:t>
      </w:r>
    </w:p>
    <w:p w14:paraId="553AA928" w14:textId="77777777" w:rsidR="00C01C32" w:rsidRPr="008B0656" w:rsidRDefault="00C01C32" w:rsidP="00C01C32">
      <w:pPr>
        <w:spacing w:line="240" w:lineRule="auto"/>
        <w:rPr>
          <w:rFonts w:cs="Times New Roman"/>
        </w:rPr>
      </w:pPr>
    </w:p>
    <w:p w14:paraId="602A9974" w14:textId="77777777" w:rsidR="00CA1C7E" w:rsidRPr="008B0656" w:rsidRDefault="00CA1C7E" w:rsidP="00C01C32">
      <w:pPr>
        <w:spacing w:line="240" w:lineRule="auto"/>
        <w:rPr>
          <w:rFonts w:eastAsia="Times New Roman" w:cs="Times New Roman"/>
          <w:b/>
          <w:bCs/>
          <w:color w:val="081735"/>
          <w:szCs w:val="24"/>
          <w:lang w:val="sr-Cyrl-RS"/>
        </w:rPr>
      </w:pPr>
      <w:r w:rsidRPr="008B0656">
        <w:rPr>
          <w:rFonts w:eastAsia="Times New Roman" w:cs="Times New Roman"/>
          <w:b/>
          <w:bCs/>
          <w:color w:val="081735"/>
          <w:szCs w:val="24"/>
          <w:lang w:val="sr-Cyrl-RS"/>
        </w:rPr>
        <w:t>Дочек ученика пешака и бициклиста у нашој школи</w:t>
      </w:r>
    </w:p>
    <w:p w14:paraId="5D4DE44F" w14:textId="5E2F5D48" w:rsidR="00CA1C7E" w:rsidRPr="008B0656" w:rsidRDefault="00CA1C7E" w:rsidP="00C01C32">
      <w:pPr>
        <w:spacing w:line="240" w:lineRule="auto"/>
        <w:rPr>
          <w:rFonts w:cs="Times New Roman"/>
        </w:rPr>
      </w:pPr>
      <w:r w:rsidRPr="008B0656">
        <w:rPr>
          <w:rFonts w:cs="Times New Roman"/>
          <w:lang w:val="sr-Cyrl-RS"/>
        </w:rPr>
        <w:t>20. марта 2025.</w:t>
      </w:r>
      <w:r w:rsidRPr="008B0656">
        <w:rPr>
          <w:rFonts w:cs="Times New Roman"/>
        </w:rPr>
        <w:t xml:space="preserve"> </w:t>
      </w:r>
      <w:r w:rsidRPr="008B0656">
        <w:rPr>
          <w:rFonts w:cs="Times New Roman"/>
          <w:lang w:val="sr-Cyrl-RS"/>
        </w:rPr>
        <w:t xml:space="preserve">године смо дочекали све наше садашње и бивше ученике (сада студенте) пешаке и бициклисте који су проносили глас правде и љубави кроз Србију. Били смо поносни јер смо могли да се похвалимо великим људима који су наши садашњи и бивши ђаци. Сви они су у свечаној сали школе имали могућност да поделе са својим професорима утиске и да пренесу и нама љубав коју шире. </w:t>
      </w:r>
    </w:p>
    <w:p w14:paraId="721FF08A" w14:textId="77777777" w:rsidR="00C01C32" w:rsidRPr="008B0656" w:rsidRDefault="00C01C32" w:rsidP="00C01C32">
      <w:pPr>
        <w:spacing w:line="240" w:lineRule="auto"/>
        <w:rPr>
          <w:rFonts w:cs="Times New Roman"/>
        </w:rPr>
      </w:pPr>
    </w:p>
    <w:p w14:paraId="103C9D7E" w14:textId="77777777" w:rsidR="00CA1C7E" w:rsidRPr="008B0656" w:rsidRDefault="00CA1C7E" w:rsidP="00C01C32">
      <w:pPr>
        <w:spacing w:line="240" w:lineRule="auto"/>
        <w:rPr>
          <w:rFonts w:cs="Times New Roman"/>
          <w:b/>
          <w:color w:val="313439"/>
          <w:szCs w:val="24"/>
          <w:lang w:val="sr-Cyrl-RS"/>
        </w:rPr>
      </w:pPr>
      <w:r w:rsidRPr="008B0656">
        <w:rPr>
          <w:rFonts w:cs="Times New Roman"/>
          <w:b/>
          <w:color w:val="313439"/>
          <w:szCs w:val="24"/>
          <w:lang w:val="sr-Cyrl-RS"/>
        </w:rPr>
        <w:t>Предавање “Вештачка интелигенција ”</w:t>
      </w:r>
    </w:p>
    <w:p w14:paraId="0072A8BE" w14:textId="49476504" w:rsidR="00CA1C7E" w:rsidRPr="008B0656" w:rsidRDefault="00CA1C7E" w:rsidP="00C01C32">
      <w:pPr>
        <w:spacing w:line="240" w:lineRule="auto"/>
        <w:rPr>
          <w:rFonts w:cs="Times New Roman"/>
        </w:rPr>
      </w:pPr>
      <w:r w:rsidRPr="008B0656">
        <w:rPr>
          <w:rFonts w:cs="Times New Roman"/>
          <w:lang w:val="sr-Cyrl-RS"/>
        </w:rPr>
        <w:t>Децембра 2025.године, у нашој школи је одржано предавање под називом “Вештачка интелигенција”. Предавање је првенствено било намењено ученицима рачунарског смера али су присуствовали и ученици осталих смерова, јер је интересовање било велико.</w:t>
      </w:r>
    </w:p>
    <w:p w14:paraId="34876556" w14:textId="77777777" w:rsidR="00C01C32" w:rsidRPr="008B0656" w:rsidRDefault="00C01C32" w:rsidP="00C01C32">
      <w:pPr>
        <w:spacing w:line="240" w:lineRule="auto"/>
        <w:rPr>
          <w:rFonts w:cs="Times New Roman"/>
          <w:lang w:val="sr-Cyrl-RS"/>
        </w:rPr>
      </w:pPr>
    </w:p>
    <w:p w14:paraId="49C03CD1" w14:textId="77777777" w:rsidR="00CA1C7E" w:rsidRPr="008B0656" w:rsidRDefault="00CA1C7E" w:rsidP="00C01C32">
      <w:pPr>
        <w:spacing w:line="240" w:lineRule="auto"/>
        <w:rPr>
          <w:rFonts w:cs="Times New Roman"/>
          <w:b/>
          <w:color w:val="313439"/>
          <w:szCs w:val="24"/>
          <w:lang w:val="sr-Cyrl-RS"/>
        </w:rPr>
      </w:pPr>
      <w:r w:rsidRPr="008B0656">
        <w:rPr>
          <w:rFonts w:cs="Times New Roman"/>
          <w:b/>
          <w:color w:val="313439"/>
          <w:szCs w:val="24"/>
          <w:lang w:val="sr-Cyrl-RS"/>
        </w:rPr>
        <w:t>Предузетништво</w:t>
      </w:r>
    </w:p>
    <w:p w14:paraId="6EE9F5D1" w14:textId="77777777" w:rsidR="00CA1C7E" w:rsidRPr="008B0656" w:rsidRDefault="00CA1C7E" w:rsidP="00C01C32">
      <w:pPr>
        <w:spacing w:line="240" w:lineRule="auto"/>
        <w:rPr>
          <w:rFonts w:cs="Times New Roman"/>
          <w:lang w:val="sr-Cyrl-RS"/>
        </w:rPr>
      </w:pPr>
      <w:r w:rsidRPr="008B0656">
        <w:rPr>
          <w:rFonts w:cs="Times New Roman"/>
          <w:lang w:val="sr-Cyrl-RS"/>
        </w:rPr>
        <w:t>Тим ученика гимназије „Бора Станковић“ је септембра месеца 2024. г. имао прилику да учествује на Регионалном пословном изазову у Лесковцу. Ученица 4.разреда, Теодора Богдановић, остварила је пласман на Државном пословном изазову, који је одржан јуна месаца 2025.г.</w:t>
      </w:r>
    </w:p>
    <w:p w14:paraId="3F4E4087" w14:textId="77777777" w:rsidR="00364C8F" w:rsidRPr="008B0656" w:rsidRDefault="00364C8F" w:rsidP="001B0E97">
      <w:pPr>
        <w:jc w:val="center"/>
        <w:rPr>
          <w:rFonts w:cs="Times New Roman"/>
          <w:szCs w:val="24"/>
        </w:rPr>
      </w:pPr>
    </w:p>
    <w:p w14:paraId="1390FB88" w14:textId="2910E69D" w:rsidR="001B0E97" w:rsidRPr="008B0656" w:rsidRDefault="00364C8F" w:rsidP="00A52DAC">
      <w:pPr>
        <w:pStyle w:val="Heading2"/>
        <w:rPr>
          <w:rFonts w:cs="Times New Roman"/>
        </w:rPr>
      </w:pPr>
      <w:bookmarkStart w:id="92" w:name="_Toc176821113"/>
      <w:bookmarkStart w:id="93" w:name="_Toc208578961"/>
      <w:bookmarkStart w:id="94" w:name="_Hlk150008429"/>
      <w:r w:rsidRPr="008B0656">
        <w:rPr>
          <w:rFonts w:cs="Times New Roman"/>
        </w:rPr>
        <w:t>ИЗВЕШТАЈ ТИМА ЗА КАРИЈЕРНО ВОЂЕЊЕ</w:t>
      </w:r>
      <w:bookmarkEnd w:id="92"/>
      <w:bookmarkEnd w:id="93"/>
    </w:p>
    <w:bookmarkEnd w:id="94"/>
    <w:p w14:paraId="0EFE3309" w14:textId="77777777" w:rsidR="00E3360D" w:rsidRPr="008B0656" w:rsidRDefault="00E3360D" w:rsidP="00C01C32">
      <w:pPr>
        <w:rPr>
          <w:rFonts w:cs="Times New Roman"/>
        </w:rPr>
      </w:pPr>
    </w:p>
    <w:p w14:paraId="392A6BF0" w14:textId="77777777" w:rsidR="00672397" w:rsidRPr="008B0656" w:rsidRDefault="00672397" w:rsidP="00C01C32">
      <w:pPr>
        <w:rPr>
          <w:rFonts w:cs="Times New Roman"/>
          <w:lang w:val="sr-Cyrl-RS"/>
        </w:rPr>
      </w:pPr>
      <w:r w:rsidRPr="008B0656">
        <w:rPr>
          <w:rFonts w:cs="Times New Roman"/>
        </w:rPr>
        <w:t>Индивидуални и групни саветодавни рад у виду помоћи при одабиру будућег занимања, психолог и педагог реализују током целе школске године, а разговори се евидентирају у оквиру рада са ученицима.</w:t>
      </w:r>
      <w:r w:rsidRPr="008B0656">
        <w:rPr>
          <w:rFonts w:cs="Times New Roman"/>
          <w:lang w:val="sr-Cyrl-RS"/>
        </w:rPr>
        <w:t xml:space="preserve"> Психолог тестира заинтересоване ученике, на тест професионалне оријентације, током целе школске године.</w:t>
      </w:r>
    </w:p>
    <w:p w14:paraId="3FD2941C" w14:textId="77777777" w:rsidR="00672397" w:rsidRPr="008B0656" w:rsidRDefault="00672397" w:rsidP="00C01C32">
      <w:pPr>
        <w:rPr>
          <w:rFonts w:cs="Times New Roman"/>
          <w:lang w:val="sr-Cyrl-RS"/>
        </w:rPr>
      </w:pPr>
      <w:r w:rsidRPr="008B0656">
        <w:rPr>
          <w:rFonts w:cs="Times New Roman"/>
          <w:lang w:val="sr-Cyrl-RS"/>
        </w:rPr>
        <w:t>Машински факултет Ниш, имао је непосредно представљање факултета, за све заинтересоване ученике трећег и четвртог разреда, у холу школе, у виду штанда, 30.9.2024. године.</w:t>
      </w:r>
    </w:p>
    <w:p w14:paraId="748A5853" w14:textId="77777777" w:rsidR="00672397" w:rsidRPr="008B0656" w:rsidRDefault="00672397" w:rsidP="00C01C32">
      <w:pPr>
        <w:rPr>
          <w:rFonts w:cs="Times New Roman"/>
          <w:lang w:val="sr-Cyrl-RS"/>
        </w:rPr>
      </w:pPr>
      <w:r w:rsidRPr="008B0656">
        <w:rPr>
          <w:rFonts w:cs="Times New Roman"/>
          <w:lang w:val="sr-Cyrl-RS"/>
        </w:rPr>
        <w:t xml:space="preserve">Промоција </w:t>
      </w:r>
      <w:r w:rsidRPr="008B0656">
        <w:rPr>
          <w:rFonts w:cs="Times New Roman"/>
          <w:lang w:val="sr-Latn-RS"/>
        </w:rPr>
        <w:t>FLEX</w:t>
      </w:r>
      <w:r w:rsidRPr="008B0656">
        <w:rPr>
          <w:rFonts w:cs="Times New Roman"/>
          <w:lang w:val="sr-Cyrl-RS"/>
        </w:rPr>
        <w:t xml:space="preserve"> програма, за размену ученика, одржана је у свечаној сали школе, за све заинтересоване ученике, 30.9.2024. године. На промоцији су говорили бивши учесници програма о свом изкуству током размене.</w:t>
      </w:r>
    </w:p>
    <w:p w14:paraId="02DA7C0D" w14:textId="77777777" w:rsidR="00672397" w:rsidRPr="008B0656" w:rsidRDefault="00672397" w:rsidP="00C01C32">
      <w:pPr>
        <w:rPr>
          <w:rFonts w:cs="Times New Roman"/>
          <w:lang w:val="sr-Cyrl-RS"/>
        </w:rPr>
      </w:pPr>
      <w:r w:rsidRPr="008B0656">
        <w:rPr>
          <w:rFonts w:cs="Times New Roman"/>
          <w:lang w:val="sr-Cyrl-RS"/>
        </w:rPr>
        <w:t xml:space="preserve">У оквиру промотивних активности, Филозофски факултет Ниш, организовао је у просторијама факултета две радионице: „Како подржати дете у процесу доношења одлуке у избору занимања“, 18.11.2024. и „Како написати добар </w:t>
      </w:r>
      <w:r w:rsidRPr="008B0656">
        <w:rPr>
          <w:rFonts w:cs="Times New Roman"/>
          <w:lang w:val="sr-Latn-RS"/>
        </w:rPr>
        <w:t>CV</w:t>
      </w:r>
      <w:r w:rsidRPr="008B0656">
        <w:rPr>
          <w:rFonts w:cs="Times New Roman"/>
          <w:lang w:val="sr-Cyrl-RS"/>
        </w:rPr>
        <w:t>“, 25.11.2024. године.</w:t>
      </w:r>
    </w:p>
    <w:p w14:paraId="2C86902B" w14:textId="77777777" w:rsidR="00672397" w:rsidRPr="008B0656" w:rsidRDefault="00672397" w:rsidP="00C01C32">
      <w:pPr>
        <w:rPr>
          <w:rFonts w:cs="Times New Roman"/>
          <w:lang w:val="sr-Cyrl-RS"/>
        </w:rPr>
      </w:pPr>
      <w:r w:rsidRPr="008B0656">
        <w:rPr>
          <w:rFonts w:cs="Times New Roman"/>
          <w:lang w:val="sr-Cyrl-RS"/>
        </w:rPr>
        <w:t>Правни факултет Ниш, имао је непосредно представљање факултета, за све заинтересоване ученике трећег и четвртог разреда, у холу школе, у виду штанда, 18.11.2024. године.</w:t>
      </w:r>
    </w:p>
    <w:p w14:paraId="0803E00A" w14:textId="77777777" w:rsidR="00672397" w:rsidRPr="008B0656" w:rsidRDefault="00672397" w:rsidP="00C01C32">
      <w:pPr>
        <w:rPr>
          <w:rFonts w:cs="Times New Roman"/>
          <w:lang w:val="sr-Cyrl-RS"/>
        </w:rPr>
      </w:pPr>
      <w:r w:rsidRPr="008B0656">
        <w:rPr>
          <w:rFonts w:cs="Times New Roman"/>
          <w:lang w:val="sr-Cyrl-RS"/>
        </w:rPr>
        <w:t>Електронски факултет Ниш, имао је непосредно представљање факултета, за све заинтересоване ученике трећег и четвртог разреда, у холу школе, у виду штанда, 25.11.2024. године.</w:t>
      </w:r>
    </w:p>
    <w:p w14:paraId="53C5F8DE" w14:textId="77777777" w:rsidR="00672397" w:rsidRPr="008B0656" w:rsidRDefault="00672397" w:rsidP="00C01C32">
      <w:pPr>
        <w:rPr>
          <w:rFonts w:cs="Times New Roman"/>
          <w:lang w:val="sr-Cyrl-RS"/>
        </w:rPr>
      </w:pPr>
      <w:r w:rsidRPr="008B0656">
        <w:rPr>
          <w:rFonts w:cs="Times New Roman"/>
          <w:lang w:val="sr-Cyrl-RS"/>
        </w:rPr>
        <w:t>Филозофски факултет Ниш, група за педагогију, професор Марија Ђорђевић, је у оквиру промотивних активности, за све заинтересоване ученике, одржала предавање на тему „Са којим предзнањем се планира породица?“ 25.11.2024. у свечаној сали школе.</w:t>
      </w:r>
    </w:p>
    <w:p w14:paraId="4A2F8755" w14:textId="77777777" w:rsidR="00672397" w:rsidRPr="008B0656" w:rsidRDefault="00672397" w:rsidP="00C01C32">
      <w:pPr>
        <w:rPr>
          <w:rFonts w:cs="Times New Roman"/>
          <w:lang w:val="sr-Cyrl-RS"/>
        </w:rPr>
      </w:pPr>
      <w:r w:rsidRPr="008B0656">
        <w:rPr>
          <w:rFonts w:cs="Times New Roman"/>
          <w:lang w:val="sr-Cyrl-RS"/>
        </w:rPr>
        <w:t>У оквиру рада тима за каријерно вођење и саветовање, педагог је заједно са наставником италијанског језика Прве нишке гимназије „Стеван Сремац“ Душаном Бабићем, 6.12.2024. припремила и реализовала Јесењи сајам образовања за две нишке гимназије. На сајму су се представиле 2</w:t>
      </w:r>
      <w:r w:rsidRPr="008B0656">
        <w:rPr>
          <w:rFonts w:cs="Times New Roman"/>
          <w:lang w:val="sr-Latn-RS"/>
        </w:rPr>
        <w:t>3</w:t>
      </w:r>
      <w:r w:rsidRPr="008B0656">
        <w:rPr>
          <w:rFonts w:cs="Times New Roman"/>
          <w:lang w:val="sr-Cyrl-RS"/>
        </w:rPr>
        <w:t xml:space="preserve"> високошколске установе, док је сајам посетио велики број ученика трећег и четвртог разреда обе гимназије, као и млађи заинтересовани ученици, самостално и/или у пратњи родитеља.</w:t>
      </w:r>
    </w:p>
    <w:p w14:paraId="1C679CED" w14:textId="77777777" w:rsidR="00672397" w:rsidRPr="008B0656" w:rsidRDefault="00672397" w:rsidP="00C01C32">
      <w:pPr>
        <w:rPr>
          <w:rFonts w:cs="Times New Roman"/>
          <w:lang w:val="sr-Cyrl-RS"/>
        </w:rPr>
      </w:pPr>
      <w:r w:rsidRPr="008B0656">
        <w:rPr>
          <w:rFonts w:cs="Times New Roman"/>
          <w:lang w:val="sr-Cyrl-RS"/>
        </w:rPr>
        <w:t>Промотивне активности факултета, током целе школске године, које је школа добијала електронским путем, истог дана су прослеђиване ученицима, мејлом преко одељењских старешина. Евиденција се налази у дневницима рада стручних сарадника и мејлу школе.</w:t>
      </w:r>
    </w:p>
    <w:p w14:paraId="6353CDE4" w14:textId="086BCAC3" w:rsidR="00E3360D" w:rsidRDefault="00E3360D" w:rsidP="001B0E97">
      <w:pPr>
        <w:rPr>
          <w:rFonts w:cs="Times New Roman"/>
          <w:szCs w:val="24"/>
          <w:lang w:val="sr-Cyrl-RS"/>
        </w:rPr>
      </w:pPr>
    </w:p>
    <w:p w14:paraId="32DBD575" w14:textId="77777777" w:rsidR="00512078" w:rsidRPr="008B0656" w:rsidRDefault="00512078" w:rsidP="001B0E97">
      <w:pPr>
        <w:rPr>
          <w:rFonts w:cs="Times New Roman"/>
          <w:szCs w:val="24"/>
          <w:lang w:val="sr-Cyrl-RS"/>
        </w:rPr>
      </w:pPr>
    </w:p>
    <w:p w14:paraId="72CC308A" w14:textId="6382AA2A" w:rsidR="00963FF5" w:rsidRPr="008B0656" w:rsidRDefault="00963FF5" w:rsidP="006877A1">
      <w:pPr>
        <w:pStyle w:val="Heading2"/>
        <w:rPr>
          <w:rFonts w:cs="Times New Roman"/>
          <w:caps w:val="0"/>
          <w:lang w:val="sr-Cyrl-RS"/>
        </w:rPr>
      </w:pPr>
      <w:bookmarkStart w:id="95" w:name="_Toc176821114"/>
      <w:bookmarkStart w:id="96" w:name="_Toc208578962"/>
      <w:bookmarkStart w:id="97" w:name="_Hlk150008465"/>
      <w:r w:rsidRPr="008B0656">
        <w:rPr>
          <w:rFonts w:cs="Times New Roman"/>
          <w:caps w:val="0"/>
          <w:lang w:val="sr-Cyrl-RS"/>
        </w:rPr>
        <w:t>ИЗВЕШТАЈ ТИМА ЗА САРАДЊУ СА РОДИТЕЉИМА</w:t>
      </w:r>
      <w:bookmarkEnd w:id="95"/>
      <w:bookmarkEnd w:id="96"/>
    </w:p>
    <w:p w14:paraId="72D53175" w14:textId="77777777" w:rsidR="00C01C32" w:rsidRPr="008B0656" w:rsidRDefault="00C01C32" w:rsidP="00C01C32">
      <w:pPr>
        <w:rPr>
          <w:rFonts w:cs="Times New Roman"/>
        </w:rPr>
      </w:pPr>
    </w:p>
    <w:p w14:paraId="399DD74D" w14:textId="0B8B1C9C" w:rsidR="00672397" w:rsidRPr="008B0656" w:rsidRDefault="00672397" w:rsidP="00C01C32">
      <w:pPr>
        <w:rPr>
          <w:rFonts w:cs="Times New Roman"/>
        </w:rPr>
      </w:pPr>
      <w:r w:rsidRPr="008B0656">
        <w:rPr>
          <w:rFonts w:cs="Times New Roman"/>
        </w:rPr>
        <w:t>Одељењске старешине, предметни наставници, директор школе и стручни сарадници обављали су непосредни рад са родитељима, по унапред договореним терминима доласка у школу, али и преко одељењских старешина, путем мејла и телефоном. Oдељењске старешине свакодневно су доступне родитељима и поред непосредних разговора, комуницирају по потреби мејлом, телефоном, СМС и преко Вибер група. Разговори са родитељима ученика евидентирани су у зависности од њиховог повода у есдневницима, васпитним свескама одељењских старешина, дневницима рада стручних сарадника. За све потребне консултације, помоћ и подршку, родитељи и законски заступници наших ученика у сваком тренутку могу су да се обрате школи мејлом, телефоном или непосредним доласком.</w:t>
      </w:r>
    </w:p>
    <w:p w14:paraId="3F518403" w14:textId="77777777" w:rsidR="00672397" w:rsidRPr="008B0656" w:rsidRDefault="00672397" w:rsidP="00C01C32">
      <w:pPr>
        <w:rPr>
          <w:rFonts w:cs="Times New Roman"/>
        </w:rPr>
      </w:pPr>
      <w:r w:rsidRPr="008B0656">
        <w:rPr>
          <w:rFonts w:cs="Times New Roman"/>
        </w:rPr>
        <w:t>Родитељи су редовно информисани о раду школе, у складу са предходно, горе наведеним, договореним правилима сарадње - Савет родитеља, родитељски састанци и обраћања школе родитељима. Евиденција се води у записницима Савета родитеља, есдневнику, мејловима школе и одељењских старешина, Вибер групама одељењских старешина са родитељима.</w:t>
      </w:r>
    </w:p>
    <w:p w14:paraId="47A55472" w14:textId="77777777" w:rsidR="00672397" w:rsidRPr="008B0656" w:rsidRDefault="00672397" w:rsidP="00C01C32">
      <w:pPr>
        <w:rPr>
          <w:rFonts w:cs="Times New Roman"/>
          <w:color w:val="222222"/>
        </w:rPr>
      </w:pPr>
      <w:r w:rsidRPr="008B0656">
        <w:rPr>
          <w:rFonts w:cs="Times New Roman"/>
          <w:color w:val="222222"/>
          <w:lang w:val="sr-Cyrl-RS"/>
        </w:rPr>
        <w:t xml:space="preserve">Од ове школске године, </w:t>
      </w:r>
      <w:r w:rsidRPr="008B0656">
        <w:rPr>
          <w:rFonts w:cs="Times New Roman"/>
          <w:color w:val="222222"/>
        </w:rPr>
        <w:t>покренута је сарадња са Електронским факултетом у Нишу</w:t>
      </w:r>
      <w:r w:rsidRPr="008B0656">
        <w:rPr>
          <w:rFonts w:cs="Times New Roman"/>
          <w:color w:val="222222"/>
          <w:lang w:val="sr-Cyrl-RS"/>
        </w:rPr>
        <w:t>,</w:t>
      </w:r>
      <w:r w:rsidRPr="008B0656">
        <w:rPr>
          <w:rFonts w:cs="Times New Roman"/>
          <w:color w:val="222222"/>
        </w:rPr>
        <w:t xml:space="preserve"> у оквиру које ће ученици наше школе похађати курс посвећен вештачкој интелигенцији. </w:t>
      </w:r>
    </w:p>
    <w:p w14:paraId="2CA57A4C" w14:textId="77777777" w:rsidR="00672397" w:rsidRPr="008B0656" w:rsidRDefault="00672397" w:rsidP="00C01C32">
      <w:pPr>
        <w:rPr>
          <w:rFonts w:cs="Times New Roman"/>
          <w:color w:val="222222"/>
        </w:rPr>
      </w:pPr>
      <w:r w:rsidRPr="008B0656">
        <w:rPr>
          <w:rFonts w:cs="Times New Roman"/>
          <w:color w:val="222222"/>
        </w:rPr>
        <w:t>Предавач у другом делу</w:t>
      </w:r>
      <w:r w:rsidRPr="008B0656">
        <w:rPr>
          <w:rFonts w:cs="Times New Roman"/>
          <w:color w:val="222222"/>
          <w:lang w:val="sr-Cyrl-RS"/>
        </w:rPr>
        <w:t>,</w:t>
      </w:r>
      <w:r w:rsidRPr="008B0656">
        <w:rPr>
          <w:rFonts w:cs="Times New Roman"/>
          <w:color w:val="222222"/>
        </w:rPr>
        <w:t xml:space="preserve"> под називом </w:t>
      </w:r>
      <w:r w:rsidRPr="008B0656">
        <w:rPr>
          <w:rFonts w:cs="Times New Roman"/>
          <w:color w:val="222222"/>
          <w:lang w:val="sr-Cyrl-RS"/>
        </w:rPr>
        <w:t>„</w:t>
      </w:r>
      <w:r w:rsidRPr="008B0656">
        <w:rPr>
          <w:rFonts w:cs="Times New Roman"/>
          <w:color w:val="222222"/>
        </w:rPr>
        <w:t>Рачунарски вид</w:t>
      </w:r>
      <w:r w:rsidRPr="008B0656">
        <w:rPr>
          <w:rFonts w:cs="Times New Roman"/>
          <w:color w:val="222222"/>
          <w:lang w:val="sr-Cyrl-RS"/>
        </w:rPr>
        <w:t>“</w:t>
      </w:r>
      <w:r w:rsidRPr="008B0656">
        <w:rPr>
          <w:rFonts w:cs="Times New Roman"/>
          <w:color w:val="222222"/>
        </w:rPr>
        <w:t xml:space="preserve"> је проф. др Александар Милосављевић, родитељ </w:t>
      </w:r>
      <w:r w:rsidRPr="008B0656">
        <w:rPr>
          <w:rFonts w:cs="Times New Roman"/>
          <w:color w:val="222222"/>
          <w:lang w:val="sr-Cyrl-RS"/>
        </w:rPr>
        <w:t xml:space="preserve">нашег </w:t>
      </w:r>
      <w:r w:rsidRPr="008B0656">
        <w:rPr>
          <w:rFonts w:cs="Times New Roman"/>
          <w:color w:val="222222"/>
        </w:rPr>
        <w:t xml:space="preserve">ученика одељења III5. Oн ће одржати предавање </w:t>
      </w:r>
      <w:r w:rsidRPr="008B0656">
        <w:rPr>
          <w:rFonts w:cs="Times New Roman"/>
          <w:color w:val="222222"/>
          <w:lang w:val="sr-Cyrl-RS"/>
        </w:rPr>
        <w:t>„</w:t>
      </w:r>
      <w:r w:rsidRPr="008B0656">
        <w:rPr>
          <w:rFonts w:cs="Times New Roman"/>
          <w:color w:val="222222"/>
        </w:rPr>
        <w:t>Примена конволуционих мрежа и дубоког учења у рачунарском виду</w:t>
      </w:r>
      <w:r w:rsidRPr="008B0656">
        <w:rPr>
          <w:rFonts w:cs="Times New Roman"/>
          <w:color w:val="222222"/>
          <w:lang w:val="sr-Cyrl-RS"/>
        </w:rPr>
        <w:t>“</w:t>
      </w:r>
      <w:r w:rsidRPr="008B0656">
        <w:rPr>
          <w:rFonts w:cs="Times New Roman"/>
          <w:color w:val="222222"/>
        </w:rPr>
        <w:t>.</w:t>
      </w:r>
    </w:p>
    <w:p w14:paraId="4A2CE9A2" w14:textId="77777777" w:rsidR="00672397" w:rsidRPr="008B0656" w:rsidRDefault="00672397" w:rsidP="00C01C32">
      <w:pPr>
        <w:rPr>
          <w:rFonts w:cs="Times New Roman"/>
          <w:color w:val="222222"/>
          <w:lang w:val="sr-Cyrl-RS"/>
        </w:rPr>
      </w:pPr>
      <w:r w:rsidRPr="008B0656">
        <w:rPr>
          <w:rFonts w:cs="Times New Roman"/>
          <w:color w:val="222222"/>
          <w:lang w:val="sr-Cyrl-RS"/>
        </w:rPr>
        <w:t xml:space="preserve">Предавање на тему штетности енергетских напитака, електронских цигарета, и стероидних препарата, одржала је др. Радмила Поповић, мајка нашег ученика одељења </w:t>
      </w:r>
      <w:r w:rsidRPr="008B0656">
        <w:rPr>
          <w:rFonts w:cs="Times New Roman"/>
          <w:color w:val="222222"/>
          <w:lang w:val="sr-Latn-RS"/>
        </w:rPr>
        <w:t xml:space="preserve">II2, </w:t>
      </w:r>
      <w:r w:rsidRPr="008B0656">
        <w:rPr>
          <w:rFonts w:cs="Times New Roman"/>
          <w:color w:val="222222"/>
          <w:lang w:val="sr-Cyrl-RS"/>
        </w:rPr>
        <w:t>26.11.2024. у свечаној сали школе.</w:t>
      </w:r>
    </w:p>
    <w:p w14:paraId="3475A273" w14:textId="77777777" w:rsidR="00672397" w:rsidRPr="008B0656" w:rsidRDefault="00672397" w:rsidP="00C01C32">
      <w:pPr>
        <w:rPr>
          <w:rFonts w:cs="Times New Roman"/>
          <w:color w:val="222222"/>
          <w:lang w:val="sr-Cyrl-RS"/>
        </w:rPr>
      </w:pPr>
      <w:r w:rsidRPr="008B0656">
        <w:rPr>
          <w:rFonts w:cs="Times New Roman"/>
          <w:color w:val="222222"/>
          <w:lang w:val="sr-Cyrl-RS"/>
        </w:rPr>
        <w:t xml:space="preserve">Радионицу у одељењу </w:t>
      </w:r>
      <w:r w:rsidRPr="008B0656">
        <w:rPr>
          <w:rFonts w:cs="Times New Roman"/>
          <w:color w:val="222222"/>
        </w:rPr>
        <w:t>II</w:t>
      </w:r>
      <w:r w:rsidRPr="008B0656">
        <w:rPr>
          <w:rFonts w:cs="Times New Roman"/>
          <w:color w:val="222222"/>
          <w:lang w:val="sr-Cyrl-RS"/>
        </w:rPr>
        <w:t xml:space="preserve">3 под називом „Израда 3Д новогодишњих честитики“, одржала је 16.12.2024 психолог Милица Николић, мајка наше ученице одељења </w:t>
      </w:r>
      <w:r w:rsidRPr="008B0656">
        <w:rPr>
          <w:rFonts w:cs="Times New Roman"/>
          <w:color w:val="222222"/>
        </w:rPr>
        <w:t>I</w:t>
      </w:r>
      <w:r w:rsidRPr="008B0656">
        <w:rPr>
          <w:rFonts w:cs="Times New Roman"/>
          <w:color w:val="222222"/>
          <w:lang w:val="sr-Cyrl-RS"/>
        </w:rPr>
        <w:t>4.</w:t>
      </w:r>
    </w:p>
    <w:p w14:paraId="5403A81C" w14:textId="77777777" w:rsidR="00672397" w:rsidRPr="008B0656" w:rsidRDefault="00672397" w:rsidP="00C01C32">
      <w:pPr>
        <w:rPr>
          <w:rFonts w:cs="Times New Roman"/>
          <w:lang w:val="sr-Cyrl-RS"/>
        </w:rPr>
      </w:pPr>
      <w:r w:rsidRPr="008B0656">
        <w:rPr>
          <w:rFonts w:cs="Times New Roman"/>
          <w:lang w:val="sr-Cyrl-RS"/>
        </w:rPr>
        <w:t>Јесењи сајам образовања, у организацији наше школе са Првом нишком гимназијом „Стеван Сремац“ на коме су се представиле 2</w:t>
      </w:r>
      <w:r w:rsidRPr="008B0656">
        <w:rPr>
          <w:rFonts w:cs="Times New Roman"/>
          <w:lang w:val="sr-Latn-RS"/>
        </w:rPr>
        <w:t>3</w:t>
      </w:r>
      <w:r w:rsidRPr="008B0656">
        <w:rPr>
          <w:rFonts w:cs="Times New Roman"/>
          <w:lang w:val="sr-Cyrl-RS"/>
        </w:rPr>
        <w:t xml:space="preserve"> високошколске установе, 6.12.2024. посетили су, поред великог броја ученика обе гимназије, и родитељи ученика обе школе.</w:t>
      </w:r>
      <w:r w:rsidRPr="008B0656">
        <w:rPr>
          <w:rFonts w:cs="Times New Roman"/>
          <w:lang w:val="sr-Latn-RS"/>
        </w:rPr>
        <w:t xml:space="preserve"> </w:t>
      </w:r>
      <w:r w:rsidRPr="008B0656">
        <w:rPr>
          <w:rFonts w:cs="Times New Roman"/>
          <w:lang w:val="sr-Cyrl-RS"/>
        </w:rPr>
        <w:t>Родитељи ученика обе школе били су и међу гостима са факултета, који су се представљали ученицима.</w:t>
      </w:r>
    </w:p>
    <w:p w14:paraId="2B552F83" w14:textId="77777777" w:rsidR="00672397" w:rsidRPr="008B0656" w:rsidRDefault="00672397" w:rsidP="00C01C32">
      <w:pPr>
        <w:rPr>
          <w:rFonts w:cs="Times New Roman"/>
          <w:color w:val="000000"/>
          <w:lang w:val="sr-Cyrl-RS"/>
        </w:rPr>
      </w:pPr>
      <w:r w:rsidRPr="008B0656">
        <w:rPr>
          <w:rFonts w:cs="Times New Roman"/>
          <w:color w:val="000000"/>
          <w:lang w:val="sr-Cyrl-RS"/>
        </w:rPr>
        <w:t xml:space="preserve">Родитељи ученика, представници Савета родитеља наше школе, су 1.4.2025. године, формирали комисију за безбедност школске зграде и тако се активно укључили, као помоћ и подршка школи, у решавању овог важног проблема. </w:t>
      </w:r>
    </w:p>
    <w:p w14:paraId="7E0C794C" w14:textId="77777777" w:rsidR="00672397" w:rsidRPr="008B0656" w:rsidRDefault="00672397" w:rsidP="00C01C32">
      <w:pPr>
        <w:rPr>
          <w:rFonts w:cs="Times New Roman"/>
          <w:color w:val="000000"/>
          <w:lang w:val="sr-Cyrl-RS"/>
        </w:rPr>
      </w:pPr>
      <w:r w:rsidRPr="008B0656">
        <w:rPr>
          <w:rFonts w:cs="Times New Roman"/>
          <w:color w:val="000000"/>
          <w:lang w:val="sr-Cyrl-RS"/>
        </w:rPr>
        <w:t>Школа је организовала три амбијенталне наставе</w:t>
      </w:r>
      <w:r w:rsidRPr="008B0656">
        <w:rPr>
          <w:rFonts w:cs="Times New Roman"/>
          <w:color w:val="000000"/>
          <w:lang w:val="sr-Latn-RS"/>
        </w:rPr>
        <w:t xml:space="preserve">, </w:t>
      </w:r>
      <w:r w:rsidRPr="008B0656">
        <w:rPr>
          <w:rFonts w:cs="Times New Roman"/>
          <w:color w:val="000000"/>
          <w:lang w:val="sr-Cyrl-RS"/>
        </w:rPr>
        <w:t>током априла и маја месеца, као надокнаду наставе, за све наше ученике, којој су присуствовали и родитељи наших ученика.</w:t>
      </w:r>
    </w:p>
    <w:p w14:paraId="4FF2B831" w14:textId="77777777" w:rsidR="00963FF5" w:rsidRPr="008B0656" w:rsidRDefault="00963FF5" w:rsidP="00C01C32">
      <w:pPr>
        <w:rPr>
          <w:rFonts w:cs="Times New Roman"/>
          <w:lang w:val="sr-Cyrl-RS"/>
        </w:rPr>
      </w:pPr>
    </w:p>
    <w:p w14:paraId="26C6F5EF" w14:textId="77777777" w:rsidR="00963FF5" w:rsidRPr="008B0656" w:rsidRDefault="00963FF5" w:rsidP="00C01C32">
      <w:pPr>
        <w:rPr>
          <w:rFonts w:cs="Times New Roman"/>
          <w:lang w:val="sr-Cyrl-RS"/>
        </w:rPr>
      </w:pPr>
    </w:p>
    <w:p w14:paraId="2975497D" w14:textId="6958128A" w:rsidR="001B0E97" w:rsidRPr="008B0656" w:rsidRDefault="006877A1" w:rsidP="006877A1">
      <w:pPr>
        <w:pStyle w:val="Heading2"/>
        <w:rPr>
          <w:rFonts w:cs="Times New Roman"/>
          <w:lang w:val="sr-Cyrl-RS"/>
        </w:rPr>
      </w:pPr>
      <w:bookmarkStart w:id="98" w:name="_Toc176821115"/>
      <w:bookmarkStart w:id="99" w:name="_Toc208578963"/>
      <w:r w:rsidRPr="008B0656">
        <w:rPr>
          <w:rFonts w:cs="Times New Roman"/>
          <w:caps w:val="0"/>
          <w:lang w:val="sr-Cyrl-RS"/>
        </w:rPr>
        <w:t>ИЗВЕШТАЈ ТИМА ЗА САМОВРЕДНОВАЊЕ</w:t>
      </w:r>
      <w:bookmarkEnd w:id="98"/>
      <w:bookmarkEnd w:id="99"/>
    </w:p>
    <w:bookmarkEnd w:id="97"/>
    <w:p w14:paraId="523BBAA3" w14:textId="7F0E476A" w:rsidR="00831E00" w:rsidRPr="008B0656" w:rsidRDefault="00831E00" w:rsidP="00831E00">
      <w:pPr>
        <w:pStyle w:val="BodyText2"/>
        <w:spacing w:after="0" w:line="240" w:lineRule="auto"/>
        <w:rPr>
          <w:rFonts w:ascii="Times New Roman" w:hAnsi="Times New Roman"/>
          <w:b/>
          <w:szCs w:val="24"/>
          <w:lang w:val="sr-Cyrl-CS"/>
        </w:rPr>
      </w:pPr>
    </w:p>
    <w:p w14:paraId="61D6B0EE" w14:textId="05F31DB3" w:rsidR="00AD4C0C" w:rsidRPr="008B0656" w:rsidRDefault="00AD4C0C" w:rsidP="00831E00">
      <w:pPr>
        <w:pStyle w:val="BodyText2"/>
        <w:spacing w:after="0" w:line="240" w:lineRule="auto"/>
        <w:rPr>
          <w:rFonts w:ascii="Times New Roman" w:hAnsi="Times New Roman"/>
          <w:b/>
          <w:szCs w:val="24"/>
          <w:lang w:val="sr-Cyrl-CS"/>
        </w:rPr>
      </w:pPr>
      <w:r w:rsidRPr="008B0656">
        <w:rPr>
          <w:rFonts w:ascii="Times New Roman" w:hAnsi="Times New Roman"/>
          <w:b/>
          <w:szCs w:val="24"/>
          <w:lang w:val="sr-Cyrl-CS"/>
        </w:rPr>
        <w:t xml:space="preserve">Резултати спроведеног процеса самовредновања у </w:t>
      </w:r>
      <w:r w:rsidR="0096184E" w:rsidRPr="008B0656">
        <w:rPr>
          <w:rFonts w:ascii="Times New Roman" w:hAnsi="Times New Roman"/>
          <w:b/>
          <w:szCs w:val="24"/>
          <w:lang w:val="sr-Cyrl-CS"/>
        </w:rPr>
        <w:t>2024</w:t>
      </w:r>
      <w:r w:rsidRPr="008B0656">
        <w:rPr>
          <w:rFonts w:ascii="Times New Roman" w:hAnsi="Times New Roman"/>
          <w:b/>
          <w:szCs w:val="24"/>
          <w:lang w:val="sr-Cyrl-CS"/>
        </w:rPr>
        <w:t>/</w:t>
      </w:r>
      <w:r w:rsidR="0096184E" w:rsidRPr="008B0656">
        <w:rPr>
          <w:rFonts w:ascii="Times New Roman" w:hAnsi="Times New Roman"/>
          <w:b/>
          <w:szCs w:val="24"/>
          <w:lang w:val="sr-Cyrl-CS"/>
        </w:rPr>
        <w:t>2025</w:t>
      </w:r>
      <w:r w:rsidRPr="008B0656">
        <w:rPr>
          <w:rFonts w:ascii="Times New Roman" w:hAnsi="Times New Roman"/>
          <w:b/>
          <w:szCs w:val="24"/>
          <w:lang w:val="sr-Cyrl-CS"/>
        </w:rPr>
        <w:t>. школској години део су посебног Извештаја.</w:t>
      </w:r>
    </w:p>
    <w:p w14:paraId="231F0985" w14:textId="77777777" w:rsidR="004B4EFA" w:rsidRPr="008B0656" w:rsidRDefault="004B4EFA" w:rsidP="00831E00">
      <w:pPr>
        <w:pStyle w:val="BodyText2"/>
        <w:spacing w:after="0" w:line="240" w:lineRule="auto"/>
        <w:rPr>
          <w:rFonts w:ascii="Times New Roman" w:hAnsi="Times New Roman"/>
          <w:b/>
          <w:szCs w:val="24"/>
          <w:lang w:val="sr-Latn-RS"/>
        </w:rPr>
      </w:pPr>
    </w:p>
    <w:p w14:paraId="71D65CA4" w14:textId="748A1EF4" w:rsidR="00AD4C0C" w:rsidRPr="008B0656" w:rsidRDefault="00364C8F" w:rsidP="006877A1">
      <w:pPr>
        <w:pStyle w:val="Heading2"/>
        <w:rPr>
          <w:rFonts w:cs="Times New Roman"/>
          <w:lang w:val="sr-Cyrl-CS"/>
        </w:rPr>
      </w:pPr>
      <w:bookmarkStart w:id="100" w:name="_Toc176821116"/>
      <w:bookmarkStart w:id="101" w:name="_Toc208578964"/>
      <w:bookmarkStart w:id="102" w:name="_Hlk150008506"/>
      <w:r w:rsidRPr="008B0656">
        <w:rPr>
          <w:rFonts w:cs="Times New Roman"/>
          <w:lang w:val="sr-Cyrl-CS"/>
        </w:rPr>
        <w:t>ИЗВЕШТАЈ ТИМА ЗА ШРП</w:t>
      </w:r>
      <w:bookmarkEnd w:id="100"/>
      <w:bookmarkEnd w:id="101"/>
    </w:p>
    <w:bookmarkEnd w:id="102"/>
    <w:p w14:paraId="0202D751" w14:textId="420AF13A" w:rsidR="00AD4C0C" w:rsidRPr="008B0656" w:rsidRDefault="00AD4C0C" w:rsidP="00AD4C0C">
      <w:pPr>
        <w:pStyle w:val="BodyText2"/>
        <w:spacing w:after="0" w:line="240" w:lineRule="auto"/>
        <w:jc w:val="center"/>
        <w:rPr>
          <w:rFonts w:ascii="Times New Roman" w:hAnsi="Times New Roman"/>
          <w:b/>
          <w:szCs w:val="24"/>
          <w:lang w:val="sr-Cyrl-CS"/>
        </w:rPr>
      </w:pPr>
    </w:p>
    <w:p w14:paraId="713A90B4" w14:textId="77777777" w:rsidR="00595434" w:rsidRPr="008B0656" w:rsidRDefault="00595434" w:rsidP="00595434">
      <w:pPr>
        <w:rPr>
          <w:rFonts w:cs="Times New Roman"/>
          <w:b/>
          <w:bCs/>
          <w:szCs w:val="24"/>
          <w:lang w:val="sr-Cyrl-RS"/>
        </w:rPr>
      </w:pPr>
      <w:r w:rsidRPr="008B0656">
        <w:rPr>
          <w:rFonts w:cs="Times New Roman"/>
          <w:b/>
          <w:bCs/>
          <w:szCs w:val="24"/>
          <w:lang w:val="sr-Cyrl-RS"/>
        </w:rPr>
        <w:t>План рада тима:</w:t>
      </w:r>
    </w:p>
    <w:p w14:paraId="6ECE34FC" w14:textId="77777777" w:rsidR="00595434" w:rsidRPr="008B0656" w:rsidRDefault="00595434" w:rsidP="00325654">
      <w:pPr>
        <w:pStyle w:val="ListParagraph"/>
        <w:numPr>
          <w:ilvl w:val="0"/>
          <w:numId w:val="35"/>
        </w:numPr>
        <w:spacing w:after="160" w:line="259" w:lineRule="auto"/>
        <w:rPr>
          <w:rFonts w:cs="Times New Roman"/>
          <w:lang w:val="sr-Cyrl-RS"/>
        </w:rPr>
      </w:pPr>
      <w:r w:rsidRPr="008B0656">
        <w:rPr>
          <w:rFonts w:cs="Times New Roman"/>
          <w:lang w:val="sr-Cyrl-RS"/>
        </w:rPr>
        <w:t>Избор чланова и координатора тима</w:t>
      </w:r>
    </w:p>
    <w:p w14:paraId="77D3A174" w14:textId="77777777" w:rsidR="00595434" w:rsidRPr="008B0656" w:rsidRDefault="00595434" w:rsidP="00325654">
      <w:pPr>
        <w:pStyle w:val="ListParagraph"/>
        <w:numPr>
          <w:ilvl w:val="0"/>
          <w:numId w:val="35"/>
        </w:numPr>
        <w:spacing w:after="160" w:line="259" w:lineRule="auto"/>
        <w:rPr>
          <w:rFonts w:cs="Times New Roman"/>
          <w:lang w:val="sr-Cyrl-RS"/>
        </w:rPr>
      </w:pPr>
      <w:r w:rsidRPr="008B0656">
        <w:rPr>
          <w:rFonts w:cs="Times New Roman"/>
          <w:lang w:val="sr-Cyrl-RS"/>
        </w:rPr>
        <w:t>Дефинисање специфичних циљева</w:t>
      </w:r>
    </w:p>
    <w:p w14:paraId="0CE5CD5D" w14:textId="77777777" w:rsidR="00595434" w:rsidRPr="008B0656" w:rsidRDefault="00595434" w:rsidP="00325654">
      <w:pPr>
        <w:pStyle w:val="ListParagraph"/>
        <w:numPr>
          <w:ilvl w:val="0"/>
          <w:numId w:val="35"/>
        </w:numPr>
        <w:spacing w:after="160" w:line="259" w:lineRule="auto"/>
        <w:rPr>
          <w:rFonts w:cs="Times New Roman"/>
          <w:lang w:val="sr-Cyrl-RS"/>
        </w:rPr>
      </w:pPr>
      <w:r w:rsidRPr="008B0656">
        <w:rPr>
          <w:rFonts w:cs="Times New Roman"/>
          <w:lang w:val="sr-Cyrl-RS"/>
        </w:rPr>
        <w:t>Формирање тимова</w:t>
      </w:r>
    </w:p>
    <w:p w14:paraId="670423C0" w14:textId="77777777" w:rsidR="00595434" w:rsidRPr="008B0656" w:rsidRDefault="00595434" w:rsidP="00325654">
      <w:pPr>
        <w:pStyle w:val="ListParagraph"/>
        <w:numPr>
          <w:ilvl w:val="0"/>
          <w:numId w:val="35"/>
        </w:numPr>
        <w:spacing w:after="160" w:line="259" w:lineRule="auto"/>
        <w:rPr>
          <w:rFonts w:cs="Times New Roman"/>
          <w:lang w:val="sr-Cyrl-RS"/>
        </w:rPr>
      </w:pPr>
      <w:r w:rsidRPr="008B0656">
        <w:rPr>
          <w:rFonts w:cs="Times New Roman"/>
          <w:lang w:val="sr-Cyrl-RS"/>
        </w:rPr>
        <w:t>План израде извештаја</w:t>
      </w:r>
    </w:p>
    <w:p w14:paraId="24DC7B15" w14:textId="77777777" w:rsidR="00595434" w:rsidRPr="008B0656" w:rsidRDefault="00595434" w:rsidP="00325654">
      <w:pPr>
        <w:pStyle w:val="ListParagraph"/>
        <w:numPr>
          <w:ilvl w:val="0"/>
          <w:numId w:val="35"/>
        </w:numPr>
        <w:spacing w:after="160" w:line="259" w:lineRule="auto"/>
        <w:rPr>
          <w:rFonts w:cs="Times New Roman"/>
          <w:lang w:val="sr-Cyrl-RS"/>
        </w:rPr>
      </w:pPr>
      <w:r w:rsidRPr="008B0656">
        <w:rPr>
          <w:rFonts w:cs="Times New Roman"/>
          <w:lang w:val="sr-Cyrl-RS"/>
        </w:rPr>
        <w:t>Састанак са кординаторима тимова</w:t>
      </w:r>
    </w:p>
    <w:p w14:paraId="396A918C" w14:textId="77777777" w:rsidR="00595434" w:rsidRPr="008B0656" w:rsidRDefault="00595434" w:rsidP="00325654">
      <w:pPr>
        <w:pStyle w:val="ListParagraph"/>
        <w:numPr>
          <w:ilvl w:val="0"/>
          <w:numId w:val="35"/>
        </w:numPr>
        <w:spacing w:after="160" w:line="259" w:lineRule="auto"/>
        <w:rPr>
          <w:rFonts w:cs="Times New Roman"/>
          <w:lang w:val="sr-Cyrl-RS"/>
        </w:rPr>
      </w:pPr>
      <w:r w:rsidRPr="008B0656">
        <w:rPr>
          <w:rFonts w:cs="Times New Roman"/>
          <w:lang w:val="sr-Cyrl-RS"/>
        </w:rPr>
        <w:t>Израда шестомесечних извештаја</w:t>
      </w:r>
    </w:p>
    <w:p w14:paraId="485E752F" w14:textId="77777777" w:rsidR="00595434" w:rsidRPr="008B0656" w:rsidRDefault="00595434" w:rsidP="00325654">
      <w:pPr>
        <w:pStyle w:val="ListParagraph"/>
        <w:numPr>
          <w:ilvl w:val="0"/>
          <w:numId w:val="35"/>
        </w:numPr>
        <w:spacing w:after="160" w:line="259" w:lineRule="auto"/>
        <w:rPr>
          <w:rFonts w:cs="Times New Roman"/>
          <w:lang w:val="sr-Cyrl-RS"/>
        </w:rPr>
      </w:pPr>
      <w:r w:rsidRPr="008B0656">
        <w:rPr>
          <w:rFonts w:cs="Times New Roman"/>
          <w:lang w:val="sr-Cyrl-RS"/>
        </w:rPr>
        <w:t>Евалуација рада тима</w:t>
      </w:r>
    </w:p>
    <w:p w14:paraId="416775AD" w14:textId="77777777" w:rsidR="00595434" w:rsidRPr="008B0656" w:rsidRDefault="00595434" w:rsidP="00595434">
      <w:pPr>
        <w:rPr>
          <w:rFonts w:cs="Times New Roman"/>
          <w:szCs w:val="24"/>
          <w:lang w:val="sr-Cyrl-RS"/>
        </w:rPr>
      </w:pPr>
    </w:p>
    <w:p w14:paraId="391A4A3C" w14:textId="2006EC6B" w:rsidR="00595434" w:rsidRPr="008B0656" w:rsidRDefault="00595434" w:rsidP="004B4EFA">
      <w:pPr>
        <w:rPr>
          <w:rFonts w:cs="Times New Roman"/>
          <w:b/>
          <w:bCs/>
          <w:szCs w:val="24"/>
          <w:lang w:val="sr-Cyrl-RS"/>
        </w:rPr>
      </w:pPr>
      <w:r w:rsidRPr="008B0656">
        <w:rPr>
          <w:rFonts w:cs="Times New Roman"/>
          <w:b/>
          <w:bCs/>
          <w:szCs w:val="24"/>
          <w:lang w:val="sr-Cyrl-RS"/>
        </w:rPr>
        <w:t>Састанак Тима за израду развојног плана школе, одржан 23.8.</w:t>
      </w:r>
      <w:r w:rsidR="0096184E" w:rsidRPr="008B0656">
        <w:rPr>
          <w:rFonts w:cs="Times New Roman"/>
          <w:b/>
          <w:bCs/>
          <w:szCs w:val="24"/>
          <w:lang w:val="sr-Cyrl-RS"/>
        </w:rPr>
        <w:t>2024</w:t>
      </w:r>
      <w:r w:rsidRPr="008B0656">
        <w:rPr>
          <w:rFonts w:cs="Times New Roman"/>
          <w:b/>
          <w:bCs/>
          <w:szCs w:val="24"/>
          <w:lang w:val="sr-Cyrl-RS"/>
        </w:rPr>
        <w:t>. године</w:t>
      </w:r>
    </w:p>
    <w:p w14:paraId="240DD659" w14:textId="77777777" w:rsidR="00595434" w:rsidRPr="008B0656" w:rsidRDefault="00595434" w:rsidP="00595434">
      <w:pPr>
        <w:ind w:left="360"/>
        <w:rPr>
          <w:rFonts w:cs="Times New Roman"/>
          <w:szCs w:val="24"/>
          <w:lang w:val="sr-Cyrl-RS"/>
        </w:rPr>
      </w:pPr>
      <w:r w:rsidRPr="008B0656">
        <w:rPr>
          <w:rFonts w:cs="Times New Roman"/>
          <w:szCs w:val="24"/>
          <w:lang w:val="sr-Cyrl-RS"/>
        </w:rPr>
        <w:t>Дневни ред:</w:t>
      </w:r>
    </w:p>
    <w:p w14:paraId="41E4C8EF" w14:textId="77777777" w:rsidR="00595434" w:rsidRPr="008B0656" w:rsidRDefault="00595434" w:rsidP="00325654">
      <w:pPr>
        <w:pStyle w:val="ListParagraph"/>
        <w:numPr>
          <w:ilvl w:val="0"/>
          <w:numId w:val="36"/>
        </w:numPr>
        <w:spacing w:after="160" w:line="259" w:lineRule="auto"/>
        <w:rPr>
          <w:rFonts w:cs="Times New Roman"/>
          <w:lang w:val="sr-Cyrl-RS"/>
        </w:rPr>
      </w:pPr>
      <w:r w:rsidRPr="008B0656">
        <w:rPr>
          <w:rFonts w:cs="Times New Roman"/>
          <w:lang w:val="sr-Cyrl-RS"/>
        </w:rPr>
        <w:t>Избор чланова и координатора тима</w:t>
      </w:r>
    </w:p>
    <w:p w14:paraId="00FD3FEF" w14:textId="77777777" w:rsidR="00595434" w:rsidRPr="008B0656" w:rsidRDefault="00595434" w:rsidP="00325654">
      <w:pPr>
        <w:pStyle w:val="ListParagraph"/>
        <w:numPr>
          <w:ilvl w:val="0"/>
          <w:numId w:val="36"/>
        </w:numPr>
        <w:spacing w:after="160" w:line="259" w:lineRule="auto"/>
        <w:rPr>
          <w:rFonts w:cs="Times New Roman"/>
          <w:lang w:val="sr-Cyrl-RS"/>
        </w:rPr>
      </w:pPr>
      <w:r w:rsidRPr="008B0656">
        <w:rPr>
          <w:rFonts w:cs="Times New Roman"/>
          <w:lang w:val="sr-Cyrl-RS"/>
        </w:rPr>
        <w:t>Дефинисање специфичних циљева</w:t>
      </w:r>
    </w:p>
    <w:p w14:paraId="0E8A75C4" w14:textId="77777777" w:rsidR="00595434" w:rsidRPr="008B0656" w:rsidRDefault="00595434" w:rsidP="00325654">
      <w:pPr>
        <w:pStyle w:val="ListParagraph"/>
        <w:numPr>
          <w:ilvl w:val="0"/>
          <w:numId w:val="36"/>
        </w:numPr>
        <w:spacing w:after="160" w:line="259" w:lineRule="auto"/>
        <w:rPr>
          <w:rFonts w:cs="Times New Roman"/>
          <w:lang w:val="sr-Cyrl-RS"/>
        </w:rPr>
      </w:pPr>
      <w:r w:rsidRPr="008B0656">
        <w:rPr>
          <w:rFonts w:cs="Times New Roman"/>
          <w:lang w:val="sr-Cyrl-RS"/>
        </w:rPr>
        <w:t>Формирање тимова</w:t>
      </w:r>
    </w:p>
    <w:p w14:paraId="70D48DAF" w14:textId="77777777" w:rsidR="00595434" w:rsidRPr="008B0656" w:rsidRDefault="00595434" w:rsidP="00595434">
      <w:pPr>
        <w:rPr>
          <w:rFonts w:cs="Times New Roman"/>
          <w:szCs w:val="24"/>
          <w:lang w:val="sr-Cyrl-RS"/>
        </w:rPr>
      </w:pPr>
    </w:p>
    <w:p w14:paraId="254C61BB" w14:textId="77777777" w:rsidR="00595434" w:rsidRPr="008B0656" w:rsidRDefault="00595434" w:rsidP="00595434">
      <w:pPr>
        <w:ind w:firstLine="360"/>
        <w:rPr>
          <w:rFonts w:cs="Times New Roman"/>
          <w:szCs w:val="24"/>
          <w:lang w:val="sr-Cyrl-RS"/>
        </w:rPr>
      </w:pPr>
      <w:r w:rsidRPr="008B0656">
        <w:rPr>
          <w:rFonts w:cs="Times New Roman"/>
          <w:szCs w:val="24"/>
          <w:lang w:val="sr-Cyrl-RS"/>
        </w:rPr>
        <w:t>Закључци:</w:t>
      </w:r>
    </w:p>
    <w:p w14:paraId="7E4E1B6C" w14:textId="77777777" w:rsidR="00595434" w:rsidRPr="008B0656" w:rsidRDefault="00595434" w:rsidP="00325654">
      <w:pPr>
        <w:pStyle w:val="ListParagraph"/>
        <w:numPr>
          <w:ilvl w:val="0"/>
          <w:numId w:val="37"/>
        </w:numPr>
        <w:spacing w:after="160" w:line="259" w:lineRule="auto"/>
        <w:rPr>
          <w:rFonts w:cs="Times New Roman"/>
          <w:lang w:val="sr-Cyrl-RS"/>
        </w:rPr>
      </w:pPr>
      <w:r w:rsidRPr="008B0656">
        <w:rPr>
          <w:rFonts w:cs="Times New Roman"/>
          <w:lang w:val="sr-Cyrl-RS"/>
        </w:rPr>
        <w:t>Чланови Тима за израду развојног плана школе су: Никола Петровић, наставник енглеског језика, Ивана Стаменковић, наставник математике, Мирјана Младеновић, наставник рачунарства и информатике, Нађа Ђорђевић, наставник српског језика и књижевности, Ивана Илић Момчиловић, наставник физике, координатор тима.</w:t>
      </w:r>
    </w:p>
    <w:p w14:paraId="157EEBEF" w14:textId="77777777" w:rsidR="00595434" w:rsidRPr="008B0656" w:rsidRDefault="00595434" w:rsidP="00325654">
      <w:pPr>
        <w:pStyle w:val="ListParagraph"/>
        <w:numPr>
          <w:ilvl w:val="0"/>
          <w:numId w:val="37"/>
        </w:numPr>
        <w:spacing w:after="160" w:line="259" w:lineRule="auto"/>
        <w:rPr>
          <w:rFonts w:cs="Times New Roman"/>
          <w:lang w:val="sr-Cyrl-RS"/>
        </w:rPr>
      </w:pPr>
      <w:r w:rsidRPr="008B0656">
        <w:rPr>
          <w:rFonts w:cs="Times New Roman"/>
          <w:lang w:val="sr-Cyrl-RS"/>
        </w:rPr>
        <w:t xml:space="preserve">Дефинисани су развојни циљеви: </w:t>
      </w:r>
    </w:p>
    <w:p w14:paraId="412DE04E" w14:textId="77777777" w:rsidR="00595434" w:rsidRPr="008B0656" w:rsidRDefault="00595434" w:rsidP="00325654">
      <w:pPr>
        <w:pStyle w:val="ListParagraph"/>
        <w:numPr>
          <w:ilvl w:val="0"/>
          <w:numId w:val="38"/>
        </w:numPr>
        <w:spacing w:after="160" w:line="259" w:lineRule="auto"/>
        <w:rPr>
          <w:rFonts w:cs="Times New Roman"/>
          <w:lang w:val="sr-Cyrl-RS"/>
        </w:rPr>
      </w:pPr>
      <w:r w:rsidRPr="008B0656">
        <w:rPr>
          <w:rFonts w:cs="Times New Roman"/>
          <w:lang w:val="sr-Cyrl-RS"/>
        </w:rPr>
        <w:t>Унапређење квалитета наставе,</w:t>
      </w:r>
    </w:p>
    <w:p w14:paraId="1802D7D2" w14:textId="77777777" w:rsidR="00595434" w:rsidRPr="008B0656" w:rsidRDefault="00595434" w:rsidP="00325654">
      <w:pPr>
        <w:pStyle w:val="ListParagraph"/>
        <w:numPr>
          <w:ilvl w:val="0"/>
          <w:numId w:val="38"/>
        </w:numPr>
        <w:spacing w:after="160" w:line="259" w:lineRule="auto"/>
        <w:rPr>
          <w:rFonts w:cs="Times New Roman"/>
          <w:lang w:val="sr-Cyrl-RS"/>
        </w:rPr>
      </w:pPr>
      <w:r w:rsidRPr="008B0656">
        <w:rPr>
          <w:rFonts w:cs="Times New Roman"/>
          <w:lang w:val="sr-Cyrl-RS"/>
        </w:rPr>
        <w:t>Побољшање квалитета услова за рад ученика и запослених,</w:t>
      </w:r>
    </w:p>
    <w:p w14:paraId="401E51B4" w14:textId="77777777" w:rsidR="00595434" w:rsidRPr="008B0656" w:rsidRDefault="00595434" w:rsidP="00325654">
      <w:pPr>
        <w:pStyle w:val="ListParagraph"/>
        <w:numPr>
          <w:ilvl w:val="0"/>
          <w:numId w:val="38"/>
        </w:numPr>
        <w:spacing w:after="160" w:line="259" w:lineRule="auto"/>
        <w:rPr>
          <w:rFonts w:cs="Times New Roman"/>
          <w:lang w:val="sr-Cyrl-RS"/>
        </w:rPr>
      </w:pPr>
      <w:r w:rsidRPr="008B0656">
        <w:rPr>
          <w:rFonts w:cs="Times New Roman"/>
          <w:lang w:val="sr-Cyrl-RS"/>
        </w:rPr>
        <w:t>Одржавање и развој сигурног и хуманог простора у школи,</w:t>
      </w:r>
    </w:p>
    <w:p w14:paraId="66314BFE" w14:textId="77777777" w:rsidR="00595434" w:rsidRPr="008B0656" w:rsidRDefault="00595434" w:rsidP="00325654">
      <w:pPr>
        <w:pStyle w:val="ListParagraph"/>
        <w:numPr>
          <w:ilvl w:val="0"/>
          <w:numId w:val="38"/>
        </w:numPr>
        <w:spacing w:after="160" w:line="259" w:lineRule="auto"/>
        <w:rPr>
          <w:rFonts w:cs="Times New Roman"/>
          <w:lang w:val="sr-Cyrl-RS"/>
        </w:rPr>
      </w:pPr>
      <w:r w:rsidRPr="008B0656">
        <w:rPr>
          <w:rFonts w:cs="Times New Roman"/>
          <w:lang w:val="sr-Cyrl-RS"/>
        </w:rPr>
        <w:t>Континуирано одржавање односа са медијима и институцијама у земљи и</w:t>
      </w:r>
    </w:p>
    <w:p w14:paraId="0C3D34CE" w14:textId="77777777" w:rsidR="00595434" w:rsidRPr="008B0656" w:rsidRDefault="00595434" w:rsidP="00595434">
      <w:pPr>
        <w:pStyle w:val="ListParagraph"/>
        <w:ind w:left="1080"/>
        <w:rPr>
          <w:rFonts w:cs="Times New Roman"/>
          <w:lang w:val="sr-Cyrl-RS"/>
        </w:rPr>
      </w:pPr>
      <w:r w:rsidRPr="008B0656">
        <w:rPr>
          <w:rFonts w:cs="Times New Roman"/>
          <w:lang w:val="sr-Cyrl-RS"/>
        </w:rPr>
        <w:t>иностранству</w:t>
      </w:r>
    </w:p>
    <w:p w14:paraId="231F7B09" w14:textId="77777777" w:rsidR="00595434" w:rsidRPr="008B0656" w:rsidRDefault="00595434" w:rsidP="00325654">
      <w:pPr>
        <w:pStyle w:val="ListParagraph"/>
        <w:numPr>
          <w:ilvl w:val="0"/>
          <w:numId w:val="38"/>
        </w:numPr>
        <w:spacing w:after="160" w:line="259" w:lineRule="auto"/>
        <w:rPr>
          <w:rFonts w:cs="Times New Roman"/>
          <w:lang w:val="sr-Cyrl-RS"/>
        </w:rPr>
      </w:pPr>
      <w:r w:rsidRPr="008B0656">
        <w:rPr>
          <w:rFonts w:cs="Times New Roman"/>
          <w:lang w:val="sr-Cyrl-RS"/>
        </w:rPr>
        <w:t>Побољшање квалитета комуникације и међуљудских односа</w:t>
      </w:r>
    </w:p>
    <w:p w14:paraId="09BFC497" w14:textId="77777777" w:rsidR="00595434" w:rsidRPr="008B0656" w:rsidRDefault="00595434" w:rsidP="00325654">
      <w:pPr>
        <w:pStyle w:val="ListParagraph"/>
        <w:numPr>
          <w:ilvl w:val="0"/>
          <w:numId w:val="38"/>
        </w:numPr>
        <w:spacing w:after="160" w:line="259" w:lineRule="auto"/>
        <w:rPr>
          <w:rFonts w:cs="Times New Roman"/>
          <w:lang w:val="sr-Cyrl-RS"/>
        </w:rPr>
      </w:pPr>
      <w:r w:rsidRPr="008B0656">
        <w:rPr>
          <w:rFonts w:cs="Times New Roman"/>
          <w:lang w:val="sr-Cyrl-RS"/>
        </w:rPr>
        <w:t>Очување и неговање угледа школе</w:t>
      </w:r>
    </w:p>
    <w:p w14:paraId="1CE590CD" w14:textId="77777777" w:rsidR="00595434" w:rsidRPr="008B0656" w:rsidRDefault="00595434" w:rsidP="00595434">
      <w:pPr>
        <w:pStyle w:val="ListParagraph"/>
        <w:ind w:left="1080"/>
        <w:rPr>
          <w:rFonts w:cs="Times New Roman"/>
          <w:lang w:val="sr-Cyrl-RS"/>
        </w:rPr>
      </w:pPr>
    </w:p>
    <w:p w14:paraId="2DF0C7F0" w14:textId="77777777" w:rsidR="00595434" w:rsidRPr="008B0656" w:rsidRDefault="00595434" w:rsidP="00325654">
      <w:pPr>
        <w:pStyle w:val="ListParagraph"/>
        <w:numPr>
          <w:ilvl w:val="0"/>
          <w:numId w:val="37"/>
        </w:numPr>
        <w:spacing w:after="160" w:line="259" w:lineRule="auto"/>
        <w:rPr>
          <w:rFonts w:cs="Times New Roman"/>
          <w:lang w:val="sr-Cyrl-RS"/>
        </w:rPr>
      </w:pPr>
      <w:r w:rsidRPr="008B0656">
        <w:rPr>
          <w:rFonts w:cs="Times New Roman"/>
          <w:lang w:val="sr-Cyrl-RS"/>
        </w:rPr>
        <w:t>Формирано је седамнаест тимова, чији ће координатори на шестомесечном нивоу подносити извештаје о рад, на основу којих ће Тим за израду развојног плана школе израдити обједињени шестомесечни извештај.</w:t>
      </w:r>
    </w:p>
    <w:p w14:paraId="09331643" w14:textId="77777777" w:rsidR="00595434" w:rsidRPr="008B0656" w:rsidRDefault="00595434" w:rsidP="00595434">
      <w:pPr>
        <w:rPr>
          <w:rFonts w:cs="Times New Roman"/>
          <w:szCs w:val="24"/>
          <w:lang w:val="sr-Cyrl-RS"/>
        </w:rPr>
      </w:pPr>
    </w:p>
    <w:p w14:paraId="61E3201F" w14:textId="11FA9385" w:rsidR="00595434" w:rsidRPr="008B0656" w:rsidRDefault="00595434" w:rsidP="004B4EFA">
      <w:pPr>
        <w:rPr>
          <w:rFonts w:cs="Times New Roman"/>
          <w:b/>
          <w:bCs/>
          <w:szCs w:val="24"/>
          <w:lang w:val="sr-Cyrl-RS"/>
        </w:rPr>
      </w:pPr>
      <w:r w:rsidRPr="008B0656">
        <w:rPr>
          <w:rFonts w:cs="Times New Roman"/>
          <w:b/>
          <w:bCs/>
          <w:szCs w:val="24"/>
          <w:lang w:val="sr-Cyrl-RS"/>
        </w:rPr>
        <w:t>Састанак Тима за израду развојног плана школе, одржан 31.8.</w:t>
      </w:r>
      <w:r w:rsidR="0096184E" w:rsidRPr="008B0656">
        <w:rPr>
          <w:rFonts w:cs="Times New Roman"/>
          <w:b/>
          <w:bCs/>
          <w:szCs w:val="24"/>
          <w:lang w:val="sr-Cyrl-RS"/>
        </w:rPr>
        <w:t>2024</w:t>
      </w:r>
      <w:r w:rsidRPr="008B0656">
        <w:rPr>
          <w:rFonts w:cs="Times New Roman"/>
          <w:b/>
          <w:bCs/>
          <w:szCs w:val="24"/>
          <w:lang w:val="sr-Cyrl-RS"/>
        </w:rPr>
        <w:t>. године</w:t>
      </w:r>
    </w:p>
    <w:p w14:paraId="7741EBB0" w14:textId="77777777" w:rsidR="00595434" w:rsidRPr="008B0656" w:rsidRDefault="00595434" w:rsidP="00595434">
      <w:pPr>
        <w:ind w:left="360"/>
        <w:rPr>
          <w:rFonts w:cs="Times New Roman"/>
          <w:szCs w:val="24"/>
          <w:lang w:val="sr-Cyrl-RS"/>
        </w:rPr>
      </w:pPr>
      <w:r w:rsidRPr="008B0656">
        <w:rPr>
          <w:rFonts w:cs="Times New Roman"/>
          <w:szCs w:val="24"/>
          <w:lang w:val="sr-Cyrl-RS"/>
        </w:rPr>
        <w:t>Дневни ред:</w:t>
      </w:r>
    </w:p>
    <w:p w14:paraId="36FBA909" w14:textId="77777777" w:rsidR="00595434" w:rsidRPr="008B0656" w:rsidRDefault="00595434" w:rsidP="00325654">
      <w:pPr>
        <w:pStyle w:val="ListParagraph"/>
        <w:numPr>
          <w:ilvl w:val="6"/>
          <w:numId w:val="38"/>
        </w:numPr>
        <w:spacing w:after="160" w:line="259" w:lineRule="auto"/>
        <w:rPr>
          <w:rFonts w:cs="Times New Roman"/>
          <w:lang w:val="sr-Cyrl-RS"/>
        </w:rPr>
      </w:pPr>
      <w:r w:rsidRPr="008B0656">
        <w:rPr>
          <w:rFonts w:cs="Times New Roman"/>
          <w:lang w:val="sr-Cyrl-RS"/>
        </w:rPr>
        <w:t xml:space="preserve">План израде извештаја </w:t>
      </w:r>
    </w:p>
    <w:p w14:paraId="6F909FE6" w14:textId="77777777" w:rsidR="00595434" w:rsidRPr="008B0656" w:rsidRDefault="00595434" w:rsidP="00325654">
      <w:pPr>
        <w:pStyle w:val="ListParagraph"/>
        <w:numPr>
          <w:ilvl w:val="6"/>
          <w:numId w:val="38"/>
        </w:numPr>
        <w:spacing w:after="160" w:line="259" w:lineRule="auto"/>
        <w:rPr>
          <w:rFonts w:cs="Times New Roman"/>
          <w:lang w:val="sr-Cyrl-RS"/>
        </w:rPr>
      </w:pPr>
      <w:r w:rsidRPr="008B0656">
        <w:rPr>
          <w:rFonts w:cs="Times New Roman"/>
          <w:lang w:val="sr-Cyrl-RS"/>
        </w:rPr>
        <w:t>Састанак са координаторима тимова</w:t>
      </w:r>
    </w:p>
    <w:p w14:paraId="1A532E65" w14:textId="77777777" w:rsidR="00595434" w:rsidRPr="008B0656" w:rsidRDefault="00595434" w:rsidP="00595434">
      <w:pPr>
        <w:rPr>
          <w:rFonts w:cs="Times New Roman"/>
          <w:szCs w:val="24"/>
          <w:lang w:val="sr-Cyrl-RS"/>
        </w:rPr>
      </w:pPr>
    </w:p>
    <w:p w14:paraId="0427ABA4" w14:textId="77777777" w:rsidR="00595434" w:rsidRPr="008B0656" w:rsidRDefault="00595434" w:rsidP="00595434">
      <w:pPr>
        <w:ind w:firstLine="450"/>
        <w:rPr>
          <w:rFonts w:cs="Times New Roman"/>
          <w:szCs w:val="24"/>
          <w:lang w:val="sr-Cyrl-RS"/>
        </w:rPr>
      </w:pPr>
      <w:r w:rsidRPr="008B0656">
        <w:rPr>
          <w:rFonts w:cs="Times New Roman"/>
          <w:szCs w:val="24"/>
          <w:lang w:val="sr-Cyrl-RS"/>
        </w:rPr>
        <w:t>Закључци:</w:t>
      </w:r>
    </w:p>
    <w:p w14:paraId="00F068FB" w14:textId="77777777" w:rsidR="00595434" w:rsidRPr="008B0656" w:rsidRDefault="00595434" w:rsidP="00325654">
      <w:pPr>
        <w:pStyle w:val="ListParagraph"/>
        <w:numPr>
          <w:ilvl w:val="0"/>
          <w:numId w:val="39"/>
        </w:numPr>
        <w:spacing w:after="160" w:line="259" w:lineRule="auto"/>
        <w:rPr>
          <w:rFonts w:cs="Times New Roman"/>
          <w:lang w:val="sr-Cyrl-RS"/>
        </w:rPr>
      </w:pPr>
      <w:r w:rsidRPr="008B0656">
        <w:rPr>
          <w:rFonts w:cs="Times New Roman"/>
          <w:lang w:val="sr-Cyrl-RS"/>
        </w:rPr>
        <w:t>На састанку тима направљен је план израде извештаја и одређени су рокови до којих ће координатори тимова слати своје извештаје.</w:t>
      </w:r>
    </w:p>
    <w:p w14:paraId="21F813B7" w14:textId="77777777" w:rsidR="00595434" w:rsidRPr="008B0656" w:rsidRDefault="00595434" w:rsidP="00325654">
      <w:pPr>
        <w:pStyle w:val="ListParagraph"/>
        <w:numPr>
          <w:ilvl w:val="0"/>
          <w:numId w:val="39"/>
        </w:numPr>
        <w:spacing w:after="160" w:line="259" w:lineRule="auto"/>
        <w:rPr>
          <w:rFonts w:cs="Times New Roman"/>
          <w:lang w:val="sr-Cyrl-RS"/>
        </w:rPr>
      </w:pPr>
      <w:r w:rsidRPr="008B0656">
        <w:rPr>
          <w:rFonts w:cs="Times New Roman"/>
          <w:lang w:val="sr-Cyrl-RS"/>
        </w:rPr>
        <w:t>Координатори тимова добили су упутства за израду извештаја.</w:t>
      </w:r>
    </w:p>
    <w:p w14:paraId="4519259A" w14:textId="77777777" w:rsidR="00595434" w:rsidRPr="008B0656" w:rsidRDefault="00595434" w:rsidP="00595434">
      <w:pPr>
        <w:rPr>
          <w:rFonts w:cs="Times New Roman"/>
          <w:szCs w:val="24"/>
          <w:lang w:val="sr-Latn-RS"/>
        </w:rPr>
      </w:pPr>
    </w:p>
    <w:p w14:paraId="340DACD6" w14:textId="77777777" w:rsidR="008E7D4C" w:rsidRPr="008B0656" w:rsidRDefault="008E7D4C" w:rsidP="008E7D4C">
      <w:pPr>
        <w:ind w:left="360"/>
        <w:rPr>
          <w:rFonts w:cs="Times New Roman"/>
          <w:b/>
          <w:bCs/>
          <w:szCs w:val="24"/>
          <w:lang w:val="sr-Cyrl-RS"/>
        </w:rPr>
      </w:pPr>
      <w:r w:rsidRPr="008B0656">
        <w:rPr>
          <w:rFonts w:cs="Times New Roman"/>
          <w:b/>
          <w:bCs/>
          <w:szCs w:val="24"/>
          <w:lang w:val="sr-Cyrl-RS"/>
        </w:rPr>
        <w:t>Састанак Тима за израду развојног плана школе, одржан 07.04.2025. године</w:t>
      </w:r>
    </w:p>
    <w:p w14:paraId="0BAC632A" w14:textId="77777777" w:rsidR="008E7D4C" w:rsidRPr="008B0656" w:rsidRDefault="008E7D4C" w:rsidP="008E7D4C">
      <w:pPr>
        <w:ind w:left="360"/>
        <w:rPr>
          <w:rFonts w:cs="Times New Roman"/>
          <w:b/>
          <w:bCs/>
          <w:szCs w:val="24"/>
          <w:lang w:val="sr-Cyrl-RS"/>
        </w:rPr>
      </w:pPr>
    </w:p>
    <w:p w14:paraId="6F64F86E" w14:textId="77777777" w:rsidR="008E7D4C" w:rsidRPr="008B0656" w:rsidRDefault="008E7D4C" w:rsidP="008E7D4C">
      <w:pPr>
        <w:ind w:left="360"/>
        <w:rPr>
          <w:rFonts w:cs="Times New Roman"/>
          <w:szCs w:val="24"/>
          <w:lang w:val="sr-Cyrl-RS"/>
        </w:rPr>
      </w:pPr>
      <w:r w:rsidRPr="008B0656">
        <w:rPr>
          <w:rFonts w:cs="Times New Roman"/>
          <w:szCs w:val="24"/>
          <w:lang w:val="sr-Cyrl-RS"/>
        </w:rPr>
        <w:t>Дневни ред:</w:t>
      </w:r>
    </w:p>
    <w:p w14:paraId="0F9B7A51" w14:textId="77777777" w:rsidR="008E7D4C" w:rsidRPr="008B0656" w:rsidRDefault="008E7D4C" w:rsidP="00325654">
      <w:pPr>
        <w:pStyle w:val="ListParagraph"/>
        <w:numPr>
          <w:ilvl w:val="6"/>
          <w:numId w:val="38"/>
        </w:numPr>
        <w:spacing w:after="160" w:line="259" w:lineRule="auto"/>
        <w:rPr>
          <w:rFonts w:cs="Times New Roman"/>
          <w:lang w:val="sr-Cyrl-RS"/>
        </w:rPr>
      </w:pPr>
      <w:r w:rsidRPr="008B0656">
        <w:rPr>
          <w:rFonts w:cs="Times New Roman"/>
          <w:lang w:val="sr-Cyrl-RS"/>
        </w:rPr>
        <w:t xml:space="preserve">План израде извештаја </w:t>
      </w:r>
    </w:p>
    <w:p w14:paraId="5AB02DB2" w14:textId="77777777" w:rsidR="008E7D4C" w:rsidRPr="008B0656" w:rsidRDefault="008E7D4C" w:rsidP="00325654">
      <w:pPr>
        <w:pStyle w:val="ListParagraph"/>
        <w:numPr>
          <w:ilvl w:val="6"/>
          <w:numId w:val="38"/>
        </w:numPr>
        <w:spacing w:after="160" w:line="259" w:lineRule="auto"/>
        <w:rPr>
          <w:rFonts w:cs="Times New Roman"/>
          <w:lang w:val="sr-Cyrl-RS"/>
        </w:rPr>
      </w:pPr>
      <w:r w:rsidRPr="008B0656">
        <w:rPr>
          <w:rFonts w:cs="Times New Roman"/>
          <w:lang w:val="sr-Cyrl-RS"/>
        </w:rPr>
        <w:t>Састанак са координаторима тимова</w:t>
      </w:r>
    </w:p>
    <w:p w14:paraId="33D5EF50" w14:textId="77777777" w:rsidR="008E7D4C" w:rsidRPr="008B0656" w:rsidRDefault="008E7D4C" w:rsidP="008E7D4C">
      <w:pPr>
        <w:rPr>
          <w:rFonts w:cs="Times New Roman"/>
          <w:szCs w:val="24"/>
          <w:lang w:val="sr-Cyrl-RS"/>
        </w:rPr>
      </w:pPr>
    </w:p>
    <w:p w14:paraId="314AAE40" w14:textId="77777777" w:rsidR="008E7D4C" w:rsidRPr="008B0656" w:rsidRDefault="008E7D4C" w:rsidP="008E7D4C">
      <w:pPr>
        <w:ind w:firstLine="450"/>
        <w:rPr>
          <w:rFonts w:cs="Times New Roman"/>
          <w:szCs w:val="24"/>
          <w:lang w:val="sr-Cyrl-RS"/>
        </w:rPr>
      </w:pPr>
      <w:r w:rsidRPr="008B0656">
        <w:rPr>
          <w:rFonts w:cs="Times New Roman"/>
          <w:szCs w:val="24"/>
          <w:lang w:val="sr-Cyrl-RS"/>
        </w:rPr>
        <w:t>Закључци:</w:t>
      </w:r>
    </w:p>
    <w:p w14:paraId="190B8D17" w14:textId="77777777" w:rsidR="008E7D4C" w:rsidRPr="008B0656" w:rsidRDefault="008E7D4C" w:rsidP="00325654">
      <w:pPr>
        <w:pStyle w:val="ListParagraph"/>
        <w:numPr>
          <w:ilvl w:val="0"/>
          <w:numId w:val="39"/>
        </w:numPr>
        <w:spacing w:after="160" w:line="259" w:lineRule="auto"/>
        <w:rPr>
          <w:rFonts w:cs="Times New Roman"/>
          <w:lang w:val="sr-Cyrl-RS"/>
        </w:rPr>
      </w:pPr>
      <w:r w:rsidRPr="008B0656">
        <w:rPr>
          <w:rFonts w:cs="Times New Roman"/>
          <w:lang w:val="sr-Cyrl-RS"/>
        </w:rPr>
        <w:t>На састанку тима направљен је план израде извештаја и одређени су рокови до којих ће координатори тимова слати своје извештаје.</w:t>
      </w:r>
    </w:p>
    <w:p w14:paraId="6B307BE7" w14:textId="77777777" w:rsidR="008E7D4C" w:rsidRPr="008B0656" w:rsidRDefault="008E7D4C" w:rsidP="00325654">
      <w:pPr>
        <w:pStyle w:val="ListParagraph"/>
        <w:numPr>
          <w:ilvl w:val="0"/>
          <w:numId w:val="39"/>
        </w:numPr>
        <w:spacing w:after="160" w:line="259" w:lineRule="auto"/>
        <w:rPr>
          <w:rFonts w:cs="Times New Roman"/>
          <w:lang w:val="sr-Cyrl-RS"/>
        </w:rPr>
      </w:pPr>
      <w:r w:rsidRPr="008B0656">
        <w:rPr>
          <w:rFonts w:cs="Times New Roman"/>
          <w:lang w:val="sr-Cyrl-RS"/>
        </w:rPr>
        <w:t>Координатори тимова добили су упутства за израду извештаја.</w:t>
      </w:r>
    </w:p>
    <w:p w14:paraId="3E0E30DF" w14:textId="77777777" w:rsidR="008E7D4C" w:rsidRPr="008B0656" w:rsidRDefault="008E7D4C" w:rsidP="008E7D4C">
      <w:pPr>
        <w:rPr>
          <w:rFonts w:cs="Times New Roman"/>
          <w:szCs w:val="24"/>
          <w:lang w:val="sr-Latn-RS"/>
        </w:rPr>
      </w:pPr>
    </w:p>
    <w:p w14:paraId="4175C0D7" w14:textId="77777777" w:rsidR="008E7D4C" w:rsidRPr="008B0656" w:rsidRDefault="008E7D4C" w:rsidP="008E7D4C">
      <w:pPr>
        <w:rPr>
          <w:rFonts w:cs="Times New Roman"/>
          <w:b/>
          <w:bCs/>
          <w:szCs w:val="24"/>
          <w:lang w:val="sr-Cyrl-RS"/>
        </w:rPr>
      </w:pPr>
      <w:r w:rsidRPr="008B0656">
        <w:rPr>
          <w:rFonts w:cs="Times New Roman"/>
          <w:b/>
          <w:bCs/>
          <w:szCs w:val="24"/>
          <w:lang w:val="sr-Cyrl-RS"/>
        </w:rPr>
        <w:t>Састанак Тима за израду развојног плана школе, одржан 20.8.202</w:t>
      </w:r>
      <w:r w:rsidRPr="008B0656">
        <w:rPr>
          <w:rFonts w:cs="Times New Roman"/>
          <w:b/>
          <w:bCs/>
          <w:szCs w:val="24"/>
          <w:lang w:val="sr-Latn-RS"/>
        </w:rPr>
        <w:t>4</w:t>
      </w:r>
      <w:r w:rsidRPr="008B0656">
        <w:rPr>
          <w:rFonts w:cs="Times New Roman"/>
          <w:b/>
          <w:bCs/>
          <w:szCs w:val="24"/>
          <w:lang w:val="sr-Cyrl-RS"/>
        </w:rPr>
        <w:t>. године</w:t>
      </w:r>
    </w:p>
    <w:p w14:paraId="5D73CC2C" w14:textId="77777777" w:rsidR="008E7D4C" w:rsidRPr="008B0656" w:rsidRDefault="008E7D4C" w:rsidP="008E7D4C">
      <w:pPr>
        <w:rPr>
          <w:rFonts w:cs="Times New Roman"/>
          <w:b/>
          <w:bCs/>
          <w:szCs w:val="24"/>
          <w:lang w:val="sr-Cyrl-RS"/>
        </w:rPr>
      </w:pPr>
    </w:p>
    <w:p w14:paraId="3E6CAC8B" w14:textId="77777777" w:rsidR="008E7D4C" w:rsidRPr="008B0656" w:rsidRDefault="008E7D4C" w:rsidP="00C01C32">
      <w:pPr>
        <w:ind w:left="284"/>
        <w:rPr>
          <w:rFonts w:cs="Times New Roman"/>
          <w:szCs w:val="24"/>
          <w:lang w:val="sr-Cyrl-RS"/>
        </w:rPr>
      </w:pPr>
      <w:r w:rsidRPr="008B0656">
        <w:rPr>
          <w:rFonts w:cs="Times New Roman"/>
          <w:szCs w:val="24"/>
          <w:lang w:val="sr-Cyrl-RS"/>
        </w:rPr>
        <w:t>Дневни ред:</w:t>
      </w:r>
    </w:p>
    <w:p w14:paraId="6A24344C" w14:textId="77777777" w:rsidR="008E7D4C" w:rsidRPr="008B0656" w:rsidRDefault="008E7D4C" w:rsidP="00325654">
      <w:pPr>
        <w:pStyle w:val="ListParagraph"/>
        <w:numPr>
          <w:ilvl w:val="0"/>
          <w:numId w:val="40"/>
        </w:numPr>
        <w:spacing w:after="160" w:line="259" w:lineRule="auto"/>
        <w:rPr>
          <w:rFonts w:cs="Times New Roman"/>
          <w:lang w:val="sr-Cyrl-RS"/>
        </w:rPr>
      </w:pPr>
      <w:r w:rsidRPr="008B0656">
        <w:rPr>
          <w:rFonts w:cs="Times New Roman"/>
          <w:lang w:val="sr-Cyrl-RS"/>
        </w:rPr>
        <w:t>Састанак са коодринаторима тимова</w:t>
      </w:r>
    </w:p>
    <w:p w14:paraId="09F745B8" w14:textId="77777777" w:rsidR="008E7D4C" w:rsidRPr="008B0656" w:rsidRDefault="008E7D4C" w:rsidP="00325654">
      <w:pPr>
        <w:pStyle w:val="ListParagraph"/>
        <w:numPr>
          <w:ilvl w:val="0"/>
          <w:numId w:val="40"/>
        </w:numPr>
        <w:spacing w:after="160" w:line="259" w:lineRule="auto"/>
        <w:rPr>
          <w:rFonts w:cs="Times New Roman"/>
          <w:lang w:val="sr-Cyrl-RS"/>
        </w:rPr>
      </w:pPr>
      <w:r w:rsidRPr="008B0656">
        <w:rPr>
          <w:rFonts w:cs="Times New Roman"/>
          <w:lang w:val="sr-Cyrl-RS"/>
        </w:rPr>
        <w:t>Израда шестомесечног извештаја</w:t>
      </w:r>
    </w:p>
    <w:p w14:paraId="6E3A4BDA" w14:textId="77777777" w:rsidR="008E7D4C" w:rsidRPr="008B0656" w:rsidRDefault="008E7D4C" w:rsidP="008E7D4C">
      <w:pPr>
        <w:rPr>
          <w:rFonts w:cs="Times New Roman"/>
          <w:szCs w:val="24"/>
          <w:lang w:val="sr-Cyrl-RS"/>
        </w:rPr>
      </w:pPr>
    </w:p>
    <w:p w14:paraId="4D7CEA3F" w14:textId="77777777" w:rsidR="008E7D4C" w:rsidRPr="008B0656" w:rsidRDefault="008E7D4C" w:rsidP="008E7D4C">
      <w:pPr>
        <w:ind w:firstLine="360"/>
        <w:rPr>
          <w:rFonts w:cs="Times New Roman"/>
          <w:szCs w:val="24"/>
          <w:lang w:val="sr-Cyrl-RS"/>
        </w:rPr>
      </w:pPr>
      <w:r w:rsidRPr="008B0656">
        <w:rPr>
          <w:rFonts w:cs="Times New Roman"/>
          <w:szCs w:val="24"/>
          <w:lang w:val="sr-Cyrl-RS"/>
        </w:rPr>
        <w:t>Закључци:</w:t>
      </w:r>
    </w:p>
    <w:p w14:paraId="4C335D0F" w14:textId="77777777" w:rsidR="008E7D4C" w:rsidRPr="008B0656" w:rsidRDefault="008E7D4C" w:rsidP="00325654">
      <w:pPr>
        <w:pStyle w:val="ListParagraph"/>
        <w:numPr>
          <w:ilvl w:val="0"/>
          <w:numId w:val="41"/>
        </w:numPr>
        <w:spacing w:after="160" w:line="259" w:lineRule="auto"/>
        <w:rPr>
          <w:rFonts w:cs="Times New Roman"/>
          <w:lang w:val="sr-Cyrl-RS"/>
        </w:rPr>
      </w:pPr>
      <w:r w:rsidRPr="008B0656">
        <w:rPr>
          <w:rFonts w:cs="Times New Roman"/>
          <w:lang w:val="sr-Cyrl-RS"/>
        </w:rPr>
        <w:t>Сакупљање извештаја и консултације.</w:t>
      </w:r>
    </w:p>
    <w:p w14:paraId="6985F10C" w14:textId="77777777" w:rsidR="008E7D4C" w:rsidRPr="008B0656" w:rsidRDefault="008E7D4C" w:rsidP="00325654">
      <w:pPr>
        <w:pStyle w:val="ListParagraph"/>
        <w:numPr>
          <w:ilvl w:val="0"/>
          <w:numId w:val="41"/>
        </w:numPr>
        <w:spacing w:after="160" w:line="259" w:lineRule="auto"/>
        <w:rPr>
          <w:rFonts w:cs="Times New Roman"/>
          <w:lang w:val="sr-Cyrl-RS"/>
        </w:rPr>
      </w:pPr>
      <w:r w:rsidRPr="008B0656">
        <w:rPr>
          <w:rFonts w:cs="Times New Roman"/>
          <w:lang w:val="sr-Cyrl-RS"/>
        </w:rPr>
        <w:t>Израда шестомесечног извештаја у сарадњи са члановима тима.</w:t>
      </w:r>
    </w:p>
    <w:p w14:paraId="31C7328F" w14:textId="1C23FDD0" w:rsidR="004B4EFA" w:rsidRPr="008B0656" w:rsidRDefault="004B4EFA" w:rsidP="00D87B24">
      <w:pPr>
        <w:ind w:left="360"/>
        <w:rPr>
          <w:rFonts w:cs="Times New Roman"/>
          <w:szCs w:val="24"/>
        </w:rPr>
      </w:pPr>
    </w:p>
    <w:p w14:paraId="3EC88B4F" w14:textId="2EAA92D2" w:rsidR="00D87B24" w:rsidRPr="008B0656" w:rsidRDefault="00364C8F" w:rsidP="006877A1">
      <w:pPr>
        <w:pStyle w:val="Heading2"/>
        <w:rPr>
          <w:rFonts w:cs="Times New Roman"/>
          <w:lang w:val="sr-Cyrl-RS"/>
        </w:rPr>
      </w:pPr>
      <w:bookmarkStart w:id="103" w:name="_Toc176821117"/>
      <w:bookmarkStart w:id="104" w:name="_Toc208578965"/>
      <w:bookmarkStart w:id="105" w:name="_Hlk150008534"/>
      <w:r w:rsidRPr="008B0656">
        <w:rPr>
          <w:rFonts w:cs="Times New Roman"/>
          <w:lang w:val="sr-Cyrl-RS"/>
        </w:rPr>
        <w:t>ИЗВЕШТАЈ ТИМА ЗА ВАННАСТАВНЕ АКТИВНОСТИ</w:t>
      </w:r>
      <w:bookmarkEnd w:id="103"/>
      <w:bookmarkEnd w:id="104"/>
    </w:p>
    <w:p w14:paraId="19B8A045" w14:textId="77777777" w:rsidR="00512078" w:rsidRDefault="00512078" w:rsidP="00C01C32">
      <w:pPr>
        <w:rPr>
          <w:rFonts w:cs="Times New Roman"/>
          <w:lang w:val="sr-Cyrl-RS"/>
        </w:rPr>
      </w:pPr>
    </w:p>
    <w:p w14:paraId="73CB84AE" w14:textId="20C3FC74" w:rsidR="00672397" w:rsidRPr="008B0656" w:rsidRDefault="00672397" w:rsidP="00C01C32">
      <w:pPr>
        <w:rPr>
          <w:rFonts w:cs="Times New Roman"/>
        </w:rPr>
      </w:pPr>
      <w:r w:rsidRPr="008B0656">
        <w:rPr>
          <w:rFonts w:cs="Times New Roman"/>
        </w:rPr>
        <w:t>У првом полугодишту школске 202</w:t>
      </w:r>
      <w:r w:rsidRPr="008B0656">
        <w:rPr>
          <w:rFonts w:cs="Times New Roman"/>
          <w:lang w:val="sr-Cyrl-RS"/>
        </w:rPr>
        <w:t>4</w:t>
      </w:r>
      <w:r w:rsidRPr="008B0656">
        <w:rPr>
          <w:rFonts w:cs="Times New Roman"/>
        </w:rPr>
        <w:t>/202</w:t>
      </w:r>
      <w:r w:rsidRPr="008B0656">
        <w:rPr>
          <w:rFonts w:cs="Times New Roman"/>
          <w:lang w:val="sr-Cyrl-RS"/>
        </w:rPr>
        <w:t>5</w:t>
      </w:r>
      <w:r w:rsidRPr="008B0656">
        <w:rPr>
          <w:rFonts w:cs="Times New Roman"/>
        </w:rPr>
        <w:t>. године, реализоване су бројне ваннаставне активности. Ученици су имали прилику да у школском простору заједно са својим предметним професорима организују бројне манифестације и обележе значајне датуме, реализацијом пригодних програма. У овом полугодишту реализоване су и бројне хуманитарне акције за прикупљање новчане помоћи за различите намене.</w:t>
      </w:r>
    </w:p>
    <w:p w14:paraId="61AE095C" w14:textId="77777777" w:rsidR="00672397" w:rsidRPr="008B0656" w:rsidRDefault="00672397" w:rsidP="00672397">
      <w:pPr>
        <w:tabs>
          <w:tab w:val="left" w:pos="345"/>
        </w:tabs>
        <w:spacing w:after="0"/>
        <w:rPr>
          <w:rFonts w:cs="Times New Roman"/>
        </w:rPr>
      </w:pPr>
    </w:p>
    <w:p w14:paraId="6CA9FBE4" w14:textId="1F462516" w:rsidR="00672397" w:rsidRPr="008B0656" w:rsidRDefault="00C01C32" w:rsidP="00672397">
      <w:pPr>
        <w:tabs>
          <w:tab w:val="left" w:pos="345"/>
        </w:tabs>
        <w:spacing w:after="0"/>
        <w:rPr>
          <w:rFonts w:cs="Times New Roman"/>
          <w:b/>
          <w:u w:val="single"/>
        </w:rPr>
      </w:pPr>
      <w:r w:rsidRPr="008B0656">
        <w:rPr>
          <w:rFonts w:cs="Times New Roman"/>
          <w:b/>
        </w:rPr>
        <w:tab/>
      </w:r>
      <w:r w:rsidR="00672397" w:rsidRPr="008B0656">
        <w:rPr>
          <w:rFonts w:cs="Times New Roman"/>
          <w:b/>
          <w:u w:val="single"/>
        </w:rPr>
        <w:t>Неке од реализованих ваннаставних активности су:</w:t>
      </w:r>
    </w:p>
    <w:p w14:paraId="50314221" w14:textId="77777777" w:rsidR="00672397" w:rsidRPr="008B0656" w:rsidRDefault="00672397" w:rsidP="00672397">
      <w:pPr>
        <w:tabs>
          <w:tab w:val="left" w:pos="345"/>
        </w:tabs>
        <w:spacing w:after="0"/>
        <w:rPr>
          <w:rFonts w:cs="Times New Roman"/>
          <w:u w:val="single"/>
        </w:rPr>
      </w:pPr>
    </w:p>
    <w:p w14:paraId="0CC2BFD6" w14:textId="77777777" w:rsidR="00672397" w:rsidRPr="008B0656" w:rsidRDefault="00672397" w:rsidP="00325654">
      <w:pPr>
        <w:pStyle w:val="ListParagraph"/>
        <w:numPr>
          <w:ilvl w:val="0"/>
          <w:numId w:val="27"/>
        </w:numPr>
        <w:tabs>
          <w:tab w:val="left" w:pos="345"/>
        </w:tabs>
        <w:spacing w:line="276" w:lineRule="auto"/>
        <w:rPr>
          <w:rFonts w:cs="Times New Roman"/>
        </w:rPr>
      </w:pPr>
      <w:r w:rsidRPr="008B0656">
        <w:rPr>
          <w:rFonts w:cs="Times New Roman"/>
          <w:lang w:val="sr-Cyrl-RS"/>
        </w:rPr>
        <w:t>25</w:t>
      </w:r>
      <w:r w:rsidRPr="008B0656">
        <w:rPr>
          <w:rFonts w:cs="Times New Roman"/>
        </w:rPr>
        <w:t>.9.</w:t>
      </w:r>
      <w:r w:rsidRPr="008B0656">
        <w:rPr>
          <w:rFonts w:cs="Times New Roman"/>
          <w:lang w:val="sr-Cyrl-RS"/>
        </w:rPr>
        <w:t>2024.</w:t>
      </w:r>
      <w:r w:rsidRPr="008B0656">
        <w:rPr>
          <w:rFonts w:cs="Times New Roman"/>
        </w:rPr>
        <w:t>-</w:t>
      </w:r>
      <w:r w:rsidRPr="008B0656">
        <w:rPr>
          <w:rFonts w:cs="Times New Roman"/>
          <w:lang w:val="sr-Cyrl-RS"/>
        </w:rPr>
        <w:t>Предавање</w:t>
      </w:r>
      <w:r w:rsidRPr="008B0656">
        <w:rPr>
          <w:rFonts w:cs="Times New Roman"/>
          <w:lang w:val="sr-Latn-RS"/>
        </w:rPr>
        <w:t xml:space="preserve"> </w:t>
      </w:r>
      <w:r w:rsidRPr="008B0656">
        <w:rPr>
          <w:rFonts w:cs="Times New Roman"/>
          <w:lang w:val="sr-Cyrl-RS"/>
        </w:rPr>
        <w:t>,,</w:t>
      </w:r>
      <w:r w:rsidRPr="008B0656">
        <w:rPr>
          <w:rFonts w:cs="Times New Roman"/>
          <w:lang w:val="sr-Latn-RS"/>
        </w:rPr>
        <w:t>DeepFake</w:t>
      </w:r>
      <w:r w:rsidRPr="008B0656">
        <w:rPr>
          <w:rFonts w:cs="Times New Roman"/>
          <w:lang w:val="sr-Cyrl-RS"/>
        </w:rPr>
        <w:t xml:space="preserve"> технологија“ у оквиру ,,Ноћи истраживача“ ком су присуствовали ученици првог разреда</w:t>
      </w:r>
    </w:p>
    <w:p w14:paraId="26463209" w14:textId="77777777" w:rsidR="00672397" w:rsidRPr="008B0656" w:rsidRDefault="00672397" w:rsidP="00325654">
      <w:pPr>
        <w:pStyle w:val="ListParagraph"/>
        <w:numPr>
          <w:ilvl w:val="0"/>
          <w:numId w:val="27"/>
        </w:numPr>
        <w:spacing w:after="200" w:line="276" w:lineRule="auto"/>
        <w:rPr>
          <w:rFonts w:cs="Times New Roman"/>
        </w:rPr>
      </w:pPr>
      <w:r w:rsidRPr="008B0656">
        <w:rPr>
          <w:rFonts w:cs="Times New Roman"/>
        </w:rPr>
        <w:t>2</w:t>
      </w:r>
      <w:r w:rsidRPr="008B0656">
        <w:rPr>
          <w:rFonts w:cs="Times New Roman"/>
          <w:lang w:val="sr-Cyrl-RS"/>
        </w:rPr>
        <w:t>7</w:t>
      </w:r>
      <w:r w:rsidRPr="008B0656">
        <w:rPr>
          <w:rFonts w:cs="Times New Roman"/>
        </w:rPr>
        <w:t>.9.2024.-</w:t>
      </w:r>
      <w:r w:rsidRPr="008B0656">
        <w:rPr>
          <w:rFonts w:cs="Times New Roman"/>
          <w:lang w:val="sr-Cyrl-RS"/>
        </w:rPr>
        <w:t>Учешће ученика четвртог разреда</w:t>
      </w:r>
      <w:r w:rsidRPr="008B0656">
        <w:rPr>
          <w:rFonts w:cs="Times New Roman"/>
        </w:rPr>
        <w:t xml:space="preserve"> у  ,,Ноћи истраживача“ </w:t>
      </w:r>
    </w:p>
    <w:p w14:paraId="6DFA4D12" w14:textId="77777777" w:rsidR="00672397" w:rsidRPr="008B0656" w:rsidRDefault="00672397" w:rsidP="00325654">
      <w:pPr>
        <w:pStyle w:val="ListParagraph"/>
        <w:numPr>
          <w:ilvl w:val="0"/>
          <w:numId w:val="27"/>
        </w:numPr>
        <w:spacing w:line="276" w:lineRule="auto"/>
        <w:rPr>
          <w:rFonts w:cs="Times New Roman"/>
        </w:rPr>
      </w:pPr>
      <w:r w:rsidRPr="008B0656">
        <w:rPr>
          <w:rFonts w:cs="Times New Roman"/>
        </w:rPr>
        <w:t xml:space="preserve">4.10. </w:t>
      </w:r>
      <w:r w:rsidRPr="008B0656">
        <w:rPr>
          <w:rFonts w:cs="Times New Roman"/>
          <w:lang w:val="sr-Cyrl-RS"/>
        </w:rPr>
        <w:t>и</w:t>
      </w:r>
      <w:r w:rsidRPr="008B0656">
        <w:rPr>
          <w:rFonts w:cs="Times New Roman"/>
        </w:rPr>
        <w:t xml:space="preserve"> 11.10.202</w:t>
      </w:r>
      <w:r w:rsidRPr="008B0656">
        <w:rPr>
          <w:rFonts w:cs="Times New Roman"/>
          <w:lang w:val="sr-Cyrl-RS"/>
        </w:rPr>
        <w:t>4.</w:t>
      </w:r>
      <w:r w:rsidRPr="008B0656">
        <w:rPr>
          <w:rFonts w:cs="Times New Roman"/>
        </w:rPr>
        <w:t>-</w:t>
      </w:r>
      <w:r w:rsidRPr="008B0656">
        <w:rPr>
          <w:rFonts w:cs="Times New Roman"/>
          <w:lang w:val="sr-Cyrl-RS"/>
        </w:rPr>
        <w:t>Учешће у Степ пројекту (едукација ученика средњих школа) у оквиру сарадње са електронским факултетом</w:t>
      </w:r>
      <w:r w:rsidRPr="008B0656">
        <w:rPr>
          <w:rFonts w:cs="Times New Roman"/>
        </w:rPr>
        <w:t xml:space="preserve"> </w:t>
      </w:r>
    </w:p>
    <w:p w14:paraId="366BA885" w14:textId="77777777" w:rsidR="00672397" w:rsidRPr="008B0656" w:rsidRDefault="00672397" w:rsidP="00325654">
      <w:pPr>
        <w:pStyle w:val="ListParagraph"/>
        <w:numPr>
          <w:ilvl w:val="0"/>
          <w:numId w:val="27"/>
        </w:numPr>
        <w:spacing w:line="276" w:lineRule="auto"/>
        <w:rPr>
          <w:rFonts w:cs="Times New Roman"/>
        </w:rPr>
      </w:pPr>
      <w:r w:rsidRPr="008B0656">
        <w:rPr>
          <w:rFonts w:cs="Times New Roman"/>
          <w:lang w:val="sr-Cyrl-RS"/>
        </w:rPr>
        <w:t>10.10.2024.- Предавање психолога Маје Здравковић: ,,Метално здравље младих“</w:t>
      </w:r>
    </w:p>
    <w:p w14:paraId="5B2CCF41" w14:textId="77777777" w:rsidR="00672397" w:rsidRPr="008B0656" w:rsidRDefault="00672397" w:rsidP="00325654">
      <w:pPr>
        <w:pStyle w:val="ListParagraph"/>
        <w:numPr>
          <w:ilvl w:val="0"/>
          <w:numId w:val="27"/>
        </w:numPr>
        <w:spacing w:line="276" w:lineRule="auto"/>
        <w:rPr>
          <w:rFonts w:cs="Times New Roman"/>
        </w:rPr>
      </w:pPr>
      <w:r w:rsidRPr="008B0656">
        <w:rPr>
          <w:rFonts w:cs="Times New Roman"/>
          <w:lang w:val="sr-Cyrl-RS"/>
        </w:rPr>
        <w:t>16.10.</w:t>
      </w:r>
      <w:r w:rsidRPr="008B0656">
        <w:rPr>
          <w:rFonts w:cs="Times New Roman"/>
        </w:rPr>
        <w:t>202</w:t>
      </w:r>
      <w:r w:rsidRPr="008B0656">
        <w:rPr>
          <w:rFonts w:cs="Times New Roman"/>
          <w:lang w:val="sr-Cyrl-RS"/>
        </w:rPr>
        <w:t>4.</w:t>
      </w:r>
      <w:r w:rsidRPr="008B0656">
        <w:rPr>
          <w:rFonts w:cs="Times New Roman"/>
        </w:rPr>
        <w:t>-П</w:t>
      </w:r>
      <w:r w:rsidRPr="008B0656">
        <w:rPr>
          <w:rFonts w:cs="Times New Roman"/>
          <w:lang w:val="sr-Cyrl-RS"/>
        </w:rPr>
        <w:t>редавање професора Владана Павловића са департмана за физику: ,,Једначина провођења топлоте-најбитнија једначина у економији“</w:t>
      </w:r>
    </w:p>
    <w:p w14:paraId="6117E1C1" w14:textId="77777777" w:rsidR="00672397" w:rsidRPr="008B0656" w:rsidRDefault="00672397" w:rsidP="00325654">
      <w:pPr>
        <w:pStyle w:val="ListParagraph"/>
        <w:numPr>
          <w:ilvl w:val="0"/>
          <w:numId w:val="27"/>
        </w:numPr>
        <w:spacing w:line="276" w:lineRule="auto"/>
        <w:rPr>
          <w:rFonts w:cs="Times New Roman"/>
        </w:rPr>
      </w:pPr>
      <w:r w:rsidRPr="008B0656">
        <w:rPr>
          <w:rFonts w:cs="Times New Roman"/>
        </w:rPr>
        <w:t>1</w:t>
      </w:r>
      <w:r w:rsidRPr="008B0656">
        <w:rPr>
          <w:rFonts w:cs="Times New Roman"/>
          <w:lang w:val="sr-Cyrl-RS"/>
        </w:rPr>
        <w:t>7</w:t>
      </w:r>
      <w:r w:rsidRPr="008B0656">
        <w:rPr>
          <w:rFonts w:cs="Times New Roman"/>
        </w:rPr>
        <w:t>.</w:t>
      </w:r>
      <w:r w:rsidRPr="008B0656">
        <w:rPr>
          <w:rFonts w:cs="Times New Roman"/>
          <w:lang w:val="sr-Cyrl-RS"/>
        </w:rPr>
        <w:t>10</w:t>
      </w:r>
      <w:r w:rsidRPr="008B0656">
        <w:rPr>
          <w:rFonts w:cs="Times New Roman"/>
        </w:rPr>
        <w:t>.202</w:t>
      </w:r>
      <w:r w:rsidRPr="008B0656">
        <w:rPr>
          <w:rFonts w:cs="Times New Roman"/>
          <w:lang w:val="sr-Cyrl-RS"/>
        </w:rPr>
        <w:t>4.</w:t>
      </w:r>
      <w:r w:rsidRPr="008B0656">
        <w:rPr>
          <w:rFonts w:cs="Times New Roman"/>
        </w:rPr>
        <w:t>-</w:t>
      </w:r>
      <w:r w:rsidRPr="008B0656">
        <w:rPr>
          <w:rFonts w:cs="Times New Roman"/>
          <w:lang w:val="sr-Cyrl-RS"/>
        </w:rPr>
        <w:t>Радионица ,,</w:t>
      </w:r>
      <w:r w:rsidRPr="008B0656">
        <w:rPr>
          <w:rFonts w:cs="Times New Roman"/>
          <w:lang w:val="sr-Latn-RS"/>
        </w:rPr>
        <w:t>Hour of Code“</w:t>
      </w:r>
      <w:r w:rsidRPr="008B0656">
        <w:rPr>
          <w:rFonts w:cs="Times New Roman"/>
          <w:lang w:val="sr-Cyrl-RS"/>
        </w:rPr>
        <w:t xml:space="preserve"> у оквиру обележавања Европске недеље програмирања</w:t>
      </w:r>
      <w:r w:rsidRPr="008B0656">
        <w:rPr>
          <w:rFonts w:cs="Times New Roman"/>
        </w:rPr>
        <w:t xml:space="preserve"> </w:t>
      </w:r>
    </w:p>
    <w:p w14:paraId="6C3C8D97" w14:textId="77777777" w:rsidR="00672397" w:rsidRPr="008B0656" w:rsidRDefault="00672397" w:rsidP="00325654">
      <w:pPr>
        <w:pStyle w:val="ListParagraph"/>
        <w:numPr>
          <w:ilvl w:val="0"/>
          <w:numId w:val="27"/>
        </w:numPr>
        <w:spacing w:line="276" w:lineRule="auto"/>
        <w:rPr>
          <w:rFonts w:cs="Times New Roman"/>
        </w:rPr>
      </w:pPr>
      <w:r w:rsidRPr="008B0656">
        <w:rPr>
          <w:rFonts w:cs="Times New Roman"/>
          <w:lang w:val="sr-Cyrl-RS"/>
        </w:rPr>
        <w:t>21</w:t>
      </w:r>
      <w:r w:rsidRPr="008B0656">
        <w:rPr>
          <w:rFonts w:cs="Times New Roman"/>
        </w:rPr>
        <w:t>.10.202</w:t>
      </w:r>
      <w:r w:rsidRPr="008B0656">
        <w:rPr>
          <w:rFonts w:cs="Times New Roman"/>
          <w:lang w:val="sr-Cyrl-RS"/>
        </w:rPr>
        <w:t>4.</w:t>
      </w:r>
      <w:r w:rsidRPr="008B0656">
        <w:rPr>
          <w:rFonts w:cs="Times New Roman"/>
        </w:rPr>
        <w:t xml:space="preserve">- </w:t>
      </w:r>
      <w:r w:rsidRPr="008B0656">
        <w:rPr>
          <w:rFonts w:cs="Times New Roman"/>
          <w:lang w:val="sr-Cyrl-RS"/>
        </w:rPr>
        <w:t>Предавање Бојана Лековића, оснивача предузећа ,,Купујем продајем“</w:t>
      </w:r>
    </w:p>
    <w:p w14:paraId="6A10C9F2" w14:textId="77777777" w:rsidR="00672397" w:rsidRPr="008B0656" w:rsidRDefault="00672397" w:rsidP="00325654">
      <w:pPr>
        <w:pStyle w:val="ListParagraph"/>
        <w:numPr>
          <w:ilvl w:val="0"/>
          <w:numId w:val="27"/>
        </w:numPr>
        <w:spacing w:line="276" w:lineRule="auto"/>
        <w:rPr>
          <w:rFonts w:cs="Times New Roman"/>
        </w:rPr>
      </w:pPr>
      <w:r w:rsidRPr="008B0656">
        <w:rPr>
          <w:rFonts w:cs="Times New Roman"/>
        </w:rPr>
        <w:t>26.</w:t>
      </w:r>
      <w:r w:rsidRPr="008B0656">
        <w:rPr>
          <w:rFonts w:cs="Times New Roman"/>
          <w:lang w:val="sr-Cyrl-RS"/>
        </w:rPr>
        <w:t>10</w:t>
      </w:r>
      <w:r w:rsidRPr="008B0656">
        <w:rPr>
          <w:rFonts w:cs="Times New Roman"/>
        </w:rPr>
        <w:t>.202</w:t>
      </w:r>
      <w:r w:rsidRPr="008B0656">
        <w:rPr>
          <w:rFonts w:cs="Times New Roman"/>
          <w:lang w:val="sr-Cyrl-RS"/>
        </w:rPr>
        <w:t xml:space="preserve">4. </w:t>
      </w:r>
      <w:r w:rsidRPr="008B0656">
        <w:rPr>
          <w:rFonts w:cs="Times New Roman"/>
        </w:rPr>
        <w:t xml:space="preserve">- </w:t>
      </w:r>
      <w:r w:rsidRPr="008B0656">
        <w:rPr>
          <w:rFonts w:cs="Times New Roman"/>
          <w:lang w:val="sr-Latn-RS"/>
        </w:rPr>
        <w:t>Goethe fest 2024.</w:t>
      </w:r>
    </w:p>
    <w:p w14:paraId="21203EEE" w14:textId="77777777" w:rsidR="00672397" w:rsidRPr="008B0656" w:rsidRDefault="00672397" w:rsidP="00325654">
      <w:pPr>
        <w:pStyle w:val="ListParagraph"/>
        <w:numPr>
          <w:ilvl w:val="0"/>
          <w:numId w:val="27"/>
        </w:numPr>
        <w:spacing w:line="276" w:lineRule="auto"/>
        <w:rPr>
          <w:rFonts w:cs="Times New Roman"/>
        </w:rPr>
      </w:pPr>
      <w:r w:rsidRPr="008B0656">
        <w:rPr>
          <w:rFonts w:cs="Times New Roman"/>
        </w:rPr>
        <w:t>29.10.2024.</w:t>
      </w:r>
      <w:r w:rsidRPr="008B0656">
        <w:rPr>
          <w:rFonts w:cs="Times New Roman"/>
          <w:lang w:val="sr-Cyrl-RS"/>
        </w:rPr>
        <w:t xml:space="preserve"> </w:t>
      </w:r>
      <w:r w:rsidRPr="008B0656">
        <w:rPr>
          <w:rFonts w:cs="Times New Roman"/>
        </w:rPr>
        <w:t xml:space="preserve">– </w:t>
      </w:r>
      <w:r w:rsidRPr="008B0656">
        <w:rPr>
          <w:rFonts w:cs="Times New Roman"/>
          <w:lang w:val="sr-Cyrl-RS"/>
        </w:rPr>
        <w:t xml:space="preserve">Организован је турнир у шаху, учествовало је 20 ученика </w:t>
      </w:r>
    </w:p>
    <w:p w14:paraId="6D1AE728" w14:textId="77777777" w:rsidR="00672397" w:rsidRPr="008B0656" w:rsidRDefault="00672397" w:rsidP="00325654">
      <w:pPr>
        <w:pStyle w:val="ListParagraph"/>
        <w:numPr>
          <w:ilvl w:val="0"/>
          <w:numId w:val="27"/>
        </w:numPr>
        <w:spacing w:line="276" w:lineRule="auto"/>
        <w:rPr>
          <w:rFonts w:cs="Times New Roman"/>
        </w:rPr>
      </w:pPr>
      <w:r w:rsidRPr="008B0656">
        <w:rPr>
          <w:rFonts w:cs="Times New Roman"/>
          <w:lang w:val="sr-Cyrl-RS"/>
        </w:rPr>
        <w:t>5.11.2024.- Обележавање сећања на Милана Младеновића и ЕКВ: ,,Очима детета“</w:t>
      </w:r>
    </w:p>
    <w:p w14:paraId="3C22DA4D" w14:textId="77777777" w:rsidR="00672397" w:rsidRPr="008B0656" w:rsidRDefault="00672397" w:rsidP="00325654">
      <w:pPr>
        <w:pStyle w:val="ListParagraph"/>
        <w:numPr>
          <w:ilvl w:val="0"/>
          <w:numId w:val="27"/>
        </w:numPr>
        <w:spacing w:line="276" w:lineRule="auto"/>
        <w:rPr>
          <w:rFonts w:cs="Times New Roman"/>
        </w:rPr>
      </w:pPr>
      <w:r w:rsidRPr="008B0656">
        <w:rPr>
          <w:rFonts w:cs="Times New Roman"/>
          <w:lang w:val="sr-Cyrl-RS"/>
        </w:rPr>
        <w:t>6.11.2024.-Вукови дани</w:t>
      </w:r>
    </w:p>
    <w:p w14:paraId="201D7DB0" w14:textId="77777777" w:rsidR="00672397" w:rsidRPr="008B0656" w:rsidRDefault="00672397" w:rsidP="00325654">
      <w:pPr>
        <w:pStyle w:val="ListParagraph"/>
        <w:numPr>
          <w:ilvl w:val="0"/>
          <w:numId w:val="27"/>
        </w:numPr>
        <w:spacing w:line="276" w:lineRule="auto"/>
        <w:rPr>
          <w:rFonts w:cs="Times New Roman"/>
        </w:rPr>
      </w:pPr>
      <w:r w:rsidRPr="008B0656">
        <w:rPr>
          <w:rFonts w:cs="Times New Roman"/>
          <w:lang w:val="sr-Cyrl-RS"/>
        </w:rPr>
        <w:t xml:space="preserve">21.11.2024.-Предавање ,,Превенција рака дојке“ организовано у школи, у сарадњи са Домом здравља </w:t>
      </w:r>
      <w:r w:rsidRPr="008B0656">
        <w:rPr>
          <w:rFonts w:cs="Times New Roman"/>
        </w:rPr>
        <w:t>и организацијом "Уз нас"</w:t>
      </w:r>
    </w:p>
    <w:p w14:paraId="266B87E1" w14:textId="77777777" w:rsidR="00672397" w:rsidRPr="008B0656" w:rsidRDefault="00672397" w:rsidP="00325654">
      <w:pPr>
        <w:pStyle w:val="ListParagraph"/>
        <w:numPr>
          <w:ilvl w:val="0"/>
          <w:numId w:val="27"/>
        </w:numPr>
        <w:spacing w:line="276" w:lineRule="auto"/>
        <w:rPr>
          <w:rFonts w:cs="Times New Roman"/>
        </w:rPr>
      </w:pPr>
      <w:r w:rsidRPr="008B0656">
        <w:rPr>
          <w:rFonts w:cs="Times New Roman"/>
          <w:lang w:val="sr-Cyrl-RS"/>
        </w:rPr>
        <w:t>6.12.2024.-Обележена Ноћ библиотеке</w:t>
      </w:r>
    </w:p>
    <w:p w14:paraId="06488C66" w14:textId="67B6EDCA" w:rsidR="00672397" w:rsidRPr="008B0656" w:rsidRDefault="00672397" w:rsidP="00325654">
      <w:pPr>
        <w:pStyle w:val="ListParagraph"/>
        <w:numPr>
          <w:ilvl w:val="0"/>
          <w:numId w:val="27"/>
        </w:numPr>
        <w:spacing w:line="276" w:lineRule="auto"/>
        <w:rPr>
          <w:rFonts w:cs="Times New Roman"/>
        </w:rPr>
      </w:pPr>
      <w:r w:rsidRPr="008B0656">
        <w:rPr>
          <w:rFonts w:cs="Times New Roman"/>
          <w:lang w:val="sr-Cyrl-RS"/>
        </w:rPr>
        <w:t>6.12.2024.-Учешће на Сајму образовања ученика четвртог разреда</w:t>
      </w:r>
    </w:p>
    <w:p w14:paraId="3CF1ABD4" w14:textId="5C1529B6" w:rsidR="00672397" w:rsidRPr="008B0656" w:rsidRDefault="00672397" w:rsidP="00325654">
      <w:pPr>
        <w:pStyle w:val="ListParagraph"/>
        <w:numPr>
          <w:ilvl w:val="0"/>
          <w:numId w:val="27"/>
        </w:numPr>
        <w:spacing w:line="276" w:lineRule="auto"/>
        <w:jc w:val="left"/>
        <w:rPr>
          <w:rFonts w:cs="Times New Roman"/>
        </w:rPr>
      </w:pPr>
      <w:r w:rsidRPr="008B0656">
        <w:rPr>
          <w:rFonts w:cs="Times New Roman"/>
        </w:rPr>
        <w:t>2</w:t>
      </w:r>
      <w:r w:rsidRPr="008B0656">
        <w:rPr>
          <w:rFonts w:cs="Times New Roman"/>
          <w:lang w:val="sr-Cyrl-RS"/>
        </w:rPr>
        <w:t>2</w:t>
      </w:r>
      <w:r w:rsidRPr="008B0656">
        <w:rPr>
          <w:rFonts w:cs="Times New Roman"/>
        </w:rPr>
        <w:t>.1</w:t>
      </w:r>
      <w:r w:rsidRPr="008B0656">
        <w:rPr>
          <w:rFonts w:cs="Times New Roman"/>
          <w:lang w:val="sr-Cyrl-RS"/>
        </w:rPr>
        <w:t>1</w:t>
      </w:r>
      <w:r w:rsidRPr="008B0656">
        <w:rPr>
          <w:rFonts w:cs="Times New Roman"/>
        </w:rPr>
        <w:t>.</w:t>
      </w:r>
      <w:r w:rsidRPr="008B0656">
        <w:rPr>
          <w:rFonts w:cs="Times New Roman"/>
          <w:lang w:val="sr-Cyrl-RS"/>
        </w:rPr>
        <w:t xml:space="preserve"> и 5.12.</w:t>
      </w:r>
      <w:r w:rsidRPr="008B0656">
        <w:rPr>
          <w:rFonts w:cs="Times New Roman"/>
        </w:rPr>
        <w:t>202</w:t>
      </w:r>
      <w:r w:rsidRPr="008B0656">
        <w:rPr>
          <w:rFonts w:cs="Times New Roman"/>
          <w:lang w:val="sr-Cyrl-RS"/>
        </w:rPr>
        <w:t>4.</w:t>
      </w:r>
      <w:r w:rsidRPr="008B0656">
        <w:rPr>
          <w:rFonts w:cs="Times New Roman"/>
        </w:rPr>
        <w:t>- Хуманитарни турнир</w:t>
      </w:r>
      <w:r w:rsidRPr="008B0656">
        <w:rPr>
          <w:rFonts w:cs="Times New Roman"/>
          <w:lang w:val="sr-Cyrl-RS"/>
        </w:rPr>
        <w:t>и</w:t>
      </w:r>
      <w:r w:rsidRPr="008B0656">
        <w:rPr>
          <w:rFonts w:cs="Times New Roman"/>
        </w:rPr>
        <w:t xml:space="preserve"> у кошарци</w:t>
      </w:r>
      <w:r w:rsidRPr="008B0656">
        <w:rPr>
          <w:rFonts w:cs="Times New Roman"/>
          <w:lang w:val="sr-Cyrl-RS"/>
        </w:rPr>
        <w:t xml:space="preserve"> и одбојци</w:t>
      </w:r>
    </w:p>
    <w:p w14:paraId="7157D021" w14:textId="77777777" w:rsidR="009378E3" w:rsidRPr="008B0656" w:rsidRDefault="009378E3" w:rsidP="009378E3">
      <w:pPr>
        <w:tabs>
          <w:tab w:val="left" w:pos="345"/>
        </w:tabs>
        <w:spacing w:after="0"/>
        <w:rPr>
          <w:rFonts w:cs="Times New Roman"/>
          <w:b/>
          <w:szCs w:val="24"/>
        </w:rPr>
      </w:pPr>
      <w:r w:rsidRPr="008B0656">
        <w:rPr>
          <w:rFonts w:cs="Times New Roman"/>
          <w:szCs w:val="24"/>
        </w:rPr>
        <w:t xml:space="preserve">У </w:t>
      </w:r>
      <w:r w:rsidRPr="008B0656">
        <w:rPr>
          <w:rFonts w:cs="Times New Roman"/>
          <w:szCs w:val="24"/>
          <w:lang w:val="sr-Cyrl-RS"/>
        </w:rPr>
        <w:t>друг</w:t>
      </w:r>
      <w:r w:rsidRPr="008B0656">
        <w:rPr>
          <w:rFonts w:cs="Times New Roman"/>
          <w:szCs w:val="24"/>
        </w:rPr>
        <w:t>ом полугодишту школске 2024/2025. године</w:t>
      </w:r>
      <w:r w:rsidRPr="008B0656">
        <w:rPr>
          <w:rFonts w:cs="Times New Roman"/>
          <w:szCs w:val="24"/>
          <w:lang w:val="sr-Cyrl-RS"/>
        </w:rPr>
        <w:t xml:space="preserve"> настава је реализована онлајн-на даљину (коришћењем Гугл учионице-Гугл мита)</w:t>
      </w:r>
      <w:r w:rsidRPr="008B0656">
        <w:rPr>
          <w:rFonts w:cs="Times New Roman"/>
          <w:szCs w:val="24"/>
        </w:rPr>
        <w:t>,</w:t>
      </w:r>
      <w:r w:rsidRPr="008B0656">
        <w:rPr>
          <w:rFonts w:cs="Times New Roman"/>
          <w:szCs w:val="24"/>
          <w:lang w:val="sr-Cyrl-RS"/>
        </w:rPr>
        <w:t xml:space="preserve"> али су и поред тога </w:t>
      </w:r>
      <w:r w:rsidRPr="008B0656">
        <w:rPr>
          <w:rFonts w:cs="Times New Roman"/>
          <w:szCs w:val="24"/>
        </w:rPr>
        <w:t xml:space="preserve">реализоване ваннаставне активности. </w:t>
      </w:r>
    </w:p>
    <w:p w14:paraId="50D871A1" w14:textId="77777777" w:rsidR="009378E3" w:rsidRPr="008B0656" w:rsidRDefault="009378E3" w:rsidP="009378E3">
      <w:pPr>
        <w:tabs>
          <w:tab w:val="left" w:pos="345"/>
        </w:tabs>
        <w:spacing w:after="0"/>
        <w:rPr>
          <w:rFonts w:cs="Times New Roman"/>
          <w:szCs w:val="24"/>
        </w:rPr>
      </w:pPr>
    </w:p>
    <w:p w14:paraId="1A8C2035" w14:textId="2D5A2E58" w:rsidR="009378E3" w:rsidRPr="008B0656" w:rsidRDefault="00C01C32" w:rsidP="009378E3">
      <w:pPr>
        <w:tabs>
          <w:tab w:val="left" w:pos="345"/>
        </w:tabs>
        <w:spacing w:after="0"/>
        <w:rPr>
          <w:rFonts w:cs="Times New Roman"/>
          <w:b/>
          <w:szCs w:val="24"/>
          <w:u w:val="single"/>
        </w:rPr>
      </w:pPr>
      <w:r w:rsidRPr="008B0656">
        <w:rPr>
          <w:rFonts w:cs="Times New Roman"/>
          <w:b/>
          <w:szCs w:val="24"/>
        </w:rPr>
        <w:tab/>
      </w:r>
      <w:r w:rsidR="009378E3" w:rsidRPr="008B0656">
        <w:rPr>
          <w:rFonts w:cs="Times New Roman"/>
          <w:b/>
          <w:szCs w:val="24"/>
          <w:u w:val="single"/>
        </w:rPr>
        <w:t>Неке од реализованих ваннаставних активности су:</w:t>
      </w:r>
    </w:p>
    <w:p w14:paraId="0CBC4841" w14:textId="77777777" w:rsidR="009378E3" w:rsidRPr="008B0656" w:rsidRDefault="009378E3" w:rsidP="009378E3">
      <w:pPr>
        <w:tabs>
          <w:tab w:val="left" w:pos="345"/>
        </w:tabs>
        <w:spacing w:after="0"/>
        <w:rPr>
          <w:rFonts w:cs="Times New Roman"/>
          <w:szCs w:val="24"/>
          <w:u w:val="single"/>
        </w:rPr>
      </w:pPr>
    </w:p>
    <w:p w14:paraId="2E2CA587" w14:textId="77777777" w:rsidR="009378E3" w:rsidRPr="008B0656" w:rsidRDefault="009378E3" w:rsidP="00325654">
      <w:pPr>
        <w:pStyle w:val="ListParagraph"/>
        <w:numPr>
          <w:ilvl w:val="0"/>
          <w:numId w:val="27"/>
        </w:numPr>
        <w:tabs>
          <w:tab w:val="left" w:pos="2856"/>
        </w:tabs>
        <w:spacing w:after="200" w:line="276" w:lineRule="auto"/>
        <w:rPr>
          <w:rFonts w:cs="Times New Roman"/>
          <w:lang w:val="sr-Cyrl-RS"/>
        </w:rPr>
      </w:pPr>
      <w:r w:rsidRPr="008B0656">
        <w:rPr>
          <w:rFonts w:cs="Times New Roman"/>
          <w:lang w:val="sr-Cyrl-RS"/>
        </w:rPr>
        <w:t>8.1.2025. Гостовање на ТВ ЗОНА са учеником Илић Страхињом 3/1 у циљу промоције секције „Клуб за културну акцију“-Катарина Лазаревић Брдар</w:t>
      </w:r>
    </w:p>
    <w:p w14:paraId="01D70390" w14:textId="77777777" w:rsidR="009378E3" w:rsidRPr="008B0656" w:rsidRDefault="009378E3" w:rsidP="00325654">
      <w:pPr>
        <w:pStyle w:val="ListParagraph"/>
        <w:numPr>
          <w:ilvl w:val="0"/>
          <w:numId w:val="27"/>
        </w:numPr>
        <w:tabs>
          <w:tab w:val="left" w:pos="2856"/>
        </w:tabs>
        <w:spacing w:after="200" w:line="276" w:lineRule="auto"/>
        <w:rPr>
          <w:rFonts w:cs="Times New Roman"/>
          <w:lang w:val="sr-Cyrl-RS"/>
        </w:rPr>
      </w:pPr>
      <w:r w:rsidRPr="008B0656">
        <w:rPr>
          <w:rFonts w:cs="Times New Roman"/>
          <w:lang w:val="sr-Cyrl-RS"/>
        </w:rPr>
        <w:t>29.1.2025. Трибина „Правда, право, образовање“, гимназија „Бора Станковић“-Катарина Лазаревић Брдар, Дарко Крстић, Љиљана Марковић</w:t>
      </w:r>
    </w:p>
    <w:p w14:paraId="30B064C9" w14:textId="77777777" w:rsidR="009378E3" w:rsidRPr="008B0656" w:rsidRDefault="009378E3" w:rsidP="00325654">
      <w:pPr>
        <w:pStyle w:val="ListParagraph"/>
        <w:numPr>
          <w:ilvl w:val="0"/>
          <w:numId w:val="27"/>
        </w:numPr>
        <w:tabs>
          <w:tab w:val="left" w:pos="2856"/>
        </w:tabs>
        <w:spacing w:after="200" w:line="276" w:lineRule="auto"/>
        <w:rPr>
          <w:rFonts w:cs="Times New Roman"/>
          <w:lang w:val="sr-Cyrl-RS"/>
        </w:rPr>
      </w:pPr>
      <w:r w:rsidRPr="008B0656">
        <w:rPr>
          <w:rFonts w:cs="Times New Roman"/>
          <w:lang w:val="sr-Cyrl-RS"/>
        </w:rPr>
        <w:t xml:space="preserve">11.3.2025. </w:t>
      </w:r>
      <w:r w:rsidRPr="008B0656">
        <w:rPr>
          <w:rFonts w:cs="Times New Roman"/>
          <w:color w:val="000000" w:themeColor="text1"/>
          <w:lang w:val="sr-Cyrl-RS"/>
        </w:rPr>
        <w:t>Форензичко истраживање, Регионални центар Ниш</w:t>
      </w:r>
      <w:r w:rsidRPr="008B0656">
        <w:rPr>
          <w:rFonts w:cs="Times New Roman"/>
          <w:lang w:val="sr-Cyrl-RS"/>
        </w:rPr>
        <w:t>-Наташа Стојковић, Јелена Анђелковић</w:t>
      </w:r>
    </w:p>
    <w:p w14:paraId="7A1732B5" w14:textId="77777777" w:rsidR="009378E3" w:rsidRPr="008B0656" w:rsidRDefault="009378E3" w:rsidP="00325654">
      <w:pPr>
        <w:pStyle w:val="ListParagraph"/>
        <w:numPr>
          <w:ilvl w:val="0"/>
          <w:numId w:val="27"/>
        </w:numPr>
        <w:tabs>
          <w:tab w:val="left" w:pos="2856"/>
        </w:tabs>
        <w:spacing w:after="200" w:line="276" w:lineRule="auto"/>
        <w:rPr>
          <w:rFonts w:cs="Times New Roman"/>
          <w:lang w:val="sr-Cyrl-RS"/>
        </w:rPr>
      </w:pPr>
      <w:r w:rsidRPr="008B0656">
        <w:rPr>
          <w:rFonts w:cs="Times New Roman"/>
          <w:lang w:val="sr-Cyrl-RS"/>
        </w:rPr>
        <w:t>20.3.2025. Посета изложбе ,,Приказ српских владара на новцу“, сала Синагоге- Сања Милошевић</w:t>
      </w:r>
    </w:p>
    <w:p w14:paraId="670149BB" w14:textId="77777777" w:rsidR="009378E3" w:rsidRPr="008B0656" w:rsidRDefault="009378E3" w:rsidP="00325654">
      <w:pPr>
        <w:pStyle w:val="ListParagraph"/>
        <w:numPr>
          <w:ilvl w:val="0"/>
          <w:numId w:val="27"/>
        </w:numPr>
        <w:tabs>
          <w:tab w:val="left" w:pos="2856"/>
        </w:tabs>
        <w:spacing w:after="200" w:line="276" w:lineRule="auto"/>
        <w:rPr>
          <w:rFonts w:cs="Times New Roman"/>
          <w:lang w:val="sr-Cyrl-RS"/>
        </w:rPr>
      </w:pPr>
      <w:r w:rsidRPr="008B0656">
        <w:rPr>
          <w:rFonts w:cs="Times New Roman"/>
          <w:lang w:val="sr-Cyrl-RS"/>
        </w:rPr>
        <w:t>8.5.2025. Посета изложбе ,,Омладинске радне акције“, сала Синагоге-Сања Милошевић</w:t>
      </w:r>
    </w:p>
    <w:p w14:paraId="37766E11" w14:textId="77777777" w:rsidR="009378E3" w:rsidRPr="008B0656" w:rsidRDefault="009378E3" w:rsidP="00325654">
      <w:pPr>
        <w:pStyle w:val="ListParagraph"/>
        <w:numPr>
          <w:ilvl w:val="0"/>
          <w:numId w:val="27"/>
        </w:numPr>
        <w:tabs>
          <w:tab w:val="left" w:pos="2856"/>
        </w:tabs>
        <w:spacing w:after="200" w:line="276" w:lineRule="auto"/>
        <w:rPr>
          <w:rFonts w:cs="Times New Roman"/>
          <w:lang w:val="sr-Cyrl-RS"/>
        </w:rPr>
      </w:pPr>
      <w:r w:rsidRPr="008B0656">
        <w:rPr>
          <w:rFonts w:cs="Times New Roman"/>
          <w:lang w:val="sr-Cyrl-RS"/>
        </w:rPr>
        <w:t>28.5.2025. Манифестација Мај месец математике – одлазак на изложбу и радионицу, Регионални центар за наставнике-Марија Митић</w:t>
      </w:r>
    </w:p>
    <w:p w14:paraId="55694190" w14:textId="77777777" w:rsidR="009378E3" w:rsidRPr="008B0656" w:rsidRDefault="009378E3" w:rsidP="00325654">
      <w:pPr>
        <w:pStyle w:val="ListParagraph"/>
        <w:numPr>
          <w:ilvl w:val="0"/>
          <w:numId w:val="27"/>
        </w:numPr>
        <w:tabs>
          <w:tab w:val="left" w:pos="2856"/>
        </w:tabs>
        <w:spacing w:after="200" w:line="276" w:lineRule="auto"/>
        <w:rPr>
          <w:rFonts w:cs="Times New Roman"/>
          <w:lang w:val="sr-Cyrl-RS"/>
        </w:rPr>
      </w:pPr>
      <w:r w:rsidRPr="008B0656">
        <w:rPr>
          <w:rFonts w:cs="Times New Roman"/>
          <w:lang w:val="sr-Cyrl-RS"/>
        </w:rPr>
        <w:t>5.6.2025. Посета Археолошке сале Народног музеја-Сања Милошевић</w:t>
      </w:r>
    </w:p>
    <w:p w14:paraId="420524C7" w14:textId="77777777" w:rsidR="009378E3" w:rsidRPr="008B0656" w:rsidRDefault="009378E3" w:rsidP="00325654">
      <w:pPr>
        <w:pStyle w:val="ListParagraph"/>
        <w:numPr>
          <w:ilvl w:val="0"/>
          <w:numId w:val="27"/>
        </w:numPr>
        <w:tabs>
          <w:tab w:val="left" w:pos="2856"/>
        </w:tabs>
        <w:spacing w:after="200" w:line="276" w:lineRule="auto"/>
        <w:rPr>
          <w:rFonts w:cs="Times New Roman"/>
          <w:lang w:val="sr-Cyrl-RS"/>
        </w:rPr>
      </w:pPr>
      <w:r w:rsidRPr="008B0656">
        <w:rPr>
          <w:rFonts w:cs="Times New Roman"/>
          <w:color w:val="000000" w:themeColor="text1"/>
          <w:lang w:val="sr-Cyrl-RS"/>
        </w:rPr>
        <w:t>20.6.2025. Школско такмичење Лукин код-</w:t>
      </w:r>
      <w:r w:rsidRPr="008B0656">
        <w:rPr>
          <w:rFonts w:cs="Times New Roman"/>
          <w:lang w:val="sr-Cyrl-RS"/>
        </w:rPr>
        <w:t>Наташа Стојковић, Дејан Пејчић, Владан Михајловић</w:t>
      </w:r>
    </w:p>
    <w:p w14:paraId="5A60BC9C" w14:textId="77777777" w:rsidR="009378E3" w:rsidRPr="008B0656" w:rsidRDefault="009378E3" w:rsidP="009378E3">
      <w:pPr>
        <w:pStyle w:val="ListParagraph"/>
        <w:tabs>
          <w:tab w:val="left" w:pos="2856"/>
        </w:tabs>
        <w:rPr>
          <w:rFonts w:cs="Times New Roman"/>
          <w:lang w:val="sr-Cyrl-RS"/>
        </w:rPr>
      </w:pPr>
    </w:p>
    <w:p w14:paraId="4C30901A" w14:textId="77777777" w:rsidR="009378E3" w:rsidRPr="008B0656" w:rsidRDefault="009378E3" w:rsidP="009378E3">
      <w:pPr>
        <w:pStyle w:val="ListParagraph"/>
        <w:tabs>
          <w:tab w:val="left" w:pos="2856"/>
        </w:tabs>
        <w:rPr>
          <w:rFonts w:cs="Times New Roman"/>
          <w:b/>
          <w:color w:val="000000" w:themeColor="text1"/>
          <w:lang w:val="sr-Cyrl-RS"/>
        </w:rPr>
      </w:pPr>
      <w:r w:rsidRPr="008B0656">
        <w:rPr>
          <w:rFonts w:cs="Times New Roman"/>
          <w:b/>
          <w:color w:val="000000" w:themeColor="text1"/>
          <w:lang w:val="sr-Cyrl-RS"/>
        </w:rPr>
        <w:t>Ваннаставне активности реализоване у првом полугодишту које нису обухваћене претходним извештајем су:</w:t>
      </w:r>
    </w:p>
    <w:p w14:paraId="7E1510B4" w14:textId="77777777" w:rsidR="009378E3" w:rsidRPr="008B0656" w:rsidRDefault="009378E3" w:rsidP="009378E3">
      <w:pPr>
        <w:pStyle w:val="ListParagraph"/>
        <w:tabs>
          <w:tab w:val="left" w:pos="2856"/>
        </w:tabs>
        <w:rPr>
          <w:rFonts w:cs="Times New Roman"/>
          <w:b/>
          <w:lang w:val="sr-Cyrl-RS"/>
        </w:rPr>
      </w:pPr>
    </w:p>
    <w:p w14:paraId="092ED2BD" w14:textId="77777777" w:rsidR="009378E3" w:rsidRPr="008B0656" w:rsidRDefault="009378E3" w:rsidP="00325654">
      <w:pPr>
        <w:pStyle w:val="ListParagraph"/>
        <w:numPr>
          <w:ilvl w:val="0"/>
          <w:numId w:val="27"/>
        </w:numPr>
        <w:spacing w:after="200" w:line="360" w:lineRule="auto"/>
        <w:rPr>
          <w:rFonts w:cs="Times New Roman"/>
          <w:lang w:val="sr-Cyrl-RS"/>
        </w:rPr>
      </w:pPr>
      <w:r w:rsidRPr="008B0656">
        <w:rPr>
          <w:rFonts w:cs="Times New Roman"/>
          <w:lang w:val="sr-Cyrl-RS"/>
        </w:rPr>
        <w:t>26</w:t>
      </w:r>
      <w:r w:rsidRPr="008B0656">
        <w:rPr>
          <w:rFonts w:cs="Times New Roman"/>
        </w:rPr>
        <w:t>.09.202</w:t>
      </w:r>
      <w:r w:rsidRPr="008B0656">
        <w:rPr>
          <w:rFonts w:cs="Times New Roman"/>
          <w:lang w:val="sr-Cyrl-RS"/>
        </w:rPr>
        <w:t>4. промоција страних језика: у холу школе је постављен пано где су ученици</w:t>
      </w:r>
      <w:r w:rsidRPr="008B0656">
        <w:rPr>
          <w:rFonts w:cs="Times New Roman"/>
        </w:rPr>
        <w:t xml:space="preserve"> </w:t>
      </w:r>
      <w:r w:rsidRPr="008B0656">
        <w:rPr>
          <w:rFonts w:cs="Times New Roman"/>
          <w:lang w:val="sr-Cyrl-RS"/>
        </w:rPr>
        <w:t>остављали поруке на страним језицима везане за толеранцију, поштовање, љубав, емпатију, другарство, као и одговарајуће цртеже и илустрације</w:t>
      </w:r>
    </w:p>
    <w:p w14:paraId="64574E30" w14:textId="77777777" w:rsidR="009378E3" w:rsidRPr="008B0656" w:rsidRDefault="009378E3" w:rsidP="00325654">
      <w:pPr>
        <w:pStyle w:val="ListParagraph"/>
        <w:numPr>
          <w:ilvl w:val="0"/>
          <w:numId w:val="27"/>
        </w:numPr>
        <w:spacing w:after="200" w:line="360" w:lineRule="auto"/>
        <w:rPr>
          <w:rFonts w:cs="Times New Roman"/>
          <w:lang w:val="sr-Cyrl-RS"/>
        </w:rPr>
      </w:pPr>
      <w:r w:rsidRPr="008B0656">
        <w:rPr>
          <w:rFonts w:cs="Times New Roman"/>
          <w:lang w:val="sr-Cyrl-RS"/>
        </w:rPr>
        <w:t xml:space="preserve">27.09.2024. </w:t>
      </w:r>
      <w:r w:rsidRPr="008B0656">
        <w:rPr>
          <w:rFonts w:cs="Times New Roman"/>
          <w:color w:val="000000" w:themeColor="text1"/>
        </w:rPr>
        <w:t>Манифестација ,,</w:t>
      </w:r>
      <w:r w:rsidRPr="008B0656">
        <w:rPr>
          <w:rFonts w:cs="Times New Roman"/>
          <w:color w:val="000000" w:themeColor="text1"/>
          <w:lang w:val="sr-Cyrl-RS"/>
        </w:rPr>
        <w:t xml:space="preserve">Европска ноћ истраживача“ у Регионалном центру у Нишу, </w:t>
      </w:r>
      <w:r w:rsidRPr="008B0656">
        <w:rPr>
          <w:rFonts w:cs="Times New Roman"/>
          <w:lang w:val="sr-Cyrl-RS"/>
        </w:rPr>
        <w:t>Објектно оријентисано програмирање-Наташа Стојковић</w:t>
      </w:r>
      <w:r w:rsidRPr="008B0656">
        <w:rPr>
          <w:rFonts w:cs="Times New Roman"/>
          <w:color w:val="000000" w:themeColor="text1"/>
          <w:lang w:val="sr-Cyrl-RS"/>
        </w:rPr>
        <w:t xml:space="preserve">      </w:t>
      </w:r>
    </w:p>
    <w:p w14:paraId="045F63C1" w14:textId="77777777" w:rsidR="009378E3" w:rsidRPr="008B0656" w:rsidRDefault="009378E3" w:rsidP="00325654">
      <w:pPr>
        <w:pStyle w:val="ListParagraph"/>
        <w:numPr>
          <w:ilvl w:val="0"/>
          <w:numId w:val="27"/>
        </w:numPr>
        <w:tabs>
          <w:tab w:val="left" w:pos="2856"/>
        </w:tabs>
        <w:spacing w:after="200" w:line="276" w:lineRule="auto"/>
        <w:rPr>
          <w:rFonts w:cs="Times New Roman"/>
          <w:lang w:val="sr-Cyrl-RS"/>
        </w:rPr>
      </w:pPr>
      <w:r w:rsidRPr="008B0656">
        <w:rPr>
          <w:rFonts w:cs="Times New Roman"/>
          <w:lang w:val="sr-Cyrl-RS"/>
        </w:rPr>
        <w:t xml:space="preserve">16.10.2025. </w:t>
      </w:r>
      <w:r w:rsidRPr="008B0656">
        <w:rPr>
          <w:rFonts w:cs="Times New Roman"/>
          <w:lang w:val="sr-Latn-RS"/>
        </w:rPr>
        <w:t>O</w:t>
      </w:r>
      <w:r w:rsidRPr="008B0656">
        <w:rPr>
          <w:rFonts w:cs="Times New Roman"/>
          <w:lang w:val="sr-Cyrl-RS"/>
        </w:rPr>
        <w:t>бележавање Светског дана хране-Јелена Милић, Сандра Стојановић</w:t>
      </w:r>
    </w:p>
    <w:p w14:paraId="5A828E32" w14:textId="77777777" w:rsidR="009378E3" w:rsidRPr="008B0656" w:rsidRDefault="009378E3" w:rsidP="00325654">
      <w:pPr>
        <w:pStyle w:val="ListParagraph"/>
        <w:numPr>
          <w:ilvl w:val="0"/>
          <w:numId w:val="27"/>
        </w:numPr>
        <w:tabs>
          <w:tab w:val="left" w:pos="2856"/>
        </w:tabs>
        <w:spacing w:after="160" w:line="259" w:lineRule="auto"/>
        <w:rPr>
          <w:rFonts w:cs="Times New Roman"/>
          <w:lang w:val="sr-Cyrl-RS"/>
        </w:rPr>
      </w:pPr>
      <w:r w:rsidRPr="008B0656">
        <w:rPr>
          <w:rFonts w:cs="Times New Roman"/>
          <w:lang w:val="sr-Cyrl-RS"/>
        </w:rPr>
        <w:t xml:space="preserve">21.10.2024. </w:t>
      </w:r>
      <w:r w:rsidRPr="008B0656">
        <w:rPr>
          <w:rFonts w:cs="Times New Roman"/>
          <w:color w:val="000000"/>
          <w:lang w:val="sr-Cyrl-RS"/>
        </w:rPr>
        <w:t xml:space="preserve">Посета предавању </w:t>
      </w:r>
      <w:r w:rsidRPr="008B0656">
        <w:rPr>
          <w:rFonts w:cs="Times New Roman"/>
          <w:color w:val="000000"/>
        </w:rPr>
        <w:t>"Образовање и каријера; шта је знао студент шта је 200 кила"</w:t>
      </w:r>
      <w:r w:rsidRPr="008B0656">
        <w:rPr>
          <w:rFonts w:cs="Times New Roman"/>
          <w:color w:val="000000"/>
          <w:lang w:val="sr-Latn-RS"/>
        </w:rPr>
        <w:t>“</w:t>
      </w:r>
      <w:r w:rsidRPr="008B0656">
        <w:rPr>
          <w:rFonts w:cs="Times New Roman"/>
          <w:color w:val="000000"/>
          <w:lang w:val="sr-Cyrl-RS"/>
        </w:rPr>
        <w:t>-Марија Живковић</w:t>
      </w:r>
    </w:p>
    <w:p w14:paraId="5D95FF03" w14:textId="77777777" w:rsidR="009378E3" w:rsidRPr="008B0656" w:rsidRDefault="009378E3" w:rsidP="00325654">
      <w:pPr>
        <w:pStyle w:val="ListParagraph"/>
        <w:numPr>
          <w:ilvl w:val="0"/>
          <w:numId w:val="27"/>
        </w:numPr>
        <w:tabs>
          <w:tab w:val="left" w:pos="2856"/>
        </w:tabs>
        <w:spacing w:after="200" w:line="276" w:lineRule="auto"/>
        <w:rPr>
          <w:rFonts w:cs="Times New Roman"/>
          <w:lang w:val="sr-Cyrl-RS"/>
        </w:rPr>
      </w:pPr>
      <w:r w:rsidRPr="008B0656">
        <w:rPr>
          <w:rFonts w:cs="Times New Roman"/>
          <w:lang w:val="sr-Cyrl-RS"/>
        </w:rPr>
        <w:t>23.10.2025. Обележавање Дана мола-Јелена Милић, Сандра Стојановић</w:t>
      </w:r>
    </w:p>
    <w:p w14:paraId="5E64F0AD" w14:textId="77777777" w:rsidR="009378E3" w:rsidRPr="008B0656" w:rsidRDefault="009378E3" w:rsidP="00325654">
      <w:pPr>
        <w:pStyle w:val="ListParagraph"/>
        <w:numPr>
          <w:ilvl w:val="0"/>
          <w:numId w:val="27"/>
        </w:numPr>
        <w:tabs>
          <w:tab w:val="left" w:pos="2856"/>
        </w:tabs>
        <w:spacing w:after="160" w:line="259" w:lineRule="auto"/>
        <w:rPr>
          <w:rFonts w:cs="Times New Roman"/>
          <w:lang w:val="sr-Cyrl-RS"/>
        </w:rPr>
      </w:pPr>
      <w:r w:rsidRPr="008B0656">
        <w:rPr>
          <w:rFonts w:cs="Times New Roman"/>
          <w:lang w:val="sr-Cyrl-RS"/>
        </w:rPr>
        <w:t>25.10.2025. Посета ЗОО кутка Удружења ЗОО Планет у Каменици-Катарина Лазеревић Брдар</w:t>
      </w:r>
    </w:p>
    <w:p w14:paraId="61720DD6" w14:textId="77777777" w:rsidR="009378E3" w:rsidRPr="008B0656" w:rsidRDefault="009378E3" w:rsidP="00325654">
      <w:pPr>
        <w:pStyle w:val="ListParagraph"/>
        <w:numPr>
          <w:ilvl w:val="0"/>
          <w:numId w:val="27"/>
        </w:numPr>
        <w:tabs>
          <w:tab w:val="left" w:pos="2856"/>
        </w:tabs>
        <w:spacing w:after="200" w:line="276" w:lineRule="auto"/>
        <w:rPr>
          <w:rFonts w:cs="Times New Roman"/>
          <w:lang w:val="sr-Cyrl-RS"/>
        </w:rPr>
      </w:pPr>
      <w:r w:rsidRPr="008B0656">
        <w:rPr>
          <w:rFonts w:cs="Times New Roman"/>
          <w:lang w:val="sr-Cyrl-RS"/>
        </w:rPr>
        <w:t>23.11.2025. Посета изложби „Живот је игра“, галерија Арт 55-Биљана Јовановић Крстић</w:t>
      </w:r>
    </w:p>
    <w:p w14:paraId="6F89C7A5" w14:textId="77777777" w:rsidR="009378E3" w:rsidRPr="008B0656" w:rsidRDefault="009378E3" w:rsidP="00325654">
      <w:pPr>
        <w:pStyle w:val="ListParagraph"/>
        <w:numPr>
          <w:ilvl w:val="0"/>
          <w:numId w:val="27"/>
        </w:numPr>
        <w:tabs>
          <w:tab w:val="left" w:pos="2856"/>
        </w:tabs>
        <w:spacing w:after="200" w:line="276" w:lineRule="auto"/>
        <w:rPr>
          <w:rFonts w:cs="Times New Roman"/>
          <w:lang w:val="sr-Cyrl-RS"/>
        </w:rPr>
      </w:pPr>
      <w:r w:rsidRPr="008B0656">
        <w:rPr>
          <w:rFonts w:cs="Times New Roman"/>
          <w:lang w:val="sr-Cyrl-RS"/>
        </w:rPr>
        <w:t>7.12.2025. Нишки салон 12/12, галерија у Официрском дому-Биљана Јовановић Крстић</w:t>
      </w:r>
    </w:p>
    <w:p w14:paraId="13BCFD47" w14:textId="77777777" w:rsidR="009378E3" w:rsidRPr="008B0656" w:rsidRDefault="009378E3" w:rsidP="00325654">
      <w:pPr>
        <w:pStyle w:val="ListParagraph"/>
        <w:numPr>
          <w:ilvl w:val="0"/>
          <w:numId w:val="27"/>
        </w:numPr>
        <w:tabs>
          <w:tab w:val="left" w:pos="2856"/>
        </w:tabs>
        <w:spacing w:after="200" w:line="276" w:lineRule="auto"/>
        <w:rPr>
          <w:rFonts w:cs="Times New Roman"/>
          <w:lang w:val="sr-Cyrl-RS"/>
        </w:rPr>
      </w:pPr>
      <w:r w:rsidRPr="008B0656">
        <w:rPr>
          <w:rFonts w:cs="Times New Roman"/>
          <w:color w:val="000000"/>
          <w:lang w:val="sr-Cyrl-RS"/>
        </w:rPr>
        <w:t>8.12.2025. Такмичење „</w:t>
      </w:r>
      <w:r w:rsidRPr="008B0656">
        <w:rPr>
          <w:rFonts w:cs="Times New Roman"/>
          <w:color w:val="000000"/>
          <w:lang w:val="sr-Latn-RS"/>
        </w:rPr>
        <w:t>HS Algorithm“</w:t>
      </w:r>
      <w:r w:rsidRPr="008B0656">
        <w:rPr>
          <w:rFonts w:cs="Times New Roman"/>
          <w:color w:val="000000"/>
          <w:lang w:val="sr-Cyrl-RS"/>
        </w:rPr>
        <w:t xml:space="preserve">-Марија Живковић </w:t>
      </w:r>
    </w:p>
    <w:p w14:paraId="32EE0C3A" w14:textId="77777777" w:rsidR="009378E3" w:rsidRDefault="009378E3" w:rsidP="00C01C32">
      <w:pPr>
        <w:rPr>
          <w:rFonts w:cs="Times New Roman"/>
          <w:lang w:val="sr-Cyrl-RS"/>
        </w:rPr>
      </w:pPr>
    </w:p>
    <w:p w14:paraId="4575FACE" w14:textId="211E3DDE" w:rsidR="00512078" w:rsidRPr="00512078" w:rsidRDefault="004B1131" w:rsidP="00512078">
      <w:pPr>
        <w:pStyle w:val="Heading3"/>
        <w:rPr>
          <w:lang w:val="sr-Cyrl-RS"/>
        </w:rPr>
      </w:pPr>
      <w:bookmarkStart w:id="106" w:name="_Toc208578966"/>
      <w:r>
        <w:rPr>
          <w:lang w:val="sr-Cyrl-RS"/>
        </w:rPr>
        <w:t>Борини дани</w:t>
      </w:r>
      <w:bookmarkEnd w:id="106"/>
    </w:p>
    <w:p w14:paraId="60CF4520" w14:textId="77777777" w:rsidR="00672397" w:rsidRDefault="00672397" w:rsidP="00C01C32">
      <w:pPr>
        <w:rPr>
          <w:rFonts w:cs="Times New Roman"/>
          <w:lang w:val="sr-Cyrl-RS"/>
        </w:rPr>
      </w:pPr>
    </w:p>
    <w:p w14:paraId="3FB9AF7D" w14:textId="34DF31EF" w:rsidR="00512078" w:rsidRDefault="00512078" w:rsidP="00C01C32">
      <w:pPr>
        <w:rPr>
          <w:rFonts w:cs="Times New Roman"/>
          <w:lang w:val="sr-Cyrl-RS"/>
        </w:rPr>
      </w:pPr>
      <w:r>
        <w:rPr>
          <w:rFonts w:cs="Times New Roman"/>
          <w:lang w:val="sr-Cyrl-RS"/>
        </w:rPr>
        <w:t>Ове школске године „Борини дани“ нису реализовани због блокада студената и наставе која је реализована на даљину (</w:t>
      </w:r>
      <w:r>
        <w:rPr>
          <w:rFonts w:cs="Times New Roman"/>
        </w:rPr>
        <w:t>on line</w:t>
      </w:r>
      <w:r>
        <w:rPr>
          <w:rFonts w:cs="Times New Roman"/>
          <w:lang w:val="sr-Cyrl-RS"/>
        </w:rPr>
        <w:t>).</w:t>
      </w:r>
    </w:p>
    <w:p w14:paraId="163B7977" w14:textId="77777777" w:rsidR="00512078" w:rsidRPr="008B0656" w:rsidRDefault="00512078" w:rsidP="00C01C32">
      <w:pPr>
        <w:rPr>
          <w:rFonts w:cs="Times New Roman"/>
          <w:lang w:val="sr-Cyrl-RS"/>
        </w:rPr>
      </w:pPr>
    </w:p>
    <w:p w14:paraId="09C2B8CB" w14:textId="4FC8C62F" w:rsidR="00D87B24" w:rsidRPr="008B0656" w:rsidRDefault="00364C8F" w:rsidP="00512078">
      <w:pPr>
        <w:pStyle w:val="Heading3"/>
        <w:rPr>
          <w:lang w:val="sr-Cyrl-RS"/>
        </w:rPr>
      </w:pPr>
      <w:bookmarkStart w:id="107" w:name="_Toc176821119"/>
      <w:bookmarkStart w:id="108" w:name="_Toc208578967"/>
      <w:bookmarkEnd w:id="105"/>
      <w:r w:rsidRPr="008B0656">
        <w:rPr>
          <w:lang w:val="sr-Cyrl-RS"/>
        </w:rPr>
        <w:t>ИЗВЕШТАЈ О РАДУ СЕКЦИЈА</w:t>
      </w:r>
      <w:bookmarkEnd w:id="107"/>
      <w:bookmarkEnd w:id="108"/>
    </w:p>
    <w:p w14:paraId="3DF5DDF8" w14:textId="77777777" w:rsidR="00512078" w:rsidRDefault="00512078" w:rsidP="000F05F6">
      <w:pPr>
        <w:rPr>
          <w:rFonts w:cs="Times New Roman"/>
          <w:b/>
          <w:u w:val="single"/>
          <w:lang w:val="sr-Cyrl-RS"/>
        </w:rPr>
      </w:pPr>
    </w:p>
    <w:p w14:paraId="79FDC03A" w14:textId="5464E6C4" w:rsidR="000F05F6" w:rsidRPr="008B0656" w:rsidRDefault="000F05F6" w:rsidP="000F05F6">
      <w:pPr>
        <w:rPr>
          <w:rFonts w:cs="Times New Roman"/>
          <w:lang w:val="sr-Cyrl-RS"/>
        </w:rPr>
      </w:pPr>
      <w:r w:rsidRPr="008B0656">
        <w:rPr>
          <w:rFonts w:cs="Times New Roman"/>
          <w:b/>
          <w:u w:val="single"/>
        </w:rPr>
        <w:t>Историјска секција</w:t>
      </w:r>
      <w:r w:rsidRPr="008B0656">
        <w:rPr>
          <w:rFonts w:cs="Times New Roman"/>
          <w:b/>
          <w:u w:val="single"/>
          <w:lang w:val="sr-Cyrl-RS"/>
        </w:rPr>
        <w:t xml:space="preserve"> </w:t>
      </w:r>
      <w:r w:rsidRPr="008B0656">
        <w:rPr>
          <w:rFonts w:cs="Times New Roman"/>
          <w:lang w:val="sr-Cyrl-RS"/>
        </w:rPr>
        <w:t>(к</w:t>
      </w:r>
      <w:r w:rsidRPr="008B0656">
        <w:rPr>
          <w:rFonts w:cs="Times New Roman"/>
        </w:rPr>
        <w:t>оординатор Владана Петровић</w:t>
      </w:r>
      <w:r w:rsidRPr="008B0656">
        <w:rPr>
          <w:rFonts w:cs="Times New Roman"/>
          <w:lang w:val="sr-Cyrl-RS"/>
        </w:rPr>
        <w:t>)</w:t>
      </w:r>
    </w:p>
    <w:p w14:paraId="0D97F492" w14:textId="77777777" w:rsidR="00672397" w:rsidRPr="008B0656" w:rsidRDefault="00672397" w:rsidP="00C01C32">
      <w:pPr>
        <w:rPr>
          <w:rFonts w:cs="Times New Roman"/>
        </w:rPr>
      </w:pPr>
      <w:r w:rsidRPr="008B0656">
        <w:rPr>
          <w:rFonts w:cs="Times New Roman"/>
        </w:rPr>
        <w:t xml:space="preserve">Историјску секцију чини 29 ученика првог,  другог и четвртог разреда. </w:t>
      </w:r>
    </w:p>
    <w:p w14:paraId="198E2A82" w14:textId="77777777" w:rsidR="00672397" w:rsidRPr="008B0656" w:rsidRDefault="00672397" w:rsidP="00C01C32">
      <w:pPr>
        <w:rPr>
          <w:rFonts w:cs="Times New Roman"/>
        </w:rPr>
      </w:pPr>
      <w:r w:rsidRPr="008B0656">
        <w:rPr>
          <w:rFonts w:cs="Times New Roman"/>
        </w:rPr>
        <w:t>План за прво полугодиште је био снимање промотивног филма о споменицима на Нишавском кеју. Снимљено је за сада 5 споменика и увод. Због реализација екскурзија и штрајка просветних радника снимање је прекинуто.</w:t>
      </w:r>
    </w:p>
    <w:p w14:paraId="7E0169CE" w14:textId="77777777" w:rsidR="00672397" w:rsidRPr="008B0656" w:rsidRDefault="00672397" w:rsidP="00C01C32">
      <w:pPr>
        <w:rPr>
          <w:rFonts w:cs="Times New Roman"/>
        </w:rPr>
      </w:pPr>
      <w:r w:rsidRPr="008B0656">
        <w:rPr>
          <w:rFonts w:cs="Times New Roman"/>
        </w:rPr>
        <w:t xml:space="preserve">Одржано је 8 састанака. </w:t>
      </w:r>
    </w:p>
    <w:p w14:paraId="174506F7" w14:textId="307A17E6" w:rsidR="00672397" w:rsidRPr="008B0656" w:rsidRDefault="00672397" w:rsidP="00C01C32">
      <w:pPr>
        <w:rPr>
          <w:rFonts w:cs="Times New Roman"/>
        </w:rPr>
      </w:pPr>
      <w:r w:rsidRPr="008B0656">
        <w:rPr>
          <w:rFonts w:cs="Times New Roman"/>
        </w:rPr>
        <w:t xml:space="preserve">План ће се реализовати када се стекну услови. </w:t>
      </w:r>
    </w:p>
    <w:p w14:paraId="5A63704E" w14:textId="77777777" w:rsidR="009378E3" w:rsidRPr="008B0656" w:rsidRDefault="009378E3" w:rsidP="00C01C32">
      <w:pPr>
        <w:rPr>
          <w:rFonts w:cs="Times New Roman"/>
          <w:szCs w:val="24"/>
        </w:rPr>
      </w:pPr>
      <w:r w:rsidRPr="008B0656">
        <w:rPr>
          <w:rFonts w:cs="Times New Roman"/>
          <w:szCs w:val="24"/>
        </w:rPr>
        <w:t xml:space="preserve">У периоду јануар-април 2025. године секција није радила због обуставе наставе и ученичке блокаде. </w:t>
      </w:r>
    </w:p>
    <w:p w14:paraId="33D84E2F" w14:textId="146141B8" w:rsidR="009378E3" w:rsidRPr="008B0656" w:rsidRDefault="009378E3" w:rsidP="00C01C32">
      <w:pPr>
        <w:rPr>
          <w:rFonts w:cs="Times New Roman"/>
          <w:szCs w:val="24"/>
        </w:rPr>
      </w:pPr>
      <w:r w:rsidRPr="008B0656">
        <w:rPr>
          <w:rFonts w:cs="Times New Roman"/>
          <w:szCs w:val="24"/>
        </w:rPr>
        <w:t>У периоду април-јун 2025. године секција се одржавала путем вибер групе, постављањем објава поводом важних историјских датума и актуелних догађаја као и историјских квизова. Чланови секције активно су учествовали у припреми и реализацији амбијенталне наставе 26.4. и 31.5. На тај начин су промовисали секцију и укљ</w:t>
      </w:r>
      <w:r w:rsidRPr="008B0656">
        <w:rPr>
          <w:rFonts w:cs="Times New Roman"/>
          <w:szCs w:val="24"/>
          <w:lang w:val="sr-Cyrl-RS"/>
        </w:rPr>
        <w:t>уч</w:t>
      </w:r>
      <w:r w:rsidRPr="008B0656">
        <w:rPr>
          <w:rFonts w:cs="Times New Roman"/>
          <w:szCs w:val="24"/>
        </w:rPr>
        <w:t>или и другове из својих одељења. Матуранти су чинили веома важан и креативан део се</w:t>
      </w:r>
      <w:r w:rsidRPr="008B0656">
        <w:rPr>
          <w:rFonts w:cs="Times New Roman"/>
          <w:szCs w:val="24"/>
          <w:lang w:val="sr-Cyrl-RS"/>
        </w:rPr>
        <w:t>к</w:t>
      </w:r>
      <w:r w:rsidRPr="008B0656">
        <w:rPr>
          <w:rFonts w:cs="Times New Roman"/>
          <w:szCs w:val="24"/>
        </w:rPr>
        <w:t>ције који су у сваком школском и људском сегменту дали пример млађим члановима.</w:t>
      </w:r>
    </w:p>
    <w:p w14:paraId="0C3C1F7E" w14:textId="77777777" w:rsidR="009378E3" w:rsidRPr="008B0656" w:rsidRDefault="009378E3" w:rsidP="009378E3">
      <w:pPr>
        <w:rPr>
          <w:rFonts w:cs="Times New Roman"/>
          <w:szCs w:val="24"/>
        </w:rPr>
      </w:pPr>
      <w:r w:rsidRPr="008B0656">
        <w:rPr>
          <w:rFonts w:cs="Times New Roman"/>
          <w:szCs w:val="24"/>
        </w:rPr>
        <w:t>У току целе школске године одржано је 20 часова .</w:t>
      </w:r>
    </w:p>
    <w:p w14:paraId="7DD72259" w14:textId="77777777" w:rsidR="000F05F6" w:rsidRPr="008B0656" w:rsidRDefault="000F05F6" w:rsidP="000F05F6">
      <w:pPr>
        <w:tabs>
          <w:tab w:val="left" w:pos="345"/>
        </w:tabs>
        <w:spacing w:after="0"/>
        <w:rPr>
          <w:rFonts w:cs="Times New Roman"/>
          <w:b/>
          <w:u w:val="single"/>
          <w:lang w:val="sr-Cyrl-RS"/>
        </w:rPr>
      </w:pPr>
    </w:p>
    <w:p w14:paraId="414D9E7A" w14:textId="77777777" w:rsidR="000F05F6" w:rsidRPr="008B0656" w:rsidRDefault="000F05F6" w:rsidP="000F05F6">
      <w:pPr>
        <w:rPr>
          <w:rFonts w:cs="Times New Roman"/>
          <w:lang w:val="sr-Cyrl-RS"/>
        </w:rPr>
      </w:pPr>
      <w:r w:rsidRPr="008B0656">
        <w:rPr>
          <w:rFonts w:cs="Times New Roman"/>
          <w:b/>
          <w:u w:val="single"/>
          <w:lang w:val="sr-Cyrl-RS"/>
        </w:rPr>
        <w:t>Библиотечка секција</w:t>
      </w:r>
      <w:r w:rsidRPr="008B0656">
        <w:rPr>
          <w:rFonts w:cs="Times New Roman"/>
          <w:lang w:val="sr-Cyrl-RS"/>
        </w:rPr>
        <w:t xml:space="preserve"> (координатор Весна Цветковић)</w:t>
      </w:r>
    </w:p>
    <w:p w14:paraId="76E80379" w14:textId="77777777" w:rsidR="00672397" w:rsidRPr="008B0656" w:rsidRDefault="00672397" w:rsidP="00C01C32">
      <w:pPr>
        <w:rPr>
          <w:rFonts w:cs="Times New Roman"/>
        </w:rPr>
      </w:pPr>
      <w:r w:rsidRPr="008B0656">
        <w:rPr>
          <w:rFonts w:cs="Times New Roman"/>
        </w:rPr>
        <w:t>Чланови секције почели су школску годину састанком 3.9.2024. Састанку су присуствовали чланови који су и прошле школске године били у секцији. Усвојен је план рада секције и упућен позив свим ученицима који желе да постану чланови.</w:t>
      </w:r>
    </w:p>
    <w:p w14:paraId="3DDA3989" w14:textId="07765BB8" w:rsidR="00672397" w:rsidRPr="008B0656" w:rsidRDefault="00672397" w:rsidP="00672397">
      <w:pPr>
        <w:rPr>
          <w:rFonts w:cs="Times New Roman"/>
          <w:lang w:val="ru-RU"/>
        </w:rPr>
      </w:pPr>
      <w:r w:rsidRPr="008B0656">
        <w:rPr>
          <w:rFonts w:cs="Times New Roman"/>
        </w:rPr>
        <w:t xml:space="preserve"> Састанци чланова одржавани су углавном сваког другог понедељка од 13 часова, пре редовне наставе. Чланови су радили на уређењу фонда и промоцији читања (Поетски кутак, инстаграм, препоруке за читање). </w:t>
      </w:r>
    </w:p>
    <w:p w14:paraId="77DE0AEB" w14:textId="554BEC76" w:rsidR="00672397" w:rsidRPr="008B0656" w:rsidRDefault="00672397" w:rsidP="00672397">
      <w:pPr>
        <w:rPr>
          <w:rFonts w:cs="Times New Roman"/>
          <w:lang w:val="ru-RU"/>
        </w:rPr>
      </w:pPr>
      <w:r w:rsidRPr="008B0656">
        <w:rPr>
          <w:rFonts w:cs="Times New Roman"/>
        </w:rPr>
        <w:t xml:space="preserve">Дана 26. 10. 2024. чланови секције су </w:t>
      </w:r>
      <w:r w:rsidRPr="008B0656">
        <w:rPr>
          <w:rFonts w:cs="Times New Roman"/>
          <w:lang w:val="ru-RU"/>
        </w:rPr>
        <w:t>посетили</w:t>
      </w:r>
      <w:r w:rsidRPr="008B0656">
        <w:rPr>
          <w:rFonts w:cs="Times New Roman"/>
        </w:rPr>
        <w:t xml:space="preserve"> </w:t>
      </w:r>
      <w:r w:rsidRPr="008B0656">
        <w:rPr>
          <w:rFonts w:cs="Times New Roman"/>
          <w:lang w:val="ru-RU"/>
        </w:rPr>
        <w:t xml:space="preserve"> сајам књига у Београду</w:t>
      </w:r>
      <w:r w:rsidRPr="008B0656">
        <w:rPr>
          <w:rFonts w:cs="Times New Roman"/>
        </w:rPr>
        <w:t>.</w:t>
      </w:r>
    </w:p>
    <w:p w14:paraId="1C55C485" w14:textId="53D2391F" w:rsidR="00672397" w:rsidRPr="008B0656" w:rsidRDefault="00672397" w:rsidP="00672397">
      <w:pPr>
        <w:rPr>
          <w:rFonts w:cs="Times New Roman"/>
          <w:lang w:val="ru-RU"/>
        </w:rPr>
      </w:pPr>
      <w:r w:rsidRPr="008B0656">
        <w:rPr>
          <w:rFonts w:cs="Times New Roman"/>
          <w:lang w:val="ru-RU"/>
        </w:rPr>
        <w:t>Чланови секције мотивисали су ученике да читају, али и поклањају књиге нашој библиотеци</w:t>
      </w:r>
      <w:r w:rsidRPr="008B0656">
        <w:rPr>
          <w:rFonts w:cs="Times New Roman"/>
        </w:rPr>
        <w:t xml:space="preserve">. </w:t>
      </w:r>
      <w:r w:rsidRPr="008B0656">
        <w:rPr>
          <w:rFonts w:cs="Times New Roman"/>
          <w:lang w:val="ru-RU"/>
        </w:rPr>
        <w:t xml:space="preserve"> Поред ученика, књиге су нам поклонили и професор</w:t>
      </w:r>
      <w:r w:rsidRPr="008B0656">
        <w:rPr>
          <w:rFonts w:cs="Times New Roman"/>
        </w:rPr>
        <w:t xml:space="preserve">ке </w:t>
      </w:r>
      <w:r w:rsidRPr="008B0656">
        <w:rPr>
          <w:rFonts w:cs="Times New Roman"/>
          <w:lang w:val="ru-RU"/>
        </w:rPr>
        <w:t xml:space="preserve">Владана Петровић и </w:t>
      </w:r>
      <w:r w:rsidRPr="008B0656">
        <w:rPr>
          <w:rFonts w:cs="Times New Roman"/>
        </w:rPr>
        <w:t xml:space="preserve">Маја Пешић, као и професор </w:t>
      </w:r>
      <w:r w:rsidRPr="008B0656">
        <w:rPr>
          <w:rFonts w:cs="Times New Roman"/>
          <w:lang w:val="ru-RU"/>
        </w:rPr>
        <w:t>Никола Петровић.</w:t>
      </w:r>
    </w:p>
    <w:p w14:paraId="2160F291" w14:textId="60201255" w:rsidR="00672397" w:rsidRPr="008B0656" w:rsidRDefault="00672397" w:rsidP="00672397">
      <w:pPr>
        <w:rPr>
          <w:rFonts w:cs="Times New Roman"/>
          <w:lang w:val="ru-RU"/>
        </w:rPr>
      </w:pPr>
      <w:r w:rsidRPr="008B0656">
        <w:rPr>
          <w:rFonts w:cs="Times New Roman"/>
          <w:lang w:val="ru-RU"/>
        </w:rPr>
        <w:t>Највише књига ове школске године поклони</w:t>
      </w:r>
      <w:r w:rsidRPr="008B0656">
        <w:rPr>
          <w:rFonts w:cs="Times New Roman"/>
        </w:rPr>
        <w:t>ло нам је одељење III4, чији је разредни старешина професор Никола Петровић.</w:t>
      </w:r>
    </w:p>
    <w:p w14:paraId="1F466CC2" w14:textId="60DD2AD0" w:rsidR="00672397" w:rsidRPr="008B0656" w:rsidRDefault="00672397" w:rsidP="00672397">
      <w:pPr>
        <w:rPr>
          <w:rFonts w:cs="Times New Roman"/>
          <w:lang w:val="sr-Cyrl-RS"/>
        </w:rPr>
      </w:pPr>
      <w:r w:rsidRPr="008B0656">
        <w:rPr>
          <w:rFonts w:cs="Times New Roman"/>
        </w:rPr>
        <w:t>Због ранијег завршетка првог полугодишта није реализована продаја честитки и обележивача за књиге хуманитарног карак</w:t>
      </w:r>
      <w:r w:rsidRPr="008B0656">
        <w:rPr>
          <w:rFonts w:cs="Times New Roman"/>
          <w:lang w:val="sr-Cyrl-RS"/>
        </w:rPr>
        <w:t>тера.</w:t>
      </w:r>
    </w:p>
    <w:p w14:paraId="04CB8C81" w14:textId="77777777" w:rsidR="000F05F6" w:rsidRPr="008B0656" w:rsidRDefault="000F05F6" w:rsidP="000F05F6">
      <w:pPr>
        <w:tabs>
          <w:tab w:val="left" w:pos="345"/>
        </w:tabs>
        <w:spacing w:after="0"/>
        <w:rPr>
          <w:rFonts w:cs="Times New Roman"/>
        </w:rPr>
      </w:pPr>
    </w:p>
    <w:p w14:paraId="6D969239" w14:textId="7DAE60D8" w:rsidR="000F05F6" w:rsidRPr="008B0656" w:rsidRDefault="000F05F6" w:rsidP="000F05F6">
      <w:pPr>
        <w:spacing w:after="0"/>
        <w:rPr>
          <w:rFonts w:cs="Times New Roman"/>
          <w:lang w:val="sr-Cyrl-RS"/>
        </w:rPr>
      </w:pPr>
      <w:r w:rsidRPr="008B0656">
        <w:rPr>
          <w:rFonts w:cs="Times New Roman"/>
          <w:b/>
          <w:u w:val="single"/>
        </w:rPr>
        <w:t>Ликовна секција</w:t>
      </w:r>
      <w:r w:rsidRPr="008B0656">
        <w:rPr>
          <w:rFonts w:cs="Times New Roman"/>
          <w:b/>
          <w:u w:val="single"/>
          <w:lang w:val="sr-Cyrl-RS"/>
        </w:rPr>
        <w:t xml:space="preserve"> </w:t>
      </w:r>
      <w:r w:rsidRPr="008B0656">
        <w:rPr>
          <w:rFonts w:cs="Times New Roman"/>
          <w:lang w:val="sr-Cyrl-RS"/>
        </w:rPr>
        <w:t>(координатор</w:t>
      </w:r>
      <w:r w:rsidR="009378E3" w:rsidRPr="008B0656">
        <w:rPr>
          <w:rFonts w:cs="Times New Roman"/>
        </w:rPr>
        <w:t xml:space="preserve"> </w:t>
      </w:r>
      <w:r w:rsidRPr="008B0656">
        <w:rPr>
          <w:rFonts w:cs="Times New Roman"/>
          <w:lang w:val="sr-Cyrl-RS"/>
        </w:rPr>
        <w:t>Биљана Јовановић Крстић)</w:t>
      </w:r>
    </w:p>
    <w:p w14:paraId="043929ED" w14:textId="77777777" w:rsidR="009378E3" w:rsidRPr="008B0656" w:rsidRDefault="009378E3" w:rsidP="009378E3">
      <w:pPr>
        <w:rPr>
          <w:rFonts w:cs="Times New Roman"/>
        </w:rPr>
      </w:pPr>
      <w:r w:rsidRPr="008B0656">
        <w:rPr>
          <w:rFonts w:cs="Times New Roman"/>
        </w:rPr>
        <w:t xml:space="preserve">Ликовна секција је кренула са радом септембра школске </w:t>
      </w:r>
      <w:r w:rsidRPr="008B0656">
        <w:rPr>
          <w:rFonts w:cs="Times New Roman"/>
          <w:lang w:val="sr-Cyrl-RS"/>
        </w:rPr>
        <w:t>2024/2025.</w:t>
      </w:r>
      <w:r w:rsidRPr="008B0656">
        <w:rPr>
          <w:rFonts w:cs="Times New Roman"/>
        </w:rPr>
        <w:t xml:space="preserve"> године. Након формирањ</w:t>
      </w:r>
      <w:r w:rsidRPr="008B0656">
        <w:rPr>
          <w:rFonts w:cs="Times New Roman"/>
          <w:lang w:val="sr-Cyrl-RS"/>
        </w:rPr>
        <w:t>а</w:t>
      </w:r>
      <w:r w:rsidRPr="008B0656">
        <w:rPr>
          <w:rFonts w:cs="Times New Roman"/>
        </w:rPr>
        <w:t xml:space="preserve"> групе заинтересованих ученик</w:t>
      </w:r>
      <w:r w:rsidRPr="008B0656">
        <w:rPr>
          <w:rFonts w:cs="Times New Roman"/>
          <w:lang w:val="sr-Cyrl-RS"/>
        </w:rPr>
        <w:t xml:space="preserve">а </w:t>
      </w:r>
      <w:r w:rsidRPr="008B0656">
        <w:rPr>
          <w:rFonts w:cs="Times New Roman"/>
        </w:rPr>
        <w:t>за учешће и рад у ликовној секцији,</w:t>
      </w:r>
      <w:r w:rsidRPr="008B0656">
        <w:rPr>
          <w:rFonts w:cs="Times New Roman"/>
          <w:lang w:val="sr-Cyrl-RS"/>
        </w:rPr>
        <w:t xml:space="preserve"> </w:t>
      </w:r>
      <w:r w:rsidRPr="008B0656">
        <w:rPr>
          <w:rFonts w:cs="Times New Roman"/>
        </w:rPr>
        <w:t>образложен је план рада ликовне секције. У складу са тим, чланови секције,</w:t>
      </w:r>
      <w:r w:rsidRPr="008B0656">
        <w:rPr>
          <w:rFonts w:cs="Times New Roman"/>
          <w:lang w:val="sr-Cyrl-RS"/>
        </w:rPr>
        <w:t xml:space="preserve"> </w:t>
      </w:r>
      <w:r w:rsidRPr="008B0656">
        <w:rPr>
          <w:rFonts w:cs="Times New Roman"/>
        </w:rPr>
        <w:t>заједно са својим наставницама, осмишљавали су и реализовали  одређене  активности у току првог полуго</w:t>
      </w:r>
      <w:r w:rsidRPr="008B0656">
        <w:rPr>
          <w:rFonts w:cs="Times New Roman"/>
          <w:lang w:val="sr-Cyrl-RS"/>
        </w:rPr>
        <w:t>дишт</w:t>
      </w:r>
      <w:r w:rsidRPr="008B0656">
        <w:rPr>
          <w:rFonts w:cs="Times New Roman"/>
        </w:rPr>
        <w:t>а.</w:t>
      </w:r>
    </w:p>
    <w:p w14:paraId="200A2EA2" w14:textId="77777777" w:rsidR="009378E3" w:rsidRPr="008B0656" w:rsidRDefault="009378E3" w:rsidP="009378E3">
      <w:pPr>
        <w:rPr>
          <w:rFonts w:cs="Times New Roman"/>
        </w:rPr>
      </w:pPr>
      <w:r w:rsidRPr="008B0656">
        <w:rPr>
          <w:rFonts w:cs="Times New Roman"/>
        </w:rPr>
        <w:t>Септембар</w:t>
      </w:r>
      <w:r w:rsidRPr="008B0656">
        <w:rPr>
          <w:rFonts w:cs="Times New Roman"/>
          <w:lang w:val="sr-Cyrl-RS"/>
        </w:rPr>
        <w:t>:  и</w:t>
      </w:r>
      <w:r w:rsidRPr="008B0656">
        <w:rPr>
          <w:rFonts w:cs="Times New Roman"/>
        </w:rPr>
        <w:t xml:space="preserve">зрада практичних радова </w:t>
      </w:r>
    </w:p>
    <w:p w14:paraId="41ABC5E8" w14:textId="77777777" w:rsidR="009378E3" w:rsidRPr="008B0656" w:rsidRDefault="009378E3" w:rsidP="009378E3">
      <w:pPr>
        <w:rPr>
          <w:rFonts w:cs="Times New Roman"/>
        </w:rPr>
      </w:pPr>
      <w:r w:rsidRPr="008B0656">
        <w:rPr>
          <w:rFonts w:cs="Times New Roman"/>
        </w:rPr>
        <w:t>Октобар</w:t>
      </w:r>
      <w:r w:rsidRPr="008B0656">
        <w:rPr>
          <w:rFonts w:cs="Times New Roman"/>
          <w:lang w:val="sr-Cyrl-RS"/>
        </w:rPr>
        <w:t>: р</w:t>
      </w:r>
      <w:r w:rsidRPr="008B0656">
        <w:rPr>
          <w:rFonts w:cs="Times New Roman"/>
        </w:rPr>
        <w:t xml:space="preserve">адионица поводом Дечје недеље (Израда </w:t>
      </w:r>
      <w:r w:rsidRPr="008B0656">
        <w:rPr>
          <w:rFonts w:cs="Times New Roman"/>
          <w:lang w:val="sr-Cyrl-RS"/>
        </w:rPr>
        <w:t xml:space="preserve">итерактивних паноа, </w:t>
      </w:r>
      <w:r w:rsidRPr="008B0656">
        <w:rPr>
          <w:rFonts w:cs="Times New Roman"/>
        </w:rPr>
        <w:t xml:space="preserve"> </w:t>
      </w:r>
      <w:r w:rsidRPr="008B0656">
        <w:rPr>
          <w:rFonts w:cs="Times New Roman"/>
          <w:lang w:val="sr-Cyrl-RS"/>
        </w:rPr>
        <w:t>карикатуре, Уметност је и др.</w:t>
      </w:r>
      <w:r w:rsidRPr="008B0656">
        <w:rPr>
          <w:rFonts w:cs="Times New Roman"/>
        </w:rPr>
        <w:t>).</w:t>
      </w:r>
    </w:p>
    <w:p w14:paraId="75D432F0" w14:textId="77777777" w:rsidR="009378E3" w:rsidRPr="008B0656" w:rsidRDefault="009378E3" w:rsidP="009378E3">
      <w:pPr>
        <w:rPr>
          <w:rFonts w:cs="Times New Roman"/>
        </w:rPr>
      </w:pPr>
      <w:r w:rsidRPr="008B0656">
        <w:rPr>
          <w:rFonts w:cs="Times New Roman"/>
        </w:rPr>
        <w:t>Новембар</w:t>
      </w:r>
      <w:r w:rsidRPr="008B0656">
        <w:rPr>
          <w:rFonts w:cs="Times New Roman"/>
          <w:lang w:val="sr-Cyrl-RS"/>
        </w:rPr>
        <w:t>: л</w:t>
      </w:r>
      <w:r w:rsidRPr="008B0656">
        <w:rPr>
          <w:rFonts w:cs="Times New Roman"/>
        </w:rPr>
        <w:t>иковни конкурс ЕУ ПРО ПЛУС за израду годишњег календара и подстицање локалног развоја</w:t>
      </w:r>
      <w:r w:rsidRPr="008B0656">
        <w:rPr>
          <w:rFonts w:cs="Times New Roman"/>
          <w:lang w:val="sr-Cyrl-RS"/>
        </w:rPr>
        <w:t>; у</w:t>
      </w:r>
      <w:r w:rsidRPr="008B0656">
        <w:rPr>
          <w:rFonts w:cs="Times New Roman"/>
        </w:rPr>
        <w:t xml:space="preserve">познавање ученика са актуелним културно-уметничким дешавањима у нашем граду. </w:t>
      </w:r>
    </w:p>
    <w:p w14:paraId="68B32356" w14:textId="2183848F" w:rsidR="009378E3" w:rsidRPr="008B0656" w:rsidRDefault="009378E3" w:rsidP="009378E3">
      <w:pPr>
        <w:rPr>
          <w:rFonts w:cs="Times New Roman"/>
          <w:lang w:val="sr-Cyrl-RS"/>
        </w:rPr>
      </w:pPr>
      <w:r w:rsidRPr="008B0656">
        <w:rPr>
          <w:rFonts w:cs="Times New Roman"/>
        </w:rPr>
        <w:t>Децембар</w:t>
      </w:r>
      <w:r w:rsidRPr="008B0656">
        <w:rPr>
          <w:rFonts w:cs="Times New Roman"/>
          <w:lang w:val="sr-Cyrl-RS"/>
        </w:rPr>
        <w:t>: и</w:t>
      </w:r>
      <w:r w:rsidRPr="008B0656">
        <w:rPr>
          <w:rFonts w:cs="Times New Roman"/>
        </w:rPr>
        <w:t>зрада новогодишњих честит</w:t>
      </w:r>
      <w:r w:rsidRPr="008B0656">
        <w:rPr>
          <w:rFonts w:cs="Times New Roman"/>
          <w:lang w:val="sr-Cyrl-RS"/>
        </w:rPr>
        <w:t>ки, н</w:t>
      </w:r>
      <w:r w:rsidRPr="008B0656">
        <w:rPr>
          <w:rFonts w:cs="Times New Roman"/>
        </w:rPr>
        <w:t>овогодишња радионоца</w:t>
      </w:r>
      <w:r w:rsidRPr="008B0656">
        <w:rPr>
          <w:rFonts w:cs="Times New Roman"/>
          <w:lang w:val="sr-Cyrl-RS"/>
        </w:rPr>
        <w:t>.</w:t>
      </w:r>
    </w:p>
    <w:p w14:paraId="6CCC4082" w14:textId="77777777" w:rsidR="009378E3" w:rsidRPr="008B0656" w:rsidRDefault="009378E3" w:rsidP="009378E3">
      <w:pPr>
        <w:rPr>
          <w:rFonts w:cs="Times New Roman"/>
          <w:szCs w:val="24"/>
        </w:rPr>
      </w:pPr>
      <w:r w:rsidRPr="008B0656">
        <w:rPr>
          <w:rFonts w:cs="Times New Roman"/>
          <w:szCs w:val="24"/>
          <w:lang w:val="sr-Cyrl-RS"/>
        </w:rPr>
        <w:t>У другом полугођу у холу школе организована је изложба Експресија тишине. Ова изложба је посебна по томе што представља резултат сарадње ученика и професора   две гимназије, а настала из истинске потребе и жеље да се уметност види, али и чује и пита.   Изложба је организована у холу школе. Учешће на изложби узели су ученици чланови секције, као и они ученици и професори који су желели да допринесу изложби својим радом. У организацији  изложбе из наше школе учествовали  су проф. Војин Ивановић и Биљана Јовановић Крстић.</w:t>
      </w:r>
    </w:p>
    <w:p w14:paraId="50B8AE6B" w14:textId="77777777" w:rsidR="004B4EFA" w:rsidRDefault="004B4EFA" w:rsidP="000F05F6">
      <w:pPr>
        <w:rPr>
          <w:rFonts w:cs="Times New Roman"/>
          <w:lang w:val="sr-Cyrl-RS"/>
        </w:rPr>
      </w:pPr>
    </w:p>
    <w:p w14:paraId="05D93062" w14:textId="77777777" w:rsidR="00512078" w:rsidRPr="00512078" w:rsidRDefault="00512078" w:rsidP="000F05F6">
      <w:pPr>
        <w:rPr>
          <w:rFonts w:cs="Times New Roman"/>
          <w:lang w:val="sr-Cyrl-RS"/>
        </w:rPr>
      </w:pPr>
    </w:p>
    <w:p w14:paraId="0CA3BB48" w14:textId="629906AA" w:rsidR="000F05F6" w:rsidRPr="008B0656" w:rsidRDefault="000F05F6" w:rsidP="000F05F6">
      <w:pPr>
        <w:spacing w:after="0"/>
        <w:rPr>
          <w:rFonts w:cs="Times New Roman"/>
          <w:b/>
          <w:u w:val="single"/>
          <w:lang w:val="sr-Cyrl-RS"/>
        </w:rPr>
      </w:pPr>
      <w:r w:rsidRPr="008B0656">
        <w:rPr>
          <w:rFonts w:cs="Times New Roman"/>
          <w:b/>
          <w:u w:val="single"/>
        </w:rPr>
        <w:t>Секције актива за физичко васпитање</w:t>
      </w:r>
      <w:r w:rsidRPr="008B0656">
        <w:rPr>
          <w:rFonts w:cs="Times New Roman"/>
          <w:b/>
          <w:u w:val="single"/>
          <w:lang w:val="sr-Cyrl-RS"/>
        </w:rPr>
        <w:t xml:space="preserve"> </w:t>
      </w:r>
      <w:r w:rsidRPr="008B0656">
        <w:rPr>
          <w:rFonts w:cs="Times New Roman"/>
          <w:lang w:val="sr-Cyrl-RS"/>
        </w:rPr>
        <w:t>(</w:t>
      </w:r>
      <w:r w:rsidR="008B56EB" w:rsidRPr="008B0656">
        <w:rPr>
          <w:rFonts w:cs="Times New Roman"/>
          <w:lang w:val="sr-Cyrl-RS"/>
        </w:rPr>
        <w:t xml:space="preserve">координатор </w:t>
      </w:r>
      <w:r w:rsidRPr="008B0656">
        <w:rPr>
          <w:rFonts w:cs="Times New Roman"/>
          <w:lang w:val="sr-Cyrl-RS"/>
        </w:rPr>
        <w:t>Тања Арнаутовић)</w:t>
      </w:r>
    </w:p>
    <w:p w14:paraId="00546DFC" w14:textId="77777777" w:rsidR="000F05F6" w:rsidRPr="008B0656" w:rsidRDefault="000F05F6" w:rsidP="000F05F6">
      <w:pPr>
        <w:spacing w:after="0"/>
        <w:rPr>
          <w:rFonts w:cs="Times New Roman"/>
          <w:b/>
          <w:sz w:val="22"/>
          <w:u w:val="single"/>
          <w:lang w:val="sr-Cyrl-RS"/>
        </w:rPr>
      </w:pPr>
    </w:p>
    <w:p w14:paraId="420C1232" w14:textId="77777777" w:rsidR="000F05F6" w:rsidRPr="008B0656" w:rsidRDefault="000F05F6" w:rsidP="00325654">
      <w:pPr>
        <w:pStyle w:val="ListParagraph"/>
        <w:numPr>
          <w:ilvl w:val="0"/>
          <w:numId w:val="28"/>
        </w:numPr>
        <w:spacing w:after="160" w:line="256" w:lineRule="auto"/>
        <w:rPr>
          <w:rFonts w:cs="Times New Roman"/>
          <w:lang w:val="sr-Cyrl-RS"/>
        </w:rPr>
      </w:pPr>
      <w:r w:rsidRPr="008B0656">
        <w:rPr>
          <w:rFonts w:cs="Times New Roman"/>
          <w:lang w:val="sr-Cyrl-RS"/>
        </w:rPr>
        <w:t>Одбојкашку секцију похађа 12 ученика;</w:t>
      </w:r>
    </w:p>
    <w:p w14:paraId="6422E41A" w14:textId="77777777" w:rsidR="000F05F6" w:rsidRPr="008B0656" w:rsidRDefault="000F05F6" w:rsidP="00325654">
      <w:pPr>
        <w:pStyle w:val="ListParagraph"/>
        <w:numPr>
          <w:ilvl w:val="0"/>
          <w:numId w:val="28"/>
        </w:numPr>
        <w:spacing w:after="160" w:line="256" w:lineRule="auto"/>
        <w:rPr>
          <w:rFonts w:cs="Times New Roman"/>
          <w:lang w:val="sr-Cyrl-RS"/>
        </w:rPr>
      </w:pPr>
      <w:r w:rsidRPr="008B0656">
        <w:rPr>
          <w:rFonts w:cs="Times New Roman"/>
          <w:lang w:val="sr-Cyrl-RS"/>
        </w:rPr>
        <w:t>Часови секције одржавају се у термину после наставе;</w:t>
      </w:r>
    </w:p>
    <w:p w14:paraId="1DEAC817" w14:textId="77777777" w:rsidR="009108E6" w:rsidRPr="008B0656" w:rsidRDefault="009108E6" w:rsidP="009108E6">
      <w:pPr>
        <w:ind w:right="-1"/>
        <w:rPr>
          <w:rFonts w:cs="Times New Roman"/>
        </w:rPr>
      </w:pPr>
      <w:r w:rsidRPr="008B0656">
        <w:rPr>
          <w:rFonts w:cs="Times New Roman"/>
        </w:rPr>
        <w:t>07.03.2025. године у Саобраћајно-техничкој школи ,,12 фебруар” одржано</w:t>
      </w:r>
    </w:p>
    <w:p w14:paraId="530AED9A" w14:textId="77777777" w:rsidR="009108E6" w:rsidRPr="008B0656" w:rsidRDefault="009108E6" w:rsidP="009108E6">
      <w:pPr>
        <w:ind w:right="-1"/>
        <w:rPr>
          <w:rFonts w:cs="Times New Roman"/>
        </w:rPr>
      </w:pPr>
      <w:r w:rsidRPr="008B0656">
        <w:rPr>
          <w:rFonts w:cs="Times New Roman"/>
        </w:rPr>
        <w:t>је талмичење у женској одбојци. Гимназија ,,Бора Станковић” је освојила</w:t>
      </w:r>
    </w:p>
    <w:p w14:paraId="6549FF37" w14:textId="77777777" w:rsidR="009108E6" w:rsidRPr="008B0656" w:rsidRDefault="009108E6" w:rsidP="009108E6">
      <w:pPr>
        <w:ind w:right="-1"/>
        <w:rPr>
          <w:rFonts w:cs="Times New Roman"/>
        </w:rPr>
      </w:pPr>
      <w:r w:rsidRPr="008B0656">
        <w:rPr>
          <w:rFonts w:cs="Times New Roman"/>
        </w:rPr>
        <w:t>1. место и пласирала се на међуокружно такмичење које се одржало у</w:t>
      </w:r>
    </w:p>
    <w:p w14:paraId="62D0CBC0" w14:textId="77777777" w:rsidR="009108E6" w:rsidRPr="008B0656" w:rsidRDefault="009108E6" w:rsidP="009108E6">
      <w:pPr>
        <w:ind w:right="-1"/>
        <w:rPr>
          <w:rFonts w:cs="Times New Roman"/>
        </w:rPr>
      </w:pPr>
      <w:r w:rsidRPr="008B0656">
        <w:rPr>
          <w:rFonts w:cs="Times New Roman"/>
        </w:rPr>
        <w:t>Књажевцу 19.03.2025. године. На међуокружном такмичењу Гимназија ,,</w:t>
      </w:r>
    </w:p>
    <w:p w14:paraId="7F257EBB" w14:textId="77777777" w:rsidR="009108E6" w:rsidRPr="008B0656" w:rsidRDefault="009108E6" w:rsidP="009108E6">
      <w:pPr>
        <w:ind w:right="-1"/>
        <w:rPr>
          <w:rFonts w:cs="Times New Roman"/>
        </w:rPr>
      </w:pPr>
      <w:r w:rsidRPr="008B0656">
        <w:rPr>
          <w:rFonts w:cs="Times New Roman"/>
        </w:rPr>
        <w:t>Бора Станковић” је освојила 1. место и самим тим се пласирала на</w:t>
      </w:r>
    </w:p>
    <w:p w14:paraId="5C7BC10C" w14:textId="77777777" w:rsidR="009108E6" w:rsidRPr="008B0656" w:rsidRDefault="009108E6" w:rsidP="009108E6">
      <w:pPr>
        <w:ind w:right="-1"/>
        <w:rPr>
          <w:rFonts w:cs="Times New Roman"/>
        </w:rPr>
      </w:pPr>
      <w:r w:rsidRPr="008B0656">
        <w:rPr>
          <w:rFonts w:cs="Times New Roman"/>
        </w:rPr>
        <w:t>државно такмичење. Државно такмичење одржало се 27. и 28.03.2025. у</w:t>
      </w:r>
    </w:p>
    <w:p w14:paraId="12A9BF9B" w14:textId="77777777" w:rsidR="009108E6" w:rsidRPr="008B0656" w:rsidRDefault="009108E6" w:rsidP="009108E6">
      <w:pPr>
        <w:ind w:right="-1"/>
        <w:rPr>
          <w:rFonts w:cs="Times New Roman"/>
        </w:rPr>
      </w:pPr>
      <w:r w:rsidRPr="008B0656">
        <w:rPr>
          <w:rFonts w:cs="Times New Roman"/>
        </w:rPr>
        <w:t>Караташу/Кладову. Од 8 екипа које су учествовале Гимназија ,,Бора</w:t>
      </w:r>
    </w:p>
    <w:p w14:paraId="7A66C424" w14:textId="15285369" w:rsidR="004B4EFA" w:rsidRPr="008B0656" w:rsidRDefault="009108E6" w:rsidP="009108E6">
      <w:pPr>
        <w:ind w:right="-1"/>
        <w:rPr>
          <w:rFonts w:cs="Times New Roman"/>
        </w:rPr>
      </w:pPr>
      <w:r w:rsidRPr="008B0656">
        <w:rPr>
          <w:rFonts w:cs="Times New Roman"/>
        </w:rPr>
        <w:t>Станковић” је освојила 4. место.</w:t>
      </w:r>
    </w:p>
    <w:p w14:paraId="30A23385" w14:textId="77777777" w:rsidR="00C01C32" w:rsidRPr="008B0656" w:rsidRDefault="00C01C32" w:rsidP="009108E6">
      <w:pPr>
        <w:ind w:right="-1"/>
        <w:rPr>
          <w:rFonts w:cs="Times New Roman"/>
        </w:rPr>
      </w:pPr>
    </w:p>
    <w:p w14:paraId="6F852C97" w14:textId="2A831846" w:rsidR="000F05F6" w:rsidRPr="008B0656" w:rsidRDefault="000F05F6" w:rsidP="004B4EFA">
      <w:pPr>
        <w:rPr>
          <w:rFonts w:cs="Times New Roman"/>
          <w:b/>
          <w:u w:val="single"/>
        </w:rPr>
      </w:pPr>
      <w:r w:rsidRPr="008B0656">
        <w:rPr>
          <w:rFonts w:cs="Times New Roman"/>
          <w:b/>
          <w:u w:val="single"/>
        </w:rPr>
        <w:t>Хемијска секција</w:t>
      </w:r>
      <w:r w:rsidRPr="008B0656">
        <w:rPr>
          <w:rFonts w:cs="Times New Roman"/>
          <w:b/>
          <w:lang w:val="sr-Cyrl-RS"/>
        </w:rPr>
        <w:t xml:space="preserve">  </w:t>
      </w:r>
      <w:r w:rsidRPr="008B0656">
        <w:rPr>
          <w:rFonts w:cs="Times New Roman"/>
          <w:lang w:val="sr-Cyrl-RS"/>
        </w:rPr>
        <w:t>(координатор Јелена Милић)</w:t>
      </w:r>
    </w:p>
    <w:p w14:paraId="6A09D195" w14:textId="77777777" w:rsidR="009378E3" w:rsidRPr="008B0656" w:rsidRDefault="009378E3" w:rsidP="009378E3">
      <w:pPr>
        <w:rPr>
          <w:rFonts w:eastAsia="Calibri" w:cs="Times New Roman"/>
        </w:rPr>
      </w:pPr>
      <w:r w:rsidRPr="008B0656">
        <w:rPr>
          <w:rFonts w:eastAsia="Calibri" w:cs="Times New Roman"/>
          <w:lang w:val="sr-Cyrl-RS"/>
        </w:rPr>
        <w:t xml:space="preserve">У првом полугодишту  одржано је  </w:t>
      </w:r>
      <w:r w:rsidRPr="008B0656">
        <w:rPr>
          <w:rFonts w:eastAsia="Calibri" w:cs="Times New Roman"/>
        </w:rPr>
        <w:t>7</w:t>
      </w:r>
      <w:r w:rsidRPr="008B0656">
        <w:rPr>
          <w:rFonts w:eastAsia="Calibri" w:cs="Times New Roman"/>
          <w:lang w:val="sr-Cyrl-RS"/>
        </w:rPr>
        <w:t xml:space="preserve"> часова хемијске секције</w:t>
      </w:r>
      <w:r w:rsidRPr="008B0656">
        <w:rPr>
          <w:rFonts w:eastAsia="Calibri" w:cs="Times New Roman"/>
        </w:rPr>
        <w:t xml:space="preserve">. </w:t>
      </w:r>
      <w:r w:rsidRPr="008B0656">
        <w:rPr>
          <w:rFonts w:eastAsia="Calibri" w:cs="Times New Roman"/>
          <w:lang w:val="sr-Cyrl-RS"/>
        </w:rPr>
        <w:t xml:space="preserve">У раду секције </w:t>
      </w:r>
      <w:r w:rsidRPr="008B0656">
        <w:rPr>
          <w:rFonts w:eastAsia="Calibri" w:cs="Times New Roman"/>
        </w:rPr>
        <w:t>je</w:t>
      </w:r>
      <w:r w:rsidRPr="008B0656">
        <w:rPr>
          <w:rFonts w:eastAsia="Calibri" w:cs="Times New Roman"/>
          <w:lang w:val="sr-Cyrl-RS"/>
        </w:rPr>
        <w:t xml:space="preserve"> учествовало  </w:t>
      </w:r>
      <w:r w:rsidRPr="008B0656">
        <w:rPr>
          <w:rFonts w:eastAsia="Calibri" w:cs="Times New Roman"/>
        </w:rPr>
        <w:t>12</w:t>
      </w:r>
      <w:r w:rsidRPr="008B0656">
        <w:rPr>
          <w:rFonts w:eastAsia="Calibri" w:cs="Times New Roman"/>
          <w:lang w:val="sr-Cyrl-RS"/>
        </w:rPr>
        <w:t xml:space="preserve"> ученика.</w:t>
      </w:r>
    </w:p>
    <w:p w14:paraId="15BA31C0" w14:textId="77777777" w:rsidR="009378E3" w:rsidRPr="008B0656" w:rsidRDefault="009378E3" w:rsidP="009378E3">
      <w:pPr>
        <w:rPr>
          <w:rFonts w:eastAsia="Calibri" w:cs="Times New Roman"/>
          <w:b/>
          <w:lang w:val="sr-Cyrl-RS"/>
        </w:rPr>
      </w:pPr>
      <w:r w:rsidRPr="008B0656">
        <w:rPr>
          <w:rFonts w:eastAsia="Calibri" w:cs="Times New Roman"/>
          <w:b/>
          <w:lang w:val="sr-Cyrl-RS"/>
        </w:rPr>
        <w:t>Септембар</w:t>
      </w:r>
    </w:p>
    <w:p w14:paraId="23134674" w14:textId="77777777" w:rsidR="009378E3" w:rsidRPr="008B0656" w:rsidRDefault="009378E3" w:rsidP="00325654">
      <w:pPr>
        <w:numPr>
          <w:ilvl w:val="0"/>
          <w:numId w:val="29"/>
        </w:numPr>
        <w:spacing w:line="276" w:lineRule="auto"/>
        <w:rPr>
          <w:rFonts w:eastAsia="Calibri" w:cs="Times New Roman"/>
          <w:lang w:val="sr-Cyrl-RS"/>
        </w:rPr>
      </w:pPr>
      <w:r w:rsidRPr="008B0656">
        <w:rPr>
          <w:rFonts w:eastAsia="Calibri" w:cs="Times New Roman"/>
          <w:lang w:val="sr-Cyrl-RS"/>
        </w:rPr>
        <w:t xml:space="preserve">  Евидентирани су чланови хемијске секције и упознати са планом рада секције.</w:t>
      </w:r>
    </w:p>
    <w:p w14:paraId="3582905B" w14:textId="77777777" w:rsidR="009378E3" w:rsidRPr="008B0656" w:rsidRDefault="009378E3" w:rsidP="00325654">
      <w:pPr>
        <w:numPr>
          <w:ilvl w:val="0"/>
          <w:numId w:val="29"/>
        </w:numPr>
        <w:spacing w:line="276" w:lineRule="auto"/>
        <w:rPr>
          <w:rFonts w:eastAsia="Calibri" w:cs="Times New Roman"/>
          <w:lang w:val="sr-Cyrl-RS"/>
        </w:rPr>
      </w:pPr>
      <w:r w:rsidRPr="008B0656">
        <w:rPr>
          <w:rFonts w:eastAsia="Calibri" w:cs="Times New Roman"/>
          <w:lang w:val="sr-Cyrl-RS"/>
        </w:rPr>
        <w:t xml:space="preserve">  У оквиру  Ноћи истраживача  чији је организатор био Природно–математички факултет у Нишу, чланови хемијске секције обишли су поставке свих департмана ПМФ-а  у холу шопинг мола </w:t>
      </w:r>
      <w:r w:rsidRPr="008B0656">
        <w:rPr>
          <w:rFonts w:eastAsia="Calibri" w:cs="Times New Roman"/>
          <w:lang w:val="sr-Latn-RS"/>
        </w:rPr>
        <w:t>Delta Planet</w:t>
      </w:r>
      <w:r w:rsidRPr="008B0656">
        <w:rPr>
          <w:rFonts w:eastAsia="Calibri" w:cs="Times New Roman"/>
          <w:lang w:val="sr-Cyrl-RS"/>
        </w:rPr>
        <w:t xml:space="preserve"> у Нишу. Ова активност реализована је </w:t>
      </w:r>
      <w:r w:rsidRPr="008B0656">
        <w:rPr>
          <w:rFonts w:eastAsia="Calibri" w:cs="Times New Roman"/>
        </w:rPr>
        <w:t>27</w:t>
      </w:r>
      <w:r w:rsidRPr="008B0656">
        <w:rPr>
          <w:rFonts w:eastAsia="Calibri" w:cs="Times New Roman"/>
          <w:lang w:val="sr-Cyrl-RS"/>
        </w:rPr>
        <w:t>.09.202</w:t>
      </w:r>
      <w:r w:rsidRPr="008B0656">
        <w:rPr>
          <w:rFonts w:eastAsia="Calibri" w:cs="Times New Roman"/>
        </w:rPr>
        <w:t>4</w:t>
      </w:r>
      <w:r w:rsidRPr="008B0656">
        <w:rPr>
          <w:rFonts w:eastAsia="Calibri" w:cs="Times New Roman"/>
          <w:lang w:val="sr-Cyrl-RS"/>
        </w:rPr>
        <w:t>. године.</w:t>
      </w:r>
    </w:p>
    <w:p w14:paraId="6CE8C015" w14:textId="77777777" w:rsidR="009378E3" w:rsidRPr="008B0656" w:rsidRDefault="009378E3" w:rsidP="009378E3">
      <w:pPr>
        <w:rPr>
          <w:rFonts w:eastAsia="Calibri" w:cs="Times New Roman"/>
          <w:b/>
          <w:lang w:val="sr-Cyrl-RS"/>
        </w:rPr>
      </w:pPr>
      <w:r w:rsidRPr="008B0656">
        <w:rPr>
          <w:rFonts w:eastAsia="Calibri" w:cs="Times New Roman"/>
          <w:b/>
          <w:lang w:val="sr-Cyrl-RS"/>
        </w:rPr>
        <w:t>Октобар</w:t>
      </w:r>
    </w:p>
    <w:p w14:paraId="381DDB58" w14:textId="77777777" w:rsidR="009378E3" w:rsidRPr="008B0656" w:rsidRDefault="009378E3" w:rsidP="00325654">
      <w:pPr>
        <w:numPr>
          <w:ilvl w:val="0"/>
          <w:numId w:val="50"/>
        </w:numPr>
        <w:spacing w:line="276" w:lineRule="auto"/>
        <w:contextualSpacing/>
        <w:rPr>
          <w:rFonts w:eastAsia="Calibri" w:cs="Times New Roman"/>
          <w:b/>
        </w:rPr>
      </w:pPr>
      <w:r w:rsidRPr="008B0656">
        <w:rPr>
          <w:rFonts w:eastAsia="Calibri" w:cs="Times New Roman"/>
          <w:lang w:val="sr-Cyrl-RS"/>
        </w:rPr>
        <w:t xml:space="preserve">  Чланови хемијске секције обележили су Светски дан хране 16.10.202</w:t>
      </w:r>
      <w:r w:rsidRPr="008B0656">
        <w:rPr>
          <w:rFonts w:eastAsia="Calibri" w:cs="Times New Roman"/>
        </w:rPr>
        <w:t>4</w:t>
      </w:r>
      <w:r w:rsidRPr="008B0656">
        <w:rPr>
          <w:rFonts w:eastAsia="Calibri" w:cs="Times New Roman"/>
          <w:lang w:val="sr-Cyrl-RS"/>
        </w:rPr>
        <w:t xml:space="preserve">. године тако што су </w:t>
      </w:r>
      <w:r w:rsidRPr="008B0656">
        <w:rPr>
          <w:rFonts w:cs="Times New Roman"/>
          <w:color w:val="000000"/>
          <w:lang w:val="sr-Cyrl-RS"/>
        </w:rPr>
        <w:t>припремили к</w:t>
      </w:r>
      <w:r w:rsidRPr="008B0656">
        <w:rPr>
          <w:rFonts w:cs="Times New Roman"/>
          <w:color w:val="000000"/>
        </w:rPr>
        <w:t>виз</w:t>
      </w:r>
      <w:r w:rsidRPr="008B0656">
        <w:rPr>
          <w:rFonts w:cs="Times New Roman"/>
          <w:color w:val="000000"/>
          <w:lang w:val="sr-Cyrl-RS"/>
        </w:rPr>
        <w:t xml:space="preserve">, ребусе и </w:t>
      </w:r>
      <w:r w:rsidRPr="008B0656">
        <w:rPr>
          <w:rFonts w:cs="Times New Roman"/>
          <w:color w:val="000000"/>
        </w:rPr>
        <w:t xml:space="preserve"> разне занимљивости о исхрани</w:t>
      </w:r>
      <w:r w:rsidRPr="008B0656">
        <w:rPr>
          <w:rFonts w:cs="Times New Roman"/>
          <w:color w:val="000000"/>
          <w:lang w:val="sr-Cyrl-RS"/>
        </w:rPr>
        <w:t xml:space="preserve"> са циљем  да подстакну ученике да својим навикама у исхрани и избором здраве хране утичу на сопствено здравље.</w:t>
      </w:r>
      <w:r w:rsidRPr="008B0656">
        <w:rPr>
          <w:rFonts w:cs="Times New Roman"/>
          <w:color w:val="000000"/>
        </w:rPr>
        <w:t xml:space="preserve"> </w:t>
      </w:r>
      <w:r w:rsidRPr="008B0656">
        <w:rPr>
          <w:rFonts w:cs="Times New Roman"/>
          <w:color w:val="000000"/>
          <w:lang w:val="sr-Cyrl-RS"/>
        </w:rPr>
        <w:t>Такође су припремили лимунаду и воћне посластице од различитог воћа као и здраве верзије сланих и слатких колача.</w:t>
      </w:r>
    </w:p>
    <w:p w14:paraId="6C74803B" w14:textId="77777777" w:rsidR="009378E3" w:rsidRPr="008B0656" w:rsidRDefault="009378E3" w:rsidP="009378E3">
      <w:pPr>
        <w:ind w:left="720"/>
        <w:contextualSpacing/>
        <w:rPr>
          <w:rFonts w:eastAsia="Calibri" w:cs="Times New Roman"/>
          <w:b/>
        </w:rPr>
      </w:pPr>
    </w:p>
    <w:p w14:paraId="4C68394A" w14:textId="77777777" w:rsidR="009378E3" w:rsidRPr="008B0656" w:rsidRDefault="009378E3" w:rsidP="00325654">
      <w:pPr>
        <w:numPr>
          <w:ilvl w:val="0"/>
          <w:numId w:val="50"/>
        </w:numPr>
        <w:spacing w:after="200" w:line="276" w:lineRule="auto"/>
        <w:contextualSpacing/>
        <w:rPr>
          <w:rFonts w:eastAsia="Calibri" w:cs="Times New Roman"/>
          <w:b/>
          <w:lang w:val="sr-Cyrl-RS"/>
        </w:rPr>
      </w:pPr>
      <w:r w:rsidRPr="008B0656">
        <w:rPr>
          <w:rFonts w:eastAsia="Calibri" w:cs="Times New Roman"/>
          <w:lang w:val="sr-Cyrl-RS"/>
        </w:rPr>
        <w:t xml:space="preserve"> Чланови секције обележили су Дан мола 23.10.2024. године тако што су припремили паное и различите квизове, друштвене игре, питања и задатке из хемије, занимљиве ребусе, укрштенице и асоцијације на тему  мола и других хемијских појмова.</w:t>
      </w:r>
      <w:r w:rsidRPr="008B0656">
        <w:rPr>
          <w:rFonts w:eastAsia="Calibri" w:cs="Times New Roman"/>
        </w:rPr>
        <w:t xml:space="preserve"> </w:t>
      </w:r>
    </w:p>
    <w:p w14:paraId="78B1ECE0" w14:textId="77777777" w:rsidR="009378E3" w:rsidRPr="008B0656" w:rsidRDefault="009378E3" w:rsidP="009378E3">
      <w:pPr>
        <w:rPr>
          <w:rFonts w:eastAsia="Calibri" w:cs="Times New Roman"/>
          <w:b/>
          <w:lang w:val="sr-Cyrl-RS"/>
        </w:rPr>
      </w:pPr>
      <w:r w:rsidRPr="008B0656">
        <w:rPr>
          <w:rFonts w:eastAsia="Calibri" w:cs="Times New Roman"/>
          <w:b/>
          <w:lang w:val="sr-Cyrl-RS"/>
        </w:rPr>
        <w:t>Новембар</w:t>
      </w:r>
    </w:p>
    <w:p w14:paraId="5CD93B71" w14:textId="77777777" w:rsidR="009378E3" w:rsidRPr="008B0656" w:rsidRDefault="009378E3" w:rsidP="00325654">
      <w:pPr>
        <w:numPr>
          <w:ilvl w:val="0"/>
          <w:numId w:val="29"/>
        </w:numPr>
        <w:spacing w:line="276" w:lineRule="auto"/>
        <w:rPr>
          <w:rFonts w:eastAsia="Calibri" w:cs="Times New Roman"/>
          <w:b/>
          <w:lang w:val="sr-Cyrl-RS"/>
        </w:rPr>
      </w:pPr>
      <w:r w:rsidRPr="008B0656">
        <w:rPr>
          <w:rFonts w:eastAsia="Calibri" w:cs="Times New Roman"/>
          <w:lang w:val="sr-Cyrl-RS"/>
        </w:rPr>
        <w:t xml:space="preserve">  Ученици хемијске секције радили су на уређењу кабинета за одржавање лабораторијских вежби из хемије.</w:t>
      </w:r>
    </w:p>
    <w:p w14:paraId="14CA57D0" w14:textId="77777777" w:rsidR="009378E3" w:rsidRPr="008B0656" w:rsidRDefault="009378E3" w:rsidP="009378E3">
      <w:pPr>
        <w:rPr>
          <w:rFonts w:eastAsia="Calibri" w:cs="Times New Roman"/>
          <w:b/>
          <w:lang w:val="sr-Cyrl-RS"/>
        </w:rPr>
      </w:pPr>
      <w:r w:rsidRPr="008B0656">
        <w:rPr>
          <w:rFonts w:eastAsia="Calibri" w:cs="Times New Roman"/>
          <w:b/>
          <w:lang w:val="sr-Cyrl-RS"/>
        </w:rPr>
        <w:t xml:space="preserve"> Децембар</w:t>
      </w:r>
    </w:p>
    <w:p w14:paraId="31978069" w14:textId="77777777" w:rsidR="009378E3" w:rsidRPr="008B0656" w:rsidRDefault="009378E3" w:rsidP="00325654">
      <w:pPr>
        <w:numPr>
          <w:ilvl w:val="0"/>
          <w:numId w:val="29"/>
        </w:numPr>
        <w:spacing w:line="276" w:lineRule="auto"/>
        <w:contextualSpacing/>
        <w:rPr>
          <w:rFonts w:eastAsia="Calibri" w:cs="Times New Roman"/>
          <w:b/>
          <w:lang w:val="sr-Cyrl-RS"/>
        </w:rPr>
      </w:pPr>
      <w:r w:rsidRPr="008B0656">
        <w:rPr>
          <w:rFonts w:eastAsia="Calibri" w:cs="Times New Roman"/>
          <w:lang w:val="sr-Cyrl-RS"/>
        </w:rPr>
        <w:t xml:space="preserve">  Планиране су  активности за друго полугодиште.</w:t>
      </w:r>
    </w:p>
    <w:p w14:paraId="6A02065B" w14:textId="77777777" w:rsidR="000F05F6" w:rsidRDefault="000F05F6" w:rsidP="004B4EFA">
      <w:pPr>
        <w:rPr>
          <w:rFonts w:cs="Times New Roman"/>
          <w:b/>
          <w:lang w:val="sr-Cyrl-RS"/>
        </w:rPr>
      </w:pPr>
    </w:p>
    <w:p w14:paraId="42DF8CA1" w14:textId="77777777" w:rsidR="00512078" w:rsidRPr="008B0656" w:rsidRDefault="00512078" w:rsidP="004B4EFA">
      <w:pPr>
        <w:rPr>
          <w:rFonts w:cs="Times New Roman"/>
          <w:b/>
          <w:lang w:val="sr-Cyrl-RS"/>
        </w:rPr>
      </w:pPr>
    </w:p>
    <w:p w14:paraId="16E4A399" w14:textId="77777777" w:rsidR="000F05F6" w:rsidRPr="008B0656" w:rsidRDefault="000F05F6" w:rsidP="000F05F6">
      <w:pPr>
        <w:rPr>
          <w:rFonts w:cs="Times New Roman"/>
          <w:iCs/>
          <w:lang w:val="sr-Cyrl-RS"/>
        </w:rPr>
      </w:pPr>
      <w:r w:rsidRPr="008B0656">
        <w:rPr>
          <w:rFonts w:cs="Times New Roman"/>
          <w:b/>
          <w:bCs/>
          <w:u w:val="single"/>
          <w:lang w:val="sr-Cyrl-RS"/>
        </w:rPr>
        <w:t>Секција „Клуб за културну акцију“</w:t>
      </w:r>
      <w:r w:rsidRPr="008B0656">
        <w:rPr>
          <w:rFonts w:cs="Times New Roman"/>
          <w:b/>
          <w:bCs/>
          <w:lang w:val="sr-Cyrl-RS"/>
        </w:rPr>
        <w:t xml:space="preserve"> </w:t>
      </w:r>
      <w:r w:rsidRPr="008B0656">
        <w:rPr>
          <w:rFonts w:cs="Times New Roman"/>
          <w:bCs/>
          <w:lang w:val="sr-Cyrl-RS"/>
        </w:rPr>
        <w:t xml:space="preserve">(координатор </w:t>
      </w:r>
      <w:r w:rsidRPr="008B0656">
        <w:rPr>
          <w:rFonts w:cs="Times New Roman"/>
          <w:iCs/>
          <w:lang w:val="sr-Cyrl-RS"/>
        </w:rPr>
        <w:t>Катарина Лазаревић Брдар)</w:t>
      </w:r>
    </w:p>
    <w:p w14:paraId="51FF9282" w14:textId="77777777" w:rsidR="009378E3" w:rsidRPr="008B0656" w:rsidRDefault="009378E3" w:rsidP="00C01C32">
      <w:pPr>
        <w:rPr>
          <w:rFonts w:cs="Times New Roman"/>
          <w:lang w:val="sr-Cyrl-RS"/>
        </w:rPr>
      </w:pPr>
      <w:r w:rsidRPr="008B0656">
        <w:rPr>
          <w:rFonts w:cs="Times New Roman"/>
          <w:lang w:val="sr-Cyrl-RS"/>
        </w:rPr>
        <w:t>У рад секције укључено је</w:t>
      </w:r>
      <w:r w:rsidRPr="008B0656">
        <w:rPr>
          <w:rFonts w:cs="Times New Roman"/>
          <w:lang w:val="sr-Latn-RS"/>
        </w:rPr>
        <w:t xml:space="preserve"> 25 </w:t>
      </w:r>
      <w:r w:rsidRPr="008B0656">
        <w:rPr>
          <w:rFonts w:cs="Times New Roman"/>
          <w:lang w:val="sr-Cyrl-RS"/>
        </w:rPr>
        <w:t>ученика одељења</w:t>
      </w:r>
      <w:r w:rsidRPr="008B0656">
        <w:rPr>
          <w:rFonts w:cs="Times New Roman"/>
        </w:rPr>
        <w:t xml:space="preserve"> I4, II4,</w:t>
      </w:r>
      <w:r w:rsidRPr="008B0656">
        <w:rPr>
          <w:rFonts w:cs="Times New Roman"/>
          <w:lang w:val="sr-Latn-RS"/>
        </w:rPr>
        <w:t xml:space="preserve"> III2, III3, III5, IV1, IV5, IV6, IV7, IV8</w:t>
      </w:r>
      <w:r w:rsidRPr="008B0656">
        <w:rPr>
          <w:rFonts w:cs="Times New Roman"/>
          <w:lang w:val="sr-Cyrl-RS"/>
        </w:rPr>
        <w:t>.</w:t>
      </w:r>
      <w:r w:rsidRPr="008B0656">
        <w:rPr>
          <w:rFonts w:cs="Times New Roman"/>
          <w:lang w:val="sr-Latn-RS"/>
        </w:rPr>
        <w:t xml:space="preserve"> </w:t>
      </w:r>
      <w:r w:rsidRPr="008B0656">
        <w:rPr>
          <w:rFonts w:cs="Times New Roman"/>
          <w:lang w:val="sr-Cyrl-RS"/>
        </w:rPr>
        <w:t xml:space="preserve">Одржана су 22 часа, махом у форми плесних радионица, затим  израде паноа и проби бенда. </w:t>
      </w:r>
    </w:p>
    <w:p w14:paraId="54A475FE" w14:textId="77777777" w:rsidR="009378E3" w:rsidRPr="008B0656" w:rsidRDefault="009378E3" w:rsidP="00C01C32">
      <w:pPr>
        <w:rPr>
          <w:rFonts w:cs="Times New Roman"/>
          <w:lang w:val="sr-Cyrl-RS"/>
        </w:rPr>
      </w:pPr>
      <w:r w:rsidRPr="008B0656">
        <w:rPr>
          <w:rFonts w:cs="Times New Roman"/>
          <w:lang w:val="sr-Cyrl-RS"/>
        </w:rPr>
        <w:t xml:space="preserve">Спроведена је једна од две планиране акције – Сећање на Милана Младеновића и ЕКВ – ОЧИМА ДЕТЕТА. Друга планирана и припремљена активност „Новогодишњи химанитарни часови плеса“ није реализована због прекида првог полугодишта, четири дана раније (акција је била планирана за уторак 24.12.2024. године).  </w:t>
      </w:r>
    </w:p>
    <w:p w14:paraId="444F7946" w14:textId="77777777" w:rsidR="009378E3" w:rsidRPr="008B0656" w:rsidRDefault="009378E3" w:rsidP="00C01C32">
      <w:pPr>
        <w:rPr>
          <w:rFonts w:cs="Times New Roman"/>
          <w:lang w:val="sr-Cyrl-RS"/>
        </w:rPr>
      </w:pPr>
      <w:r w:rsidRPr="008B0656">
        <w:rPr>
          <w:rFonts w:cs="Times New Roman"/>
          <w:lang w:val="sr-Cyrl-RS"/>
        </w:rPr>
        <w:t xml:space="preserve">Манифестација  - СЕЋАЊЕ НА МИЛАНА МЛАДЕНОВИЋА И ЕКВ  - ОЧИМА ДЕТЕТА“,  реализоваана је  5.11.2024. године са почетком у 11:30 часова, у свечаној сали школе. </w:t>
      </w:r>
    </w:p>
    <w:p w14:paraId="37EC50C4" w14:textId="77777777" w:rsidR="009378E3" w:rsidRPr="008B0656" w:rsidRDefault="009378E3" w:rsidP="00C01C32">
      <w:pPr>
        <w:rPr>
          <w:rFonts w:cs="Times New Roman"/>
          <w:lang w:val="sr-Cyrl-RS"/>
        </w:rPr>
      </w:pPr>
      <w:r w:rsidRPr="008B0656">
        <w:rPr>
          <w:rFonts w:cs="Times New Roman"/>
          <w:lang w:val="sr-Cyrl-RS"/>
        </w:rPr>
        <w:t xml:space="preserve">Наиме, 5-ог новембра навршено је 30 година од смрти Милана Младеновића, фронтмена једног од најзначајнијих бендова у домаћој рок музици. Манифестацији су се прикључили и ученици који нису чланови секције, већ су са професоркама српског језика и књижевности Данијелом Петровић и Нађом Ђорђевић радили анализе текстова Милана Младеновића. </w:t>
      </w:r>
    </w:p>
    <w:p w14:paraId="7FE33CFA" w14:textId="77777777" w:rsidR="009378E3" w:rsidRPr="008B0656" w:rsidRDefault="009378E3" w:rsidP="00C01C32">
      <w:pPr>
        <w:rPr>
          <w:rFonts w:cs="Times New Roman"/>
          <w:lang w:val="sr-Cyrl-RS"/>
        </w:rPr>
      </w:pPr>
      <w:r w:rsidRPr="008B0656">
        <w:rPr>
          <w:rFonts w:cs="Times New Roman"/>
          <w:lang w:val="sr-Cyrl-RS"/>
        </w:rPr>
        <w:t xml:space="preserve">Најпре су  ученици на интерактивним паноима писали своје омиљене стихове песама. Затим су могли да се упознају са свим албумима овог бенда, као и Милановим изјавама,  у времену од 9 -11:30 часова у холу школе. Централни догађај био је концерт са почетком у 11:30 часова, на коме су извели десетак песама. Специјални гост био је бивши ученик наше школе Младен Митић који је учествовао на првом „сећању“ реализованом пре девет година. Поред концерта, ученици су урадили компаративну анализу стихова са делима домаће и светске књижевности (Она се буди са Нором Ибзена, Америка са Сеобама Црњанског или Круг са Долапом Ракића). Представљена је и  Задужбина Милана Младеновића која чува успомену на њега и својом наградом подржава и промовише младе талентоване музичке ствараоце. </w:t>
      </w:r>
    </w:p>
    <w:p w14:paraId="4BA7317D" w14:textId="77777777" w:rsidR="009378E3" w:rsidRPr="008B0656" w:rsidRDefault="009378E3" w:rsidP="00C01C32">
      <w:pPr>
        <w:rPr>
          <w:rFonts w:cs="Times New Roman"/>
          <w:lang w:val="sr-Cyrl-RS"/>
        </w:rPr>
      </w:pPr>
      <w:r w:rsidRPr="008B0656">
        <w:rPr>
          <w:rFonts w:cs="Times New Roman"/>
          <w:lang w:val="sr-Cyrl-RS"/>
        </w:rPr>
        <w:t xml:space="preserve">Догађај су испратили бројни медији: РТС прилогом у емисији „Србија данас“, ТВ Прва у „150 минута“, затим ТВ Зона, </w:t>
      </w:r>
      <w:r w:rsidRPr="008B0656">
        <w:rPr>
          <w:rFonts w:cs="Times New Roman"/>
          <w:lang w:val="sr-Latn-RS"/>
        </w:rPr>
        <w:t xml:space="preserve">Belle Amie, </w:t>
      </w:r>
      <w:r w:rsidRPr="008B0656">
        <w:rPr>
          <w:rFonts w:cs="Times New Roman"/>
          <w:lang w:val="sr-Cyrl-RS"/>
        </w:rPr>
        <w:t xml:space="preserve">Новости, Јужне вести. Дана 8.11.2024. године имали смо и гостовање на ТВ Зони, где се причало о активностима секције уопште. О реализованој акцији изашао је и чланак у Просветном прегледу у рубрици Педагошка пракса децембра месеца.  </w:t>
      </w:r>
    </w:p>
    <w:p w14:paraId="68226D30" w14:textId="77777777" w:rsidR="009378E3" w:rsidRPr="008B0656" w:rsidRDefault="009378E3" w:rsidP="00C01C32">
      <w:pPr>
        <w:rPr>
          <w:rFonts w:cs="Times New Roman"/>
          <w:lang w:val="sr-Cyrl-RS"/>
        </w:rPr>
      </w:pPr>
      <w:r w:rsidRPr="008B0656">
        <w:rPr>
          <w:rFonts w:cs="Times New Roman"/>
          <w:lang w:val="sr-Cyrl-RS"/>
        </w:rPr>
        <w:t>Овом манифестацијом и наша школа, гимназија „Бора Станковић“, придружила  се чувању сећања на стваралаштво Милана Младеновића и промоцији квалитета у популарној култури.</w:t>
      </w:r>
    </w:p>
    <w:p w14:paraId="0BC3B00B" w14:textId="77777777" w:rsidR="009378E3" w:rsidRPr="008B0656" w:rsidRDefault="009378E3" w:rsidP="00C01C32">
      <w:pPr>
        <w:rPr>
          <w:rFonts w:cs="Times New Roman"/>
          <w:lang w:val="sr-Latn-RS"/>
        </w:rPr>
      </w:pPr>
      <w:r w:rsidRPr="008B0656">
        <w:rPr>
          <w:rFonts w:cs="Times New Roman"/>
          <w:lang w:val="sr-Cyrl-RS"/>
        </w:rPr>
        <w:t xml:space="preserve">Поред наведеног, на позив организатора градске новогодишње манифестације „Ниш у срцу“, ученици наше школе су наступали 21.12.2024. године као </w:t>
      </w:r>
      <w:r w:rsidRPr="008B0656">
        <w:rPr>
          <w:rFonts w:cs="Times New Roman"/>
          <w:lang w:val="sr-Latn-RS"/>
        </w:rPr>
        <w:t xml:space="preserve">EKV TRIBUTE BAND. </w:t>
      </w:r>
    </w:p>
    <w:p w14:paraId="6D455529" w14:textId="77777777" w:rsidR="009378E3" w:rsidRPr="008B0656" w:rsidRDefault="009378E3" w:rsidP="00C01C32">
      <w:pPr>
        <w:rPr>
          <w:rFonts w:cs="Times New Roman"/>
          <w:lang w:val="sr-Cyrl-RS"/>
        </w:rPr>
      </w:pPr>
      <w:r w:rsidRPr="008B0656">
        <w:rPr>
          <w:rFonts w:cs="Times New Roman"/>
          <w:lang w:val="sr-Cyrl-RS"/>
        </w:rPr>
        <w:t xml:space="preserve">Закључак је да је ова акција секције најбоље медијски испраћена, што је допринело не само афирмацији рада секције, већ и школе. </w:t>
      </w:r>
    </w:p>
    <w:p w14:paraId="562984F9" w14:textId="77777777" w:rsidR="00E819C7" w:rsidRPr="008B0656" w:rsidRDefault="00E819C7" w:rsidP="000F05F6">
      <w:pPr>
        <w:rPr>
          <w:rFonts w:cs="Times New Roman"/>
          <w:i/>
          <w:iCs/>
          <w:lang w:val="sr-Cyrl-RS"/>
        </w:rPr>
      </w:pPr>
    </w:p>
    <w:p w14:paraId="468776DC" w14:textId="7C569B03" w:rsidR="000F05F6" w:rsidRPr="008B0656" w:rsidRDefault="000F05F6" w:rsidP="000F05F6">
      <w:pPr>
        <w:spacing w:line="360" w:lineRule="auto"/>
        <w:rPr>
          <w:rFonts w:cs="Times New Roman"/>
          <w:bCs/>
          <w:color w:val="222222"/>
          <w:shd w:val="clear" w:color="auto" w:fill="FFFFFF"/>
          <w:lang w:val="sr-Cyrl-RS"/>
        </w:rPr>
      </w:pPr>
      <w:r w:rsidRPr="008B0656">
        <w:rPr>
          <w:rFonts w:cs="Times New Roman"/>
          <w:b/>
          <w:bCs/>
          <w:color w:val="222222"/>
          <w:u w:val="single"/>
          <w:shd w:val="clear" w:color="auto" w:fill="FFFFFF"/>
          <w:lang w:val="sr-Cyrl-RS"/>
        </w:rPr>
        <w:t>Извештај о ваннаставним активностима актива: француски, руски, италијански и латински језик</w:t>
      </w:r>
      <w:r w:rsidRPr="008B0656">
        <w:rPr>
          <w:rFonts w:cs="Times New Roman"/>
          <w:b/>
          <w:bCs/>
          <w:color w:val="222222"/>
          <w:shd w:val="clear" w:color="auto" w:fill="FFFFFF"/>
          <w:lang w:val="sr-Cyrl-RS"/>
        </w:rPr>
        <w:t xml:space="preserve"> </w:t>
      </w:r>
      <w:r w:rsidRPr="008B0656">
        <w:rPr>
          <w:rFonts w:cs="Times New Roman"/>
          <w:bCs/>
          <w:color w:val="222222"/>
          <w:shd w:val="clear" w:color="auto" w:fill="FFFFFF"/>
          <w:lang w:val="sr-Cyrl-RS"/>
        </w:rPr>
        <w:t>(</w:t>
      </w:r>
      <w:r w:rsidR="008B56EB" w:rsidRPr="008B0656">
        <w:rPr>
          <w:rFonts w:cs="Times New Roman"/>
          <w:bCs/>
          <w:color w:val="222222"/>
          <w:shd w:val="clear" w:color="auto" w:fill="FFFFFF"/>
          <w:lang w:val="sr-Cyrl-RS"/>
        </w:rPr>
        <w:t xml:space="preserve">координатор </w:t>
      </w:r>
      <w:r w:rsidRPr="008B0656">
        <w:rPr>
          <w:rFonts w:cs="Times New Roman"/>
          <w:bCs/>
          <w:color w:val="222222"/>
          <w:shd w:val="clear" w:color="auto" w:fill="FFFFFF"/>
          <w:lang w:val="sr-Cyrl-RS"/>
        </w:rPr>
        <w:t>Соња Пејић)</w:t>
      </w:r>
    </w:p>
    <w:p w14:paraId="1CB1E1BA" w14:textId="77777777" w:rsidR="00474F49" w:rsidRPr="008B0656" w:rsidRDefault="00474F49" w:rsidP="00C01C32">
      <w:pPr>
        <w:rPr>
          <w:rFonts w:cs="Times New Roman"/>
          <w:lang w:val="sr-Cyrl-RS"/>
        </w:rPr>
      </w:pPr>
      <w:r w:rsidRPr="008B0656">
        <w:rPr>
          <w:rFonts w:cs="Times New Roman"/>
          <w:lang w:val="sr-Cyrl-RS"/>
        </w:rPr>
        <w:t>Дана 26</w:t>
      </w:r>
      <w:r w:rsidRPr="008B0656">
        <w:rPr>
          <w:rFonts w:cs="Times New Roman"/>
        </w:rPr>
        <w:t>.09.202</w:t>
      </w:r>
      <w:r w:rsidRPr="008B0656">
        <w:rPr>
          <w:rFonts w:cs="Times New Roman"/>
          <w:lang w:val="sr-Cyrl-RS"/>
        </w:rPr>
        <w:t>4. у холу школе је постављен пано где су ученици</w:t>
      </w:r>
      <w:r w:rsidRPr="008B0656">
        <w:rPr>
          <w:rFonts w:cs="Times New Roman"/>
        </w:rPr>
        <w:t xml:space="preserve"> </w:t>
      </w:r>
      <w:r w:rsidRPr="008B0656">
        <w:rPr>
          <w:rFonts w:cs="Times New Roman"/>
          <w:lang w:val="sr-Cyrl-RS"/>
        </w:rPr>
        <w:t xml:space="preserve">остављали поруке на страним језицима везане за толеранцију, поштовање, љубав, емпатију, другарство. </w:t>
      </w:r>
    </w:p>
    <w:p w14:paraId="6F2D5F41" w14:textId="77777777" w:rsidR="00474F49" w:rsidRPr="008B0656" w:rsidRDefault="00474F49" w:rsidP="00C01C32">
      <w:pPr>
        <w:rPr>
          <w:rFonts w:cs="Times New Roman"/>
          <w:lang w:val="sr-Cyrl-RS"/>
        </w:rPr>
      </w:pPr>
      <w:r w:rsidRPr="008B0656">
        <w:rPr>
          <w:rFonts w:cs="Times New Roman"/>
          <w:lang w:val="sr-Cyrl-RS"/>
        </w:rPr>
        <w:t>Главна тема је била љубав. Ученици су припремили пригодне песме на страним језицима везане за љубав. Било је и одговарајућих цртежа и илустрација.</w:t>
      </w:r>
    </w:p>
    <w:p w14:paraId="48D37611" w14:textId="77777777" w:rsidR="008B56EB" w:rsidRDefault="008B56EB" w:rsidP="008B56EB">
      <w:pPr>
        <w:rPr>
          <w:rFonts w:cs="Times New Roman"/>
          <w:lang w:val="ru-RU"/>
        </w:rPr>
      </w:pPr>
    </w:p>
    <w:p w14:paraId="758D9A49" w14:textId="77777777" w:rsidR="00512078" w:rsidRPr="008B0656" w:rsidRDefault="00512078" w:rsidP="008B56EB">
      <w:pPr>
        <w:rPr>
          <w:rFonts w:cs="Times New Roman"/>
          <w:lang w:val="ru-RU"/>
        </w:rPr>
      </w:pPr>
    </w:p>
    <w:p w14:paraId="4AD78B2E" w14:textId="77777777" w:rsidR="000F05F6" w:rsidRPr="008B0656" w:rsidRDefault="000F05F6" w:rsidP="000F05F6">
      <w:pPr>
        <w:rPr>
          <w:rFonts w:cs="Times New Roman"/>
          <w:lang w:val="sr-Cyrl-RS"/>
        </w:rPr>
      </w:pPr>
      <w:r w:rsidRPr="008B0656">
        <w:rPr>
          <w:rFonts w:cs="Times New Roman"/>
          <w:b/>
          <w:u w:val="single"/>
          <w:lang w:val="sr-Cyrl-RS"/>
        </w:rPr>
        <w:t>Фотографска секција</w:t>
      </w:r>
      <w:r w:rsidRPr="008B0656">
        <w:rPr>
          <w:rFonts w:cs="Times New Roman"/>
          <w:lang w:val="sr-Cyrl-RS"/>
        </w:rPr>
        <w:t xml:space="preserve"> (координатор Андрија Ђуришић)</w:t>
      </w:r>
    </w:p>
    <w:p w14:paraId="0E21FF70" w14:textId="77777777" w:rsidR="000F05F6" w:rsidRPr="008B0656" w:rsidRDefault="000F05F6" w:rsidP="008B56EB">
      <w:pPr>
        <w:rPr>
          <w:rFonts w:cs="Times New Roman"/>
        </w:rPr>
      </w:pPr>
      <w:r w:rsidRPr="008B0656">
        <w:rPr>
          <w:rFonts w:cs="Times New Roman"/>
        </w:rPr>
        <w:t xml:space="preserve">Секција је успешно документовала све значајне догађаје у школи, укључујући приредбе, спортске манифестације, и остала дешавања. Фотографије су биле високог квалитета и редовно су објављиване на друштвеној мрежи Instagram. У току године, чланови секције су имали прилику да уче о основама фотографије, укључујући композицију, осветљење и технику снимања. Посебан акценат је стављен на практичан рад, где су ученици имали прилику да примене теоријска знања у пракси. Ученици су такође учили како да обрађују фотографије користећи различите софтверске алате као што су Adobe Photoshop, Lightroom и Canva. </w:t>
      </w:r>
    </w:p>
    <w:p w14:paraId="5C75C7D7" w14:textId="77777777" w:rsidR="00C01C32" w:rsidRPr="008B0656" w:rsidRDefault="00C01C32" w:rsidP="008B56EB">
      <w:pPr>
        <w:rPr>
          <w:rFonts w:cs="Times New Roman"/>
        </w:rPr>
      </w:pPr>
    </w:p>
    <w:p w14:paraId="43722491" w14:textId="57D9235D" w:rsidR="000F05F6" w:rsidRPr="008B0656" w:rsidRDefault="00D14B6B" w:rsidP="000F05F6">
      <w:pPr>
        <w:pStyle w:val="Standard"/>
        <w:jc w:val="both"/>
        <w:rPr>
          <w:rFonts w:ascii="Times New Roman" w:hAnsi="Times New Roman" w:cs="Times New Roman"/>
          <w:bCs/>
          <w:iCs/>
          <w:sz w:val="22"/>
          <w:szCs w:val="22"/>
          <w:lang w:val="sr-Cyrl-RS"/>
        </w:rPr>
      </w:pPr>
      <w:r w:rsidRPr="008B0656">
        <w:rPr>
          <w:rFonts w:ascii="Times New Roman" w:hAnsi="Times New Roman" w:cs="Times New Roman"/>
          <w:b/>
          <w:bCs/>
          <w:iCs/>
          <w:szCs w:val="22"/>
          <w:u w:val="single"/>
          <w:lang w:val="sr-Cyrl-RS"/>
        </w:rPr>
        <w:t>Д</w:t>
      </w:r>
      <w:r w:rsidR="000F05F6" w:rsidRPr="008B0656">
        <w:rPr>
          <w:rFonts w:ascii="Times New Roman" w:hAnsi="Times New Roman" w:cs="Times New Roman"/>
          <w:b/>
          <w:bCs/>
          <w:iCs/>
          <w:szCs w:val="22"/>
          <w:u w:val="single"/>
          <w:lang w:val="sr-Cyrl-RS"/>
        </w:rPr>
        <w:t>ебатни клуб</w:t>
      </w:r>
      <w:r w:rsidR="000F05F6" w:rsidRPr="008B0656">
        <w:rPr>
          <w:rFonts w:ascii="Times New Roman" w:hAnsi="Times New Roman" w:cs="Times New Roman"/>
          <w:bCs/>
          <w:iCs/>
          <w:szCs w:val="22"/>
          <w:lang w:val="sr-Cyrl-RS"/>
        </w:rPr>
        <w:t xml:space="preserve"> </w:t>
      </w:r>
      <w:r w:rsidR="000F05F6" w:rsidRPr="008B0656">
        <w:rPr>
          <w:rFonts w:ascii="Times New Roman" w:hAnsi="Times New Roman" w:cs="Times New Roman"/>
          <w:bCs/>
          <w:iCs/>
          <w:sz w:val="22"/>
          <w:szCs w:val="22"/>
          <w:lang w:val="sr-Cyrl-RS"/>
        </w:rPr>
        <w:t>(координатор Тијана Ђерговић Антић)</w:t>
      </w:r>
    </w:p>
    <w:p w14:paraId="2EC37727" w14:textId="32AD8434" w:rsidR="000F05F6" w:rsidRPr="008B0656" w:rsidRDefault="000F05F6" w:rsidP="00C01C32">
      <w:pPr>
        <w:rPr>
          <w:rFonts w:cs="Times New Roman"/>
          <w:lang w:val="sr-Cyrl-RS"/>
        </w:rPr>
      </w:pPr>
      <w:r w:rsidRPr="008B0656">
        <w:rPr>
          <w:rFonts w:cs="Times New Roman"/>
          <w:lang w:val="sr-Cyrl-RS"/>
        </w:rPr>
        <w:t>Секција је у првом полугодишту у сарадњи са ученичким парламентом у оквиру дечије недеље 6.10.</w:t>
      </w:r>
      <w:r w:rsidR="0096184E" w:rsidRPr="008B0656">
        <w:rPr>
          <w:rFonts w:cs="Times New Roman"/>
          <w:lang w:val="sr-Cyrl-RS"/>
        </w:rPr>
        <w:t>2024</w:t>
      </w:r>
      <w:r w:rsidRPr="008B0656">
        <w:rPr>
          <w:rFonts w:cs="Times New Roman"/>
          <w:lang w:val="sr-Cyrl-RS"/>
        </w:rPr>
        <w:t>. одржала јавну дебату на тему ,,Дечије обавезе настају пре дечијих права“ којој је присуствовао велики број ученика и наставника. Следеће ангажовање секције је 30.11.</w:t>
      </w:r>
      <w:r w:rsidR="0096184E" w:rsidRPr="008B0656">
        <w:rPr>
          <w:rFonts w:cs="Times New Roman"/>
          <w:lang w:val="sr-Cyrl-RS"/>
        </w:rPr>
        <w:t>2024</w:t>
      </w:r>
      <w:r w:rsidRPr="008B0656">
        <w:rPr>
          <w:rFonts w:cs="Times New Roman"/>
          <w:lang w:val="sr-Cyrl-RS"/>
        </w:rPr>
        <w:t>. када је у сарадњи са Мајом Здравковић организована панел дискусија на тему ,,Психолошки и филозофски аспекти толеранције“. Овај догађај је био у циљу обележавања Светског дана филозофије и Светског дана толеранције који су се пали на исти дан. Састанке дебатне секције је у првом полугодиштуи посећивало око 20 ученика.</w:t>
      </w:r>
    </w:p>
    <w:p w14:paraId="2BFAAC50" w14:textId="77777777" w:rsidR="008B56EB" w:rsidRDefault="008B56EB" w:rsidP="006714AD">
      <w:pPr>
        <w:ind w:firstLine="720"/>
        <w:rPr>
          <w:rFonts w:cs="Times New Roman"/>
          <w:szCs w:val="24"/>
          <w:lang w:val="sr-Cyrl-RS"/>
        </w:rPr>
      </w:pPr>
    </w:p>
    <w:p w14:paraId="7820860D" w14:textId="77777777" w:rsidR="00512078" w:rsidRPr="008B0656" w:rsidRDefault="00512078" w:rsidP="006714AD">
      <w:pPr>
        <w:ind w:firstLine="720"/>
        <w:rPr>
          <w:rFonts w:cs="Times New Roman"/>
          <w:szCs w:val="24"/>
          <w:lang w:val="sr-Cyrl-RS"/>
        </w:rPr>
      </w:pPr>
    </w:p>
    <w:p w14:paraId="192AD531" w14:textId="7649A32C" w:rsidR="00C44371" w:rsidRPr="008B0656" w:rsidRDefault="003E0980" w:rsidP="006877A1">
      <w:pPr>
        <w:pStyle w:val="Heading2"/>
        <w:rPr>
          <w:rFonts w:cs="Times New Roman"/>
          <w:lang w:val="sr-Cyrl-RS"/>
        </w:rPr>
      </w:pPr>
      <w:bookmarkStart w:id="109" w:name="_Toc176821120"/>
      <w:bookmarkStart w:id="110" w:name="_Toc208578968"/>
      <w:bookmarkStart w:id="111" w:name="_Hlk150008649"/>
      <w:r w:rsidRPr="008B0656">
        <w:rPr>
          <w:rFonts w:cs="Times New Roman"/>
          <w:lang w:val="sr-Cyrl-RS"/>
        </w:rPr>
        <w:t>ИЗВЕШТАЈ ТИМА ЗА ПРОЈЕКТЕ И</w:t>
      </w:r>
      <w:r w:rsidRPr="008B0656">
        <w:rPr>
          <w:rFonts w:cs="Times New Roman"/>
          <w:lang w:val="sr-Latn-RS"/>
        </w:rPr>
        <w:t xml:space="preserve"> </w:t>
      </w:r>
      <w:r w:rsidRPr="008B0656">
        <w:rPr>
          <w:rFonts w:cs="Times New Roman"/>
          <w:lang w:val="sr-Cyrl-RS"/>
        </w:rPr>
        <w:t>КОНКУРСЕ</w:t>
      </w:r>
      <w:bookmarkEnd w:id="109"/>
      <w:bookmarkEnd w:id="110"/>
    </w:p>
    <w:bookmarkEnd w:id="111"/>
    <w:p w14:paraId="27D6228A" w14:textId="77777777" w:rsidR="00C01C32" w:rsidRPr="008B0656" w:rsidRDefault="00C01C32" w:rsidP="00474F49">
      <w:pPr>
        <w:rPr>
          <w:rFonts w:cs="Times New Roman"/>
          <w:sz w:val="28"/>
          <w:szCs w:val="28"/>
        </w:rPr>
      </w:pPr>
    </w:p>
    <w:p w14:paraId="14DC9594" w14:textId="42112C1D" w:rsidR="00474F49" w:rsidRPr="008B0656" w:rsidRDefault="00474F49" w:rsidP="00C01C32">
      <w:pPr>
        <w:rPr>
          <w:rFonts w:cs="Times New Roman"/>
          <w:lang w:val="sr-Cyrl-RS"/>
        </w:rPr>
      </w:pPr>
      <w:r w:rsidRPr="008B0656">
        <w:rPr>
          <w:rFonts w:cs="Times New Roman"/>
          <w:lang w:val="sr-Cyrl-RS"/>
        </w:rPr>
        <w:t>Захваљујући пројекту „</w:t>
      </w:r>
      <w:r w:rsidRPr="008B0656">
        <w:rPr>
          <w:rFonts w:cs="Times New Roman"/>
          <w:lang w:val="de-DE"/>
        </w:rPr>
        <w:t>PASCH</w:t>
      </w:r>
      <w:r w:rsidRPr="008B0656">
        <w:rPr>
          <w:rFonts w:cs="Times New Roman"/>
          <w:lang w:val="sr-Cyrl-RS"/>
        </w:rPr>
        <w:t>“ , који у нашој школи постоји већ од 2009. годне и ове године смо имали низ активности :</w:t>
      </w:r>
    </w:p>
    <w:p w14:paraId="6D631CEA" w14:textId="77777777" w:rsidR="00474F49" w:rsidRPr="008B0656" w:rsidRDefault="00474F49" w:rsidP="00C01C32">
      <w:pPr>
        <w:rPr>
          <w:rFonts w:cs="Times New Roman"/>
          <w:lang w:val="sr-Cyrl-RS"/>
        </w:rPr>
      </w:pPr>
      <w:r w:rsidRPr="008B0656">
        <w:rPr>
          <w:rFonts w:cs="Times New Roman"/>
          <w:lang w:val="sr-Cyrl-RS"/>
        </w:rPr>
        <w:t xml:space="preserve"> </w:t>
      </w:r>
      <w:r w:rsidRPr="008B0656">
        <w:rPr>
          <w:rFonts w:cs="Times New Roman"/>
          <w:u w:val="single"/>
          <w:lang w:val="sr-Cyrl-RS"/>
        </w:rPr>
        <w:t>26.10.</w:t>
      </w:r>
      <w:r w:rsidRPr="008B0656">
        <w:rPr>
          <w:rFonts w:cs="Times New Roman"/>
          <w:lang w:val="sr-Cyrl-RS"/>
        </w:rPr>
        <w:t xml:space="preserve">  наставнице немачког језика Јелена Ташков Станојковић и  Татјана Стојановић  организовале  су одлазак у биоскоп у оквиру Гете Феста . Укупно 50 ученика и три професера су том проликом одгледали немачки филм „</w:t>
      </w:r>
      <w:r w:rsidRPr="008B0656">
        <w:rPr>
          <w:rFonts w:cs="Times New Roman"/>
          <w:lang w:val="de-DE"/>
        </w:rPr>
        <w:t>Frenky</w:t>
      </w:r>
      <w:r w:rsidRPr="008B0656">
        <w:rPr>
          <w:rFonts w:cs="Times New Roman"/>
          <w:lang w:val="sr-Cyrl-RS"/>
        </w:rPr>
        <w:t xml:space="preserve"> </w:t>
      </w:r>
      <w:r w:rsidRPr="008B0656">
        <w:rPr>
          <w:rFonts w:cs="Times New Roman"/>
          <w:lang w:val="de-DE"/>
        </w:rPr>
        <w:t>five</w:t>
      </w:r>
      <w:r w:rsidRPr="008B0656">
        <w:rPr>
          <w:rFonts w:cs="Times New Roman"/>
          <w:lang w:val="sr-Cyrl-RS"/>
        </w:rPr>
        <w:t xml:space="preserve"> </w:t>
      </w:r>
      <w:r w:rsidRPr="008B0656">
        <w:rPr>
          <w:rFonts w:cs="Times New Roman"/>
          <w:lang w:val="de-DE"/>
        </w:rPr>
        <w:t>star</w:t>
      </w:r>
      <w:r w:rsidRPr="008B0656">
        <w:rPr>
          <w:rFonts w:cs="Times New Roman"/>
          <w:lang w:val="sr-Cyrl-RS"/>
        </w:rPr>
        <w:t xml:space="preserve"> “ . Карте  су за наше ученике и наставнике  биле бесплатне.</w:t>
      </w:r>
    </w:p>
    <w:p w14:paraId="0E592829" w14:textId="77777777" w:rsidR="00474F49" w:rsidRPr="008B0656" w:rsidRDefault="00474F49" w:rsidP="00C01C32">
      <w:pPr>
        <w:rPr>
          <w:rFonts w:cs="Times New Roman"/>
          <w:lang w:val="sr-Cyrl-RS"/>
        </w:rPr>
      </w:pPr>
      <w:r w:rsidRPr="008B0656">
        <w:rPr>
          <w:rFonts w:cs="Times New Roman"/>
          <w:lang w:val="sr-Cyrl-RS"/>
        </w:rPr>
        <w:t xml:space="preserve"> </w:t>
      </w:r>
      <w:r w:rsidRPr="008B0656">
        <w:rPr>
          <w:rFonts w:cs="Times New Roman"/>
          <w:u w:val="single"/>
          <w:lang w:val="sr-Cyrl-RS"/>
        </w:rPr>
        <w:t>9.12.2024.</w:t>
      </w:r>
      <w:r w:rsidRPr="008B0656">
        <w:rPr>
          <w:rFonts w:cs="Times New Roman"/>
          <w:lang w:val="sr-Cyrl-RS"/>
        </w:rPr>
        <w:t xml:space="preserve"> организована је посета школи представника Гете  Института Синише Вученовића, координатора пројекта на нивоу Србије. Том приликом он је разговарао са директером школе и наставницима немачког језика и присуствовао је часовима немачког језика. Наставници немачког језика су том приликом одржали огледне часове.</w:t>
      </w:r>
    </w:p>
    <w:p w14:paraId="0D6656C8" w14:textId="77777777" w:rsidR="00474F49" w:rsidRPr="008B0656" w:rsidRDefault="00474F49" w:rsidP="00C01C32">
      <w:pPr>
        <w:rPr>
          <w:rFonts w:cs="Times New Roman"/>
          <w:lang w:val="sr-Cyrl-RS"/>
        </w:rPr>
      </w:pPr>
      <w:r w:rsidRPr="008B0656">
        <w:rPr>
          <w:rFonts w:cs="Times New Roman"/>
          <w:u w:val="single"/>
          <w:lang w:val="sr-Cyrl-RS"/>
        </w:rPr>
        <w:t>Децембра</w:t>
      </w:r>
      <w:r w:rsidRPr="008B0656">
        <w:rPr>
          <w:rFonts w:cs="Times New Roman"/>
          <w:lang w:val="sr-Cyrl-RS"/>
        </w:rPr>
        <w:t xml:space="preserve"> су наши ученици учествовали у пројекту </w:t>
      </w:r>
      <w:r w:rsidRPr="008B0656">
        <w:rPr>
          <w:rFonts w:cs="Times New Roman"/>
          <w:i/>
          <w:lang w:val="de-DE"/>
        </w:rPr>
        <w:t>Respect</w:t>
      </w:r>
      <w:r w:rsidRPr="008B0656">
        <w:rPr>
          <w:rFonts w:cs="Times New Roman"/>
          <w:i/>
          <w:lang w:val="sr-Cyrl-RS"/>
        </w:rPr>
        <w:t xml:space="preserve">,  </w:t>
      </w:r>
      <w:r w:rsidRPr="008B0656">
        <w:rPr>
          <w:rFonts w:cs="Times New Roman"/>
          <w:lang w:val="sr-Cyrl-RS"/>
        </w:rPr>
        <w:t xml:space="preserve">осмислили су и снимили кратке видео клипове на немачком језику у којима су глумили . Победничка екипа је као награду добила учешће на дводневном семинару у Београду  6 и 7 . фебруара а затим и у Петници у јуну месецу. Победничку екипу чиниле су ученице Лена Јанковић, Јелена Ђошић и Јана Глишић из одељења </w:t>
      </w:r>
      <w:r w:rsidRPr="008B0656">
        <w:rPr>
          <w:rFonts w:cs="Times New Roman"/>
          <w:lang w:val="de-DE"/>
        </w:rPr>
        <w:t>II</w:t>
      </w:r>
      <w:r w:rsidRPr="008B0656">
        <w:rPr>
          <w:rFonts w:cs="Times New Roman"/>
          <w:lang w:val="sr-Cyrl-RS"/>
        </w:rPr>
        <w:t>7.</w:t>
      </w:r>
    </w:p>
    <w:p w14:paraId="2A1BFEBD" w14:textId="77777777" w:rsidR="00474F49" w:rsidRPr="008B0656" w:rsidRDefault="00474F49" w:rsidP="00C01C32">
      <w:pPr>
        <w:rPr>
          <w:rFonts w:cs="Times New Roman"/>
          <w:lang w:val="sr-Cyrl-RS"/>
        </w:rPr>
      </w:pPr>
      <w:r w:rsidRPr="008B0656">
        <w:rPr>
          <w:rFonts w:cs="Times New Roman"/>
          <w:lang w:val="sr-Cyrl-RS"/>
        </w:rPr>
        <w:t xml:space="preserve">Захваљујући пројекту </w:t>
      </w:r>
      <w:r w:rsidRPr="008B0656">
        <w:rPr>
          <w:rFonts w:cs="Times New Roman"/>
          <w:lang w:val="de-DE"/>
        </w:rPr>
        <w:t>PASCH</w:t>
      </w:r>
      <w:r w:rsidRPr="008B0656">
        <w:rPr>
          <w:rFonts w:cs="Times New Roman"/>
          <w:lang w:val="sr-Cyrl-RS"/>
        </w:rPr>
        <w:t xml:space="preserve"> ,ове године смо добили два звучника за наставу немачког језика и књиге и наставне материјале у износу од 200 еура.</w:t>
      </w:r>
    </w:p>
    <w:p w14:paraId="0F086876" w14:textId="77777777" w:rsidR="00474F49" w:rsidRPr="008B0656" w:rsidRDefault="00474F49" w:rsidP="00C01C32">
      <w:pPr>
        <w:rPr>
          <w:rFonts w:cs="Times New Roman"/>
          <w:lang w:val="sr-Cyrl-RS"/>
        </w:rPr>
      </w:pPr>
      <w:r w:rsidRPr="008B0656">
        <w:rPr>
          <w:rFonts w:cs="Times New Roman"/>
          <w:lang w:val="sr-Cyrl-RS"/>
        </w:rPr>
        <w:t xml:space="preserve"> Наставник немачког језика Миладин Живановић је захваљујући пројекту </w:t>
      </w:r>
      <w:r w:rsidRPr="008B0656">
        <w:rPr>
          <w:rFonts w:cs="Times New Roman"/>
          <w:lang w:val="de-DE"/>
        </w:rPr>
        <w:t>PASCH</w:t>
      </w:r>
      <w:r w:rsidRPr="008B0656">
        <w:rPr>
          <w:rFonts w:cs="Times New Roman"/>
          <w:lang w:val="sr-Cyrl-RS"/>
        </w:rPr>
        <w:t xml:space="preserve">  добио стипендију Гете Института и  заједно са многобројним наставницима немачког језика из Србије он је </w:t>
      </w:r>
      <w:r w:rsidRPr="008B0656">
        <w:rPr>
          <w:rFonts w:cs="Times New Roman"/>
        </w:rPr>
        <w:t>od</w:t>
      </w:r>
      <w:r w:rsidRPr="008B0656">
        <w:rPr>
          <w:rFonts w:cs="Times New Roman"/>
          <w:lang w:val="sr-Cyrl-RS"/>
        </w:rPr>
        <w:t xml:space="preserve"> 18.  до 23.  фебруара присуствовао  четвородневном међунаредном скупу у Билефелду у Немачкој.</w:t>
      </w:r>
    </w:p>
    <w:p w14:paraId="509C3B80" w14:textId="77777777" w:rsidR="00474F49" w:rsidRPr="008B0656" w:rsidRDefault="00474F49" w:rsidP="00C01C32">
      <w:pPr>
        <w:rPr>
          <w:rFonts w:cs="Times New Roman"/>
          <w:lang w:val="sr-Cyrl-RS"/>
        </w:rPr>
      </w:pPr>
      <w:r w:rsidRPr="008B0656">
        <w:rPr>
          <w:rFonts w:cs="Times New Roman"/>
          <w:u w:val="single"/>
          <w:lang w:val="sr-Cyrl-RS"/>
        </w:rPr>
        <w:t>30.03.2025</w:t>
      </w:r>
      <w:r w:rsidRPr="008B0656">
        <w:rPr>
          <w:rFonts w:cs="Times New Roman"/>
          <w:lang w:val="sr-Cyrl-RS"/>
        </w:rPr>
        <w:t xml:space="preserve">. године наставници немачког језика су заједно са ученицима организовали иницијативу Гете Института под називом „ </w:t>
      </w:r>
      <w:r w:rsidRPr="008B0656">
        <w:rPr>
          <w:rFonts w:cs="Times New Roman"/>
          <w:lang w:val="de-DE"/>
        </w:rPr>
        <w:t>Sprachmobil</w:t>
      </w:r>
      <w:r w:rsidRPr="008B0656">
        <w:rPr>
          <w:rFonts w:cs="Times New Roman"/>
          <w:lang w:val="sr-Cyrl-RS"/>
        </w:rPr>
        <w:t>“ или „језички караван у Вашем граду“. Том приликом су сви заинтересовани ученици и грађани Ниша могли да се ближе упознају са активностима Гете Института као што су стипендије за младе , бесплатни курсеви немачког језика, бесплатне радионице на немачком језику за ученике и наставнике итд.  Присутни посетиоци су учествовали у креативним језичким играма и освојили вредне награде. Овај целодневни догађај био је и медијски пропраћен путем телевизија Копрникус и Белами.</w:t>
      </w:r>
    </w:p>
    <w:p w14:paraId="14A38607" w14:textId="77777777" w:rsidR="00474F49" w:rsidRPr="008B0656" w:rsidRDefault="00474F49" w:rsidP="00C01C32">
      <w:pPr>
        <w:rPr>
          <w:rFonts w:cs="Times New Roman"/>
          <w:lang w:val="sr-Cyrl-RS"/>
        </w:rPr>
      </w:pPr>
      <w:r w:rsidRPr="008B0656">
        <w:rPr>
          <w:rFonts w:cs="Times New Roman"/>
          <w:lang w:val="sr-Cyrl-RS"/>
        </w:rPr>
        <w:t xml:space="preserve">Наставници немачког језика су организовали  конкурс  за тронедељне стипендије у Немачкој. Два ученика су добили стипендије. То су  Вук Станковић </w:t>
      </w:r>
      <w:r w:rsidRPr="008B0656">
        <w:rPr>
          <w:rFonts w:cs="Times New Roman"/>
          <w:lang w:val="de-DE"/>
        </w:rPr>
        <w:t>II</w:t>
      </w:r>
      <w:r w:rsidRPr="008B0656">
        <w:rPr>
          <w:rFonts w:cs="Times New Roman"/>
          <w:lang w:val="sr-Cyrl-RS"/>
        </w:rPr>
        <w:t xml:space="preserve">6  и Неда Милојковић </w:t>
      </w:r>
      <w:r w:rsidRPr="008B0656">
        <w:rPr>
          <w:rFonts w:cs="Times New Roman"/>
          <w:lang w:val="de-DE"/>
        </w:rPr>
        <w:t>I</w:t>
      </w:r>
      <w:r w:rsidRPr="008B0656">
        <w:rPr>
          <w:rFonts w:cs="Times New Roman"/>
          <w:lang w:val="sr-Cyrl-RS"/>
        </w:rPr>
        <w:t>6.</w:t>
      </w:r>
    </w:p>
    <w:p w14:paraId="60597CEE" w14:textId="77777777" w:rsidR="00474F49" w:rsidRPr="008B0656" w:rsidRDefault="00474F49" w:rsidP="00C01C32">
      <w:pPr>
        <w:rPr>
          <w:rFonts w:cs="Times New Roman"/>
          <w:lang w:val="sr-Cyrl-RS"/>
        </w:rPr>
      </w:pPr>
      <w:r w:rsidRPr="008B0656">
        <w:rPr>
          <w:rFonts w:cs="Times New Roman"/>
          <w:lang w:val="sr-Cyrl-RS"/>
        </w:rPr>
        <w:t xml:space="preserve">Учешће у међународном пројекту </w:t>
      </w:r>
      <w:r w:rsidRPr="008B0656">
        <w:rPr>
          <w:rFonts w:cs="Times New Roman"/>
          <w:i/>
          <w:iCs/>
          <w:lang w:val="de-DE"/>
        </w:rPr>
        <w:t>Pasch</w:t>
      </w:r>
      <w:r w:rsidRPr="008B0656">
        <w:rPr>
          <w:rFonts w:cs="Times New Roman"/>
          <w:i/>
          <w:iCs/>
          <w:lang w:val="sr-Cyrl-RS"/>
        </w:rPr>
        <w:t xml:space="preserve"> </w:t>
      </w:r>
      <w:r w:rsidRPr="008B0656">
        <w:rPr>
          <w:rFonts w:cs="Times New Roman"/>
          <w:i/>
          <w:iCs/>
          <w:lang w:val="de-DE"/>
        </w:rPr>
        <w:t>Podcast</w:t>
      </w:r>
      <w:r w:rsidRPr="008B0656">
        <w:rPr>
          <w:rFonts w:cs="Times New Roman"/>
          <w:lang w:val="sr-Cyrl-RS"/>
        </w:rPr>
        <w:t xml:space="preserve"> са темом </w:t>
      </w:r>
      <w:r w:rsidRPr="008B0656">
        <w:rPr>
          <w:rFonts w:cs="Times New Roman"/>
          <w:i/>
          <w:lang w:val="sr-Cyrl-RS"/>
        </w:rPr>
        <w:t>Градови и</w:t>
      </w:r>
      <w:r w:rsidRPr="008B0656">
        <w:rPr>
          <w:rFonts w:cs="Times New Roman"/>
          <w:lang w:val="sr-Cyrl-RS"/>
        </w:rPr>
        <w:t xml:space="preserve"> </w:t>
      </w:r>
      <w:r w:rsidRPr="008B0656">
        <w:rPr>
          <w:rFonts w:cs="Times New Roman"/>
          <w:i/>
          <w:lang w:val="sr-Cyrl-RS"/>
        </w:rPr>
        <w:t>речи</w:t>
      </w:r>
      <w:r w:rsidRPr="008B0656">
        <w:rPr>
          <w:rFonts w:cs="Times New Roman"/>
          <w:lang w:val="sr-Cyrl-RS"/>
        </w:rPr>
        <w:t xml:space="preserve"> - </w:t>
      </w:r>
      <w:r w:rsidRPr="008B0656">
        <w:rPr>
          <w:rFonts w:cs="Times New Roman"/>
          <w:i/>
          <w:lang w:val="de-DE"/>
        </w:rPr>
        <w:t>Orte</w:t>
      </w:r>
      <w:r w:rsidRPr="008B0656">
        <w:rPr>
          <w:rFonts w:cs="Times New Roman"/>
          <w:i/>
          <w:lang w:val="sr-Cyrl-RS"/>
        </w:rPr>
        <w:t xml:space="preserve"> </w:t>
      </w:r>
      <w:r w:rsidRPr="008B0656">
        <w:rPr>
          <w:rFonts w:cs="Times New Roman"/>
          <w:i/>
          <w:lang w:val="de-DE"/>
        </w:rPr>
        <w:t>und</w:t>
      </w:r>
      <w:r w:rsidRPr="008B0656">
        <w:rPr>
          <w:rFonts w:cs="Times New Roman"/>
          <w:i/>
          <w:lang w:val="sr-Cyrl-RS"/>
        </w:rPr>
        <w:t xml:space="preserve"> </w:t>
      </w:r>
      <w:r w:rsidRPr="008B0656">
        <w:rPr>
          <w:rFonts w:cs="Times New Roman"/>
          <w:i/>
          <w:lang w:val="de-DE"/>
        </w:rPr>
        <w:t>Worte</w:t>
      </w:r>
      <w:r w:rsidRPr="008B0656">
        <w:rPr>
          <w:rFonts w:cs="Times New Roman"/>
          <w:lang w:val="sr-Cyrl-RS"/>
        </w:rPr>
        <w:t>. Ученици су израдили подкасте на немачком језику, које су наставници немачког језика Јелена Ташков Станојковић и Миладин Живановић  објавили на сајту Гете Института Београд. Они ће заједно са ученицима и наставницима  из Грчке, Турске, Хрватске и Црне Горе учествовати на многобројним  онлајн радионицама на немачком језику и имати интересантне активности током целе 2025.  године.</w:t>
      </w:r>
    </w:p>
    <w:p w14:paraId="641A8DC0" w14:textId="77777777" w:rsidR="00474F49" w:rsidRPr="008B0656" w:rsidRDefault="00474F49" w:rsidP="00C01C32">
      <w:pPr>
        <w:rPr>
          <w:rFonts w:cs="Times New Roman"/>
          <w:lang w:val="sr-Cyrl-RS"/>
        </w:rPr>
      </w:pPr>
      <w:r w:rsidRPr="008B0656">
        <w:rPr>
          <w:rFonts w:cs="Times New Roman"/>
          <w:lang w:val="sr-Cyrl-RS"/>
        </w:rPr>
        <w:t>18.6. десет ученика наше школе су полагали међународне испите Гете Института у Регионалном центру.</w:t>
      </w:r>
    </w:p>
    <w:p w14:paraId="69BCF00A" w14:textId="77777777" w:rsidR="00474F49" w:rsidRPr="008B0656" w:rsidRDefault="00474F49" w:rsidP="00C01C32">
      <w:pPr>
        <w:rPr>
          <w:rFonts w:cs="Times New Roman"/>
          <w:i/>
          <w:lang w:val="sr-Cyrl-RS"/>
        </w:rPr>
      </w:pPr>
      <w:r w:rsidRPr="008B0656">
        <w:rPr>
          <w:rFonts w:cs="Times New Roman"/>
          <w:lang w:val="sr-Cyrl-RS"/>
        </w:rPr>
        <w:t xml:space="preserve">У периоду од 18.6. до 22.6. 2025. године шест ученица одељења </w:t>
      </w:r>
      <w:r w:rsidRPr="008B0656">
        <w:rPr>
          <w:rFonts w:cs="Times New Roman"/>
          <w:lang w:val="sr-Latn-RS"/>
        </w:rPr>
        <w:t>II7</w:t>
      </w:r>
      <w:r w:rsidRPr="008B0656">
        <w:rPr>
          <w:rFonts w:cs="Times New Roman"/>
          <w:lang w:val="sr-Cyrl-RS"/>
        </w:rPr>
        <w:t xml:space="preserve"> , Наталија Војиновић, Јана Глишић, Теодора Дујаковић, Елена Митровић, Јелена Ђошић и Лена Јовановић присуствовале су језичком кампу у Петници. Предавачи су били из Немачке а учесници кампа ученици из многобројних школа из Србије и Црне Горе.</w:t>
      </w:r>
    </w:p>
    <w:p w14:paraId="1051A20D" w14:textId="77777777" w:rsidR="00474F49" w:rsidRPr="008B0656" w:rsidRDefault="00474F49" w:rsidP="00C01C32">
      <w:pPr>
        <w:rPr>
          <w:rFonts w:cs="Times New Roman"/>
          <w:lang w:val="sr-Cyrl-RS"/>
        </w:rPr>
      </w:pPr>
      <w:r w:rsidRPr="008B0656">
        <w:rPr>
          <w:rFonts w:cs="Times New Roman"/>
          <w:lang w:val="sr-Cyrl-RS"/>
        </w:rPr>
        <w:t>Веома смо задовољни досадашњим постигнућима.</w:t>
      </w:r>
    </w:p>
    <w:p w14:paraId="02F6B198" w14:textId="77777777" w:rsidR="00EC7056" w:rsidRDefault="00EC7056" w:rsidP="00EC7056">
      <w:pPr>
        <w:spacing w:after="0" w:line="240" w:lineRule="auto"/>
        <w:ind w:firstLine="720"/>
        <w:rPr>
          <w:rFonts w:cs="Times New Roman"/>
          <w:szCs w:val="24"/>
          <w:lang w:val="sr-Cyrl-RS"/>
        </w:rPr>
      </w:pPr>
    </w:p>
    <w:p w14:paraId="0B6F897B" w14:textId="77777777" w:rsidR="00512078" w:rsidRPr="008B0656" w:rsidRDefault="00512078" w:rsidP="00EC7056">
      <w:pPr>
        <w:spacing w:after="0" w:line="240" w:lineRule="auto"/>
        <w:ind w:firstLine="720"/>
        <w:rPr>
          <w:rFonts w:cs="Times New Roman"/>
          <w:szCs w:val="24"/>
          <w:lang w:val="sr-Cyrl-RS"/>
        </w:rPr>
      </w:pPr>
    </w:p>
    <w:p w14:paraId="3623779A" w14:textId="6F647A42" w:rsidR="00186A62" w:rsidRPr="008B0656" w:rsidRDefault="00B410FA" w:rsidP="006877A1">
      <w:pPr>
        <w:pStyle w:val="Heading2"/>
        <w:rPr>
          <w:rFonts w:cs="Times New Roman"/>
          <w:lang w:val="sr-Cyrl-RS"/>
        </w:rPr>
      </w:pPr>
      <w:bookmarkStart w:id="112" w:name="_Toc176821121"/>
      <w:bookmarkStart w:id="113" w:name="_Toc208578969"/>
      <w:bookmarkStart w:id="114" w:name="_Hlk150008691"/>
      <w:r w:rsidRPr="008B0656">
        <w:rPr>
          <w:rFonts w:cs="Times New Roman"/>
          <w:lang w:val="sr-Cyrl-RS"/>
        </w:rPr>
        <w:t>САРАДЊА СА ЛОКАЛНОМ ЗАЈЕДНИЦОМ</w:t>
      </w:r>
      <w:bookmarkEnd w:id="112"/>
      <w:bookmarkEnd w:id="113"/>
    </w:p>
    <w:bookmarkEnd w:id="114"/>
    <w:p w14:paraId="1EBB5AD8" w14:textId="77777777" w:rsidR="00512078" w:rsidRDefault="00512078" w:rsidP="00C01C32">
      <w:pPr>
        <w:rPr>
          <w:rFonts w:cs="Times New Roman"/>
          <w:lang w:val="sr-Cyrl-RS"/>
        </w:rPr>
      </w:pPr>
    </w:p>
    <w:p w14:paraId="37EF3A74" w14:textId="50F9EB0E" w:rsidR="003249BC" w:rsidRPr="008B0656" w:rsidRDefault="003249BC" w:rsidP="00C01C32">
      <w:pPr>
        <w:rPr>
          <w:rFonts w:cs="Times New Roman"/>
          <w:lang w:val="sr-Cyrl-RS"/>
        </w:rPr>
      </w:pPr>
      <w:r w:rsidRPr="008B0656">
        <w:rPr>
          <w:rFonts w:cs="Times New Roman"/>
          <w:lang w:val="sr-Cyrl-RS"/>
        </w:rPr>
        <w:t>У току ове школске године, реализоване су две сарадње са локалним организацијама и иинституцијама:</w:t>
      </w:r>
    </w:p>
    <w:p w14:paraId="6FA23C12" w14:textId="4F4246C5" w:rsidR="003249BC" w:rsidRPr="008B0656" w:rsidRDefault="003249BC" w:rsidP="00C01C32">
      <w:pPr>
        <w:rPr>
          <w:rFonts w:cs="Times New Roman"/>
          <w:lang w:val="sr-Cyrl-RS"/>
        </w:rPr>
      </w:pPr>
      <w:r w:rsidRPr="008B0656">
        <w:rPr>
          <w:rFonts w:cs="Times New Roman"/>
          <w:lang w:val="sr-Cyrl-RS"/>
        </w:rPr>
        <w:t xml:space="preserve">У првом полугодишту,  25.10.2024. године, обављена је посета  ЗОО кутку Удружења ЗОО Планет у Каменици у оквиру грађанског васпитања и теме </w:t>
      </w:r>
      <w:r w:rsidRPr="008B0656">
        <w:rPr>
          <w:rFonts w:cs="Times New Roman"/>
          <w:b/>
          <w:bCs/>
          <w:i/>
          <w:iCs/>
          <w:lang w:val="sr-Cyrl-RS"/>
        </w:rPr>
        <w:t>Добробит животиња</w:t>
      </w:r>
      <w:r w:rsidRPr="008B0656">
        <w:rPr>
          <w:rFonts w:cs="Times New Roman"/>
          <w:lang w:val="sr-Cyrl-RS"/>
        </w:rPr>
        <w:t xml:space="preserve">. ЗОО кутак су посетили ученици који похађају наставу грађанског васпитања следећих одељења: 4/2, 4/3, 4/4 и 4/6. Циљ посете био је упознавање са мисијом и активностима ове организације, са начинима на које је могуће помоћи угроженим животињама личним волонтерским радом, развијање емпатије према слабијима код ученика, као и упознавање са законским регулативама које се тичу добробити животиња. Након краћег предавања од стране председника удружења Душана Стојановића, ученици су обишли животиње у ЗОО кутку и хранили их. </w:t>
      </w:r>
    </w:p>
    <w:p w14:paraId="3DE766C4" w14:textId="77777777" w:rsidR="003249BC" w:rsidRPr="008B0656" w:rsidRDefault="003249BC" w:rsidP="00C01C32">
      <w:pPr>
        <w:rPr>
          <w:rFonts w:cs="Times New Roman"/>
          <w:lang w:val="sr-Cyrl-RS"/>
        </w:rPr>
      </w:pPr>
      <w:r w:rsidRPr="008B0656">
        <w:rPr>
          <w:rFonts w:cs="Times New Roman"/>
          <w:lang w:val="sr-Cyrl-RS"/>
        </w:rPr>
        <w:t>У другом полугодишту, матуранти наше школе су 23.5.2025. године у времену од 13:00-14.30 часова, обишли су Градску општину Медијана, којој иначе припада наша школа. Посету је уговорио бивши ученик школе (некадашњи председник ученичког парламента) Петар Митић, иначе тренутно одборник  општине. Посети је присусвовало двадесет ученика из шест одељења</w:t>
      </w:r>
      <w:r w:rsidRPr="008B0656">
        <w:rPr>
          <w:rFonts w:cs="Times New Roman"/>
          <w:lang w:val="sr-Latn-RS"/>
        </w:rPr>
        <w:t xml:space="preserve"> (4/1, 4/2, 4/3, 4/4, 4/6 </w:t>
      </w:r>
      <w:r w:rsidRPr="008B0656">
        <w:rPr>
          <w:rFonts w:cs="Times New Roman"/>
          <w:lang w:val="sr-Cyrl-RS"/>
        </w:rPr>
        <w:t>и</w:t>
      </w:r>
      <w:r w:rsidRPr="008B0656">
        <w:rPr>
          <w:rFonts w:cs="Times New Roman"/>
          <w:lang w:val="sr-Latn-RS"/>
        </w:rPr>
        <w:t xml:space="preserve"> 4/7).</w:t>
      </w:r>
      <w:r w:rsidRPr="008B0656">
        <w:rPr>
          <w:rFonts w:cs="Times New Roman"/>
          <w:lang w:val="sr-Cyrl-RS"/>
        </w:rPr>
        <w:t xml:space="preserve"> </w:t>
      </w:r>
    </w:p>
    <w:p w14:paraId="715E3A27" w14:textId="77777777" w:rsidR="003249BC" w:rsidRPr="008B0656" w:rsidRDefault="003249BC" w:rsidP="00C01C32">
      <w:pPr>
        <w:rPr>
          <w:rFonts w:cs="Times New Roman"/>
          <w:lang w:val="sr-Cyrl-RS"/>
        </w:rPr>
      </w:pPr>
      <w:r w:rsidRPr="008B0656">
        <w:rPr>
          <w:rFonts w:cs="Times New Roman"/>
          <w:lang w:val="sr-Cyrl-RS"/>
        </w:rPr>
        <w:t xml:space="preserve">Циљ посете био је упознавање са организацијом рада и надлежностима општине као јединице локалне самоуправе. Ученици су имали прилику да сазнају шта се одлучује на седницама скупштине општине, које су њихове надлежности, затим које послове обаваљају општински већници кроз конретне примере већ реализованих активности. Објашњено им је који део оптштине је везан за домен политике ( скупштина општине и општинско веће), док градске управе чине стручњаци, стално запослени који независно од тога ко је на власти обављају своје послове предвиђене законом, а на чијем челу је начелник управе. Ученици су обишли салу скупштине општине, канцеларије општинских већника и општинских управа и посету завршили у просторији за седнице општинског већа. На столу се налазио пример дневног реда седнице. </w:t>
      </w:r>
    </w:p>
    <w:p w14:paraId="46E9D8E9" w14:textId="77777777" w:rsidR="003249BC" w:rsidRPr="008B0656" w:rsidRDefault="003249BC" w:rsidP="00C01C32">
      <w:pPr>
        <w:rPr>
          <w:rFonts w:cs="Times New Roman"/>
          <w:lang w:val="sr-Cyrl-RS"/>
        </w:rPr>
      </w:pPr>
      <w:r w:rsidRPr="008B0656">
        <w:rPr>
          <w:rFonts w:cs="Times New Roman"/>
          <w:lang w:val="sr-Cyrl-RS"/>
        </w:rPr>
        <w:t xml:space="preserve">Ученике су сачекали и обратили им се председник општине Медијана Младен Ђурић, заменик председника општине Медијана Марко Алексковски, председник Скупштине Градске општине Медијана - Милош Нешић, као и општински већници  - Јелена Цуцкић-Димитријевић (за културу и верске заједнице), Маријана Шатара (за социјална питања), Милан Миленковић  (за спорт и образовање) и комунална инспекторка Јелена Јанковић. </w:t>
      </w:r>
    </w:p>
    <w:p w14:paraId="14334E78" w14:textId="77777777" w:rsidR="003249BC" w:rsidRPr="008B0656" w:rsidRDefault="003249BC" w:rsidP="00C01C32">
      <w:pPr>
        <w:rPr>
          <w:rFonts w:cs="Times New Roman"/>
          <w:lang w:val="sr-Cyrl-RS"/>
        </w:rPr>
      </w:pPr>
      <w:r w:rsidRPr="008B0656">
        <w:rPr>
          <w:rFonts w:cs="Times New Roman"/>
          <w:lang w:val="sr-Cyrl-RS"/>
        </w:rPr>
        <w:t xml:space="preserve">Наши ученици су ову посету својим питањима учинили врло интерактивном, чиме су у најбољем светлу представили како себе лично, тако и нашу школу. Закључак је да се посета Градској општини Медијана реализована изузетно успешно и на обострано задовољство. </w:t>
      </w:r>
    </w:p>
    <w:p w14:paraId="1525D9FC" w14:textId="77777777" w:rsidR="00056F37" w:rsidRPr="008B0656" w:rsidRDefault="00056F37" w:rsidP="00C01C32">
      <w:pPr>
        <w:rPr>
          <w:rFonts w:cs="Times New Roman"/>
          <w:lang w:val="sr-Cyrl-RS"/>
        </w:rPr>
      </w:pPr>
    </w:p>
    <w:p w14:paraId="2978EF99" w14:textId="77777777" w:rsidR="00C44371" w:rsidRPr="008B0656" w:rsidRDefault="00C44371" w:rsidP="00C01C32">
      <w:pPr>
        <w:rPr>
          <w:rFonts w:cs="Times New Roman"/>
        </w:rPr>
      </w:pPr>
    </w:p>
    <w:p w14:paraId="7C68648A" w14:textId="1E771259" w:rsidR="00E52C85" w:rsidRPr="008B0656" w:rsidRDefault="00E52C85" w:rsidP="006877A1">
      <w:pPr>
        <w:pStyle w:val="Heading2"/>
        <w:rPr>
          <w:rFonts w:cs="Times New Roman"/>
          <w:lang w:val="sr-Cyrl-RS"/>
        </w:rPr>
      </w:pPr>
      <w:bookmarkStart w:id="115" w:name="_Toc176821122"/>
      <w:bookmarkStart w:id="116" w:name="_Toc208578970"/>
      <w:bookmarkStart w:id="117" w:name="_Hlk150008721"/>
      <w:r w:rsidRPr="008B0656">
        <w:rPr>
          <w:rFonts w:cs="Times New Roman"/>
          <w:lang w:val="sr-Cyrl-RS"/>
        </w:rPr>
        <w:t>ИЗВЕШТАЈ ТИМА ЗА  КУЛТУРНИ И ЈАВНИ ЖИВОТ ШКОЛЕ</w:t>
      </w:r>
      <w:bookmarkEnd w:id="115"/>
      <w:bookmarkEnd w:id="116"/>
    </w:p>
    <w:bookmarkEnd w:id="117"/>
    <w:p w14:paraId="6B46F916" w14:textId="77777777" w:rsidR="00C01C32" w:rsidRPr="008B0656" w:rsidRDefault="00C01C32" w:rsidP="00474F49">
      <w:pPr>
        <w:rPr>
          <w:rFonts w:cs="Times New Roman"/>
          <w:szCs w:val="24"/>
        </w:rPr>
      </w:pPr>
    </w:p>
    <w:p w14:paraId="1EC10ADF" w14:textId="58C72799" w:rsidR="00474F49" w:rsidRPr="008B0656" w:rsidRDefault="00474F49" w:rsidP="00474F49">
      <w:pPr>
        <w:rPr>
          <w:rFonts w:cs="Times New Roman"/>
          <w:szCs w:val="24"/>
        </w:rPr>
      </w:pPr>
      <w:r w:rsidRPr="008B0656">
        <w:rPr>
          <w:rFonts w:cs="Times New Roman"/>
          <w:szCs w:val="24"/>
        </w:rPr>
        <w:t>У току ове школске године планиране  су многобројне манифестације у којима би учествовали ученици наше школе и многи наставници. Већина манифестација је требало да се одржи у току другог полугодишта. Међутим, због обуставе наставе, није било могуће реализовати све планиране   активности.</w:t>
      </w:r>
    </w:p>
    <w:p w14:paraId="6ECADA43" w14:textId="77777777" w:rsidR="00474F49" w:rsidRPr="008B0656" w:rsidRDefault="00474F49" w:rsidP="00474F49">
      <w:pPr>
        <w:rPr>
          <w:rFonts w:cs="Times New Roman"/>
          <w:szCs w:val="24"/>
        </w:rPr>
      </w:pPr>
      <w:r w:rsidRPr="008B0656">
        <w:rPr>
          <w:rFonts w:cs="Times New Roman"/>
          <w:szCs w:val="24"/>
        </w:rPr>
        <w:tab/>
        <w:t>Наставници су са ученицима организовали трибине и дебате у вези са актуелним темама.</w:t>
      </w:r>
    </w:p>
    <w:p w14:paraId="77242097" w14:textId="77777777" w:rsidR="00474F49" w:rsidRPr="008B0656" w:rsidRDefault="00474F49" w:rsidP="00474F49">
      <w:pPr>
        <w:rPr>
          <w:rFonts w:cs="Times New Roman"/>
          <w:szCs w:val="24"/>
        </w:rPr>
      </w:pPr>
      <w:r w:rsidRPr="008B0656">
        <w:rPr>
          <w:rFonts w:cs="Times New Roman"/>
          <w:szCs w:val="24"/>
        </w:rPr>
        <w:tab/>
        <w:t>У току школске године била су многобројна гостовања наших ученика на локалним телевизијама, у којима су репрезентовали школу, смерове и предности које пружа Гимназија ''Бора Станковић''.</w:t>
      </w:r>
    </w:p>
    <w:p w14:paraId="12508DFF" w14:textId="77777777" w:rsidR="00B410FA" w:rsidRPr="008B0656" w:rsidRDefault="00B410FA" w:rsidP="008B56EB">
      <w:pPr>
        <w:rPr>
          <w:rFonts w:cs="Times New Roman"/>
          <w:lang w:val="sr-Cyrl-RS"/>
        </w:rPr>
      </w:pPr>
    </w:p>
    <w:p w14:paraId="6F3B19DB" w14:textId="65189584" w:rsidR="008B56EB" w:rsidRPr="008B0656" w:rsidRDefault="008B56EB" w:rsidP="00E52C85">
      <w:pPr>
        <w:rPr>
          <w:rFonts w:cs="Times New Roman"/>
          <w:szCs w:val="24"/>
          <w:lang w:val="sr-Cyrl-RS"/>
        </w:rPr>
      </w:pPr>
      <w:r w:rsidRPr="008B0656">
        <w:rPr>
          <w:rFonts w:cs="Times New Roman"/>
          <w:szCs w:val="24"/>
          <w:lang w:val="sr-Cyrl-RS"/>
        </w:rPr>
        <w:br w:type="page"/>
      </w:r>
    </w:p>
    <w:p w14:paraId="346BCE49" w14:textId="43BDBED2" w:rsidR="006714AD" w:rsidRPr="008B0656" w:rsidRDefault="003E0980" w:rsidP="006877A1">
      <w:pPr>
        <w:pStyle w:val="Heading2"/>
        <w:rPr>
          <w:rFonts w:cs="Times New Roman"/>
          <w:lang w:val="sr-Cyrl-CS"/>
        </w:rPr>
      </w:pPr>
      <w:bookmarkStart w:id="118" w:name="_Toc176821123"/>
      <w:bookmarkStart w:id="119" w:name="_Toc208578971"/>
      <w:bookmarkStart w:id="120" w:name="_Hlk150008757"/>
      <w:r w:rsidRPr="008B0656">
        <w:rPr>
          <w:rFonts w:cs="Times New Roman"/>
          <w:lang w:val="sr-Cyrl-RS"/>
        </w:rPr>
        <w:t xml:space="preserve">ИЗВЕШТАЈ О РАДУ </w:t>
      </w:r>
      <w:r w:rsidRPr="008B0656">
        <w:rPr>
          <w:rFonts w:cs="Times New Roman"/>
          <w:lang w:val="sr-Cyrl-CS"/>
        </w:rPr>
        <w:t>ТИМА ЗА ОБЕЗБЕЂИВАЊЕ КВАЛИТЕТА И РАЗВОЈ УСТАНОВЕ</w:t>
      </w:r>
      <w:bookmarkEnd w:id="118"/>
      <w:bookmarkEnd w:id="119"/>
    </w:p>
    <w:bookmarkEnd w:id="120"/>
    <w:p w14:paraId="696FBF24" w14:textId="77777777" w:rsidR="003249BC" w:rsidRPr="008B0656" w:rsidRDefault="003249BC" w:rsidP="00C14D0D">
      <w:pPr>
        <w:rPr>
          <w:rFonts w:cs="Times New Roman"/>
          <w:lang w:val="sr-Cyrl-CS"/>
        </w:rPr>
      </w:pPr>
    </w:p>
    <w:tbl>
      <w:tblPr>
        <w:tblpPr w:leftFromText="180" w:rightFromText="180" w:bottomFromText="160" w:vertAnchor="text" w:horzAnchor="margin" w:tblpXSpec="center" w:tblpY="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102"/>
        <w:gridCol w:w="2249"/>
        <w:gridCol w:w="3298"/>
      </w:tblGrid>
      <w:tr w:rsidR="003249BC" w:rsidRPr="008B0656" w14:paraId="612AA583" w14:textId="77777777" w:rsidTr="0033110A">
        <w:trPr>
          <w:trHeight w:val="89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7F04C37B" w14:textId="77777777" w:rsidR="003249BC" w:rsidRPr="008B0656" w:rsidRDefault="003249BC" w:rsidP="0033110A">
            <w:pPr>
              <w:spacing w:line="240" w:lineRule="auto"/>
              <w:jc w:val="center"/>
              <w:rPr>
                <w:rFonts w:cs="Times New Roman"/>
                <w:b/>
                <w:sz w:val="22"/>
                <w:lang w:val="sr-Cyrl-CS"/>
              </w:rPr>
            </w:pPr>
            <w:r w:rsidRPr="008B0656">
              <w:rPr>
                <w:rFonts w:cs="Times New Roman"/>
                <w:b/>
                <w:lang w:val="sr-Cyrl-CS"/>
              </w:rPr>
              <w:t>АКТИВНОСТИ</w:t>
            </w:r>
          </w:p>
        </w:tc>
        <w:tc>
          <w:tcPr>
            <w:tcW w:w="2102" w:type="dxa"/>
            <w:tcBorders>
              <w:top w:val="single" w:sz="4" w:space="0" w:color="000000"/>
              <w:left w:val="single" w:sz="4" w:space="0" w:color="000000"/>
              <w:bottom w:val="single" w:sz="4" w:space="0" w:color="000000"/>
              <w:right w:val="single" w:sz="4" w:space="0" w:color="000000"/>
            </w:tcBorders>
            <w:vAlign w:val="center"/>
            <w:hideMark/>
          </w:tcPr>
          <w:p w14:paraId="74CC4C1A" w14:textId="77777777" w:rsidR="003249BC" w:rsidRPr="008B0656" w:rsidRDefault="003249BC" w:rsidP="0033110A">
            <w:pPr>
              <w:spacing w:line="240" w:lineRule="auto"/>
              <w:jc w:val="center"/>
              <w:rPr>
                <w:rFonts w:cs="Times New Roman"/>
                <w:b/>
                <w:lang w:val="sr-Cyrl-CS"/>
              </w:rPr>
            </w:pPr>
            <w:r w:rsidRPr="008B0656">
              <w:rPr>
                <w:rFonts w:cs="Times New Roman"/>
                <w:b/>
                <w:lang w:val="sr-Cyrl-CS"/>
              </w:rPr>
              <w:t>ПЕРИОД РЕАЛИЗАЦИЈЕ</w:t>
            </w:r>
          </w:p>
        </w:tc>
        <w:tc>
          <w:tcPr>
            <w:tcW w:w="2249" w:type="dxa"/>
            <w:tcBorders>
              <w:top w:val="single" w:sz="4" w:space="0" w:color="000000"/>
              <w:left w:val="single" w:sz="4" w:space="0" w:color="000000"/>
              <w:bottom w:val="single" w:sz="4" w:space="0" w:color="000000"/>
              <w:right w:val="single" w:sz="4" w:space="0" w:color="000000"/>
            </w:tcBorders>
            <w:vAlign w:val="center"/>
            <w:hideMark/>
          </w:tcPr>
          <w:p w14:paraId="5C907C8D" w14:textId="77777777" w:rsidR="003249BC" w:rsidRPr="008B0656" w:rsidRDefault="003249BC" w:rsidP="0033110A">
            <w:pPr>
              <w:spacing w:line="240" w:lineRule="auto"/>
              <w:jc w:val="center"/>
              <w:rPr>
                <w:rFonts w:cs="Times New Roman"/>
                <w:b/>
                <w:lang w:val="sr-Cyrl-CS"/>
              </w:rPr>
            </w:pPr>
            <w:r w:rsidRPr="008B0656">
              <w:rPr>
                <w:rFonts w:cs="Times New Roman"/>
                <w:b/>
                <w:lang w:val="sr-Cyrl-CS"/>
              </w:rPr>
              <w:t>НОСИОЦИ АКТИВНОСТИ</w:t>
            </w:r>
          </w:p>
        </w:tc>
        <w:tc>
          <w:tcPr>
            <w:tcW w:w="3298" w:type="dxa"/>
            <w:tcBorders>
              <w:top w:val="single" w:sz="4" w:space="0" w:color="000000"/>
              <w:left w:val="single" w:sz="4" w:space="0" w:color="000000"/>
              <w:bottom w:val="single" w:sz="4" w:space="0" w:color="000000"/>
              <w:right w:val="single" w:sz="4" w:space="0" w:color="000000"/>
            </w:tcBorders>
            <w:vAlign w:val="center"/>
            <w:hideMark/>
          </w:tcPr>
          <w:p w14:paraId="2E0717D9" w14:textId="77777777" w:rsidR="003249BC" w:rsidRPr="008B0656" w:rsidRDefault="003249BC" w:rsidP="0033110A">
            <w:pPr>
              <w:spacing w:line="240" w:lineRule="auto"/>
              <w:jc w:val="center"/>
              <w:rPr>
                <w:rFonts w:cs="Times New Roman"/>
                <w:b/>
                <w:lang w:val="sr-Cyrl-CS"/>
              </w:rPr>
            </w:pPr>
            <w:r w:rsidRPr="008B0656">
              <w:rPr>
                <w:rFonts w:cs="Times New Roman"/>
                <w:b/>
                <w:lang w:val="sr-Cyrl-CS"/>
              </w:rPr>
              <w:t>РЕАЛИЗАЦИЈА</w:t>
            </w:r>
          </w:p>
        </w:tc>
      </w:tr>
      <w:tr w:rsidR="003249BC" w:rsidRPr="008B0656" w14:paraId="0444C834" w14:textId="77777777" w:rsidTr="0033110A">
        <w:trPr>
          <w:trHeight w:val="2150"/>
        </w:trPr>
        <w:tc>
          <w:tcPr>
            <w:tcW w:w="2552" w:type="dxa"/>
            <w:tcBorders>
              <w:top w:val="single" w:sz="4" w:space="0" w:color="000000"/>
              <w:left w:val="single" w:sz="4" w:space="0" w:color="000000"/>
              <w:bottom w:val="single" w:sz="4" w:space="0" w:color="000000"/>
              <w:right w:val="single" w:sz="4" w:space="0" w:color="000000"/>
            </w:tcBorders>
            <w:hideMark/>
          </w:tcPr>
          <w:p w14:paraId="3C1C8FF2" w14:textId="77777777" w:rsidR="003249BC" w:rsidRPr="008B0656" w:rsidRDefault="003249BC" w:rsidP="0033110A">
            <w:pPr>
              <w:spacing w:line="240" w:lineRule="auto"/>
              <w:jc w:val="left"/>
              <w:rPr>
                <w:rFonts w:cs="Times New Roman"/>
              </w:rPr>
            </w:pPr>
            <w:r w:rsidRPr="008B0656">
              <w:rPr>
                <w:rFonts w:cs="Times New Roman"/>
                <w:lang w:val="sr-Cyrl-CS"/>
              </w:rPr>
              <w:t>Дефинисање делокруга рада Тима, израда плана рада Тима</w:t>
            </w:r>
          </w:p>
          <w:p w14:paraId="2ECB0C55" w14:textId="77777777" w:rsidR="003249BC" w:rsidRPr="008B0656" w:rsidRDefault="003249BC" w:rsidP="0033110A">
            <w:pPr>
              <w:spacing w:line="240" w:lineRule="auto"/>
              <w:jc w:val="left"/>
              <w:rPr>
                <w:rFonts w:cs="Times New Roman"/>
              </w:rPr>
            </w:pPr>
            <w:r w:rsidRPr="008B0656">
              <w:rPr>
                <w:rFonts w:cs="Times New Roman"/>
                <w:lang w:val="sr-Cyrl-CS"/>
              </w:rPr>
              <w:t>Састанак са координаторима свих школских тимова и актива</w:t>
            </w:r>
          </w:p>
        </w:tc>
        <w:tc>
          <w:tcPr>
            <w:tcW w:w="2102" w:type="dxa"/>
            <w:tcBorders>
              <w:top w:val="single" w:sz="4" w:space="0" w:color="000000"/>
              <w:left w:val="single" w:sz="4" w:space="0" w:color="000000"/>
              <w:bottom w:val="single" w:sz="4" w:space="0" w:color="000000"/>
              <w:right w:val="single" w:sz="4" w:space="0" w:color="000000"/>
            </w:tcBorders>
            <w:hideMark/>
          </w:tcPr>
          <w:p w14:paraId="3EA4F56A" w14:textId="77777777" w:rsidR="003249BC" w:rsidRPr="008B0656" w:rsidRDefault="003249BC" w:rsidP="0033110A">
            <w:pPr>
              <w:spacing w:line="240" w:lineRule="auto"/>
              <w:jc w:val="center"/>
              <w:rPr>
                <w:rFonts w:cs="Times New Roman"/>
                <w:lang w:val="sr-Cyrl-CS"/>
              </w:rPr>
            </w:pPr>
            <w:r w:rsidRPr="008B0656">
              <w:rPr>
                <w:rFonts w:cs="Times New Roman"/>
              </w:rPr>
              <w:t>август</w:t>
            </w:r>
            <w:r w:rsidRPr="008B0656">
              <w:rPr>
                <w:rFonts w:cs="Times New Roman"/>
                <w:lang w:val="sr-Cyrl-CS"/>
              </w:rPr>
              <w:t>, септембар</w:t>
            </w:r>
          </w:p>
        </w:tc>
        <w:tc>
          <w:tcPr>
            <w:tcW w:w="2249" w:type="dxa"/>
            <w:tcBorders>
              <w:top w:val="single" w:sz="4" w:space="0" w:color="000000"/>
              <w:left w:val="single" w:sz="4" w:space="0" w:color="000000"/>
              <w:bottom w:val="single" w:sz="4" w:space="0" w:color="000000"/>
              <w:right w:val="single" w:sz="4" w:space="0" w:color="000000"/>
            </w:tcBorders>
            <w:hideMark/>
          </w:tcPr>
          <w:p w14:paraId="5967C9DC" w14:textId="77777777" w:rsidR="003249BC" w:rsidRPr="008B0656" w:rsidRDefault="003249BC" w:rsidP="0033110A">
            <w:pPr>
              <w:spacing w:line="240" w:lineRule="auto"/>
              <w:jc w:val="center"/>
              <w:rPr>
                <w:rFonts w:cs="Times New Roman"/>
                <w:lang w:val="sr-Cyrl-CS"/>
              </w:rPr>
            </w:pPr>
            <w:r w:rsidRPr="008B0656">
              <w:rPr>
                <w:rFonts w:cs="Times New Roman"/>
                <w:lang w:val="sr-Cyrl-CS"/>
              </w:rPr>
              <w:t xml:space="preserve">Директор,  </w:t>
            </w:r>
            <w:r w:rsidRPr="008B0656">
              <w:rPr>
                <w:rFonts w:cs="Times New Roman"/>
              </w:rPr>
              <w:t>педагог</w:t>
            </w:r>
            <w:r w:rsidRPr="008B0656">
              <w:rPr>
                <w:rFonts w:cs="Times New Roman"/>
                <w:lang w:val="sr-Cyrl-CS"/>
              </w:rPr>
              <w:t>,</w:t>
            </w:r>
          </w:p>
          <w:p w14:paraId="7DB7DB67" w14:textId="77777777" w:rsidR="003249BC" w:rsidRPr="008B0656" w:rsidRDefault="003249BC" w:rsidP="0033110A">
            <w:pPr>
              <w:spacing w:line="240" w:lineRule="auto"/>
              <w:jc w:val="center"/>
              <w:rPr>
                <w:rFonts w:cs="Times New Roman"/>
                <w:lang w:val="sr-Cyrl-CS"/>
              </w:rPr>
            </w:pPr>
            <w:r w:rsidRPr="008B0656">
              <w:rPr>
                <w:rFonts w:cs="Times New Roman"/>
                <w:lang w:val="sr-Cyrl-CS"/>
              </w:rPr>
              <w:t>чланови ТОКРУ</w:t>
            </w:r>
          </w:p>
        </w:tc>
        <w:tc>
          <w:tcPr>
            <w:tcW w:w="3298" w:type="dxa"/>
            <w:tcBorders>
              <w:top w:val="single" w:sz="4" w:space="0" w:color="000000"/>
              <w:left w:val="single" w:sz="4" w:space="0" w:color="000000"/>
              <w:bottom w:val="single" w:sz="4" w:space="0" w:color="000000"/>
              <w:right w:val="single" w:sz="4" w:space="0" w:color="000000"/>
            </w:tcBorders>
            <w:hideMark/>
          </w:tcPr>
          <w:p w14:paraId="1169007F" w14:textId="77777777" w:rsidR="003249BC" w:rsidRPr="008B0656" w:rsidRDefault="003249BC" w:rsidP="0033110A">
            <w:pPr>
              <w:spacing w:line="240" w:lineRule="auto"/>
              <w:jc w:val="left"/>
              <w:rPr>
                <w:rFonts w:cs="Times New Roman"/>
              </w:rPr>
            </w:pPr>
            <w:r w:rsidRPr="008B0656">
              <w:rPr>
                <w:rFonts w:cs="Times New Roman"/>
              </w:rPr>
              <w:t>Израђен је и усвојен  план рада тима, одржани су састанци са координаторима школских тимова и сачињени записници</w:t>
            </w:r>
          </w:p>
        </w:tc>
      </w:tr>
      <w:tr w:rsidR="003249BC" w:rsidRPr="008B0656" w14:paraId="2F96D9A3" w14:textId="77777777" w:rsidTr="0033110A">
        <w:trPr>
          <w:trHeight w:val="1880"/>
        </w:trPr>
        <w:tc>
          <w:tcPr>
            <w:tcW w:w="2552" w:type="dxa"/>
            <w:tcBorders>
              <w:top w:val="single" w:sz="4" w:space="0" w:color="000000"/>
              <w:left w:val="single" w:sz="4" w:space="0" w:color="000000"/>
              <w:bottom w:val="single" w:sz="4" w:space="0" w:color="000000"/>
              <w:right w:val="single" w:sz="4" w:space="0" w:color="000000"/>
            </w:tcBorders>
            <w:hideMark/>
          </w:tcPr>
          <w:p w14:paraId="5DC131FB" w14:textId="77777777" w:rsidR="003249BC" w:rsidRPr="008B0656" w:rsidRDefault="003249BC" w:rsidP="0033110A">
            <w:pPr>
              <w:spacing w:line="240" w:lineRule="auto"/>
              <w:jc w:val="left"/>
              <w:rPr>
                <w:rFonts w:cs="Times New Roman"/>
                <w:lang w:val="sr-Cyrl-CS"/>
              </w:rPr>
            </w:pPr>
            <w:r w:rsidRPr="008B0656">
              <w:rPr>
                <w:rFonts w:cs="Times New Roman"/>
                <w:lang w:val="sr-Cyrl-CS"/>
              </w:rPr>
              <w:t>Анализа  израде Школског програма и Годишњег програма</w:t>
            </w:r>
            <w:r w:rsidRPr="008B0656">
              <w:rPr>
                <w:rFonts w:cs="Times New Roman"/>
              </w:rPr>
              <w:t xml:space="preserve"> и Рзвојног плана школе </w:t>
            </w:r>
          </w:p>
        </w:tc>
        <w:tc>
          <w:tcPr>
            <w:tcW w:w="2102" w:type="dxa"/>
            <w:tcBorders>
              <w:top w:val="single" w:sz="4" w:space="0" w:color="000000"/>
              <w:left w:val="single" w:sz="4" w:space="0" w:color="000000"/>
              <w:bottom w:val="single" w:sz="4" w:space="0" w:color="000000"/>
              <w:right w:val="single" w:sz="4" w:space="0" w:color="000000"/>
            </w:tcBorders>
            <w:hideMark/>
          </w:tcPr>
          <w:p w14:paraId="57A741C6" w14:textId="77777777" w:rsidR="003249BC" w:rsidRPr="008B0656" w:rsidRDefault="003249BC" w:rsidP="0033110A">
            <w:pPr>
              <w:spacing w:line="240" w:lineRule="auto"/>
              <w:jc w:val="center"/>
              <w:rPr>
                <w:rFonts w:cs="Times New Roman"/>
                <w:lang w:val="sr-Cyrl-CS"/>
              </w:rPr>
            </w:pPr>
            <w:r w:rsidRPr="008B0656">
              <w:rPr>
                <w:rFonts w:cs="Times New Roman"/>
                <w:lang w:val="sr-Cyrl-CS"/>
              </w:rPr>
              <w:t>септембар</w:t>
            </w:r>
          </w:p>
        </w:tc>
        <w:tc>
          <w:tcPr>
            <w:tcW w:w="2249" w:type="dxa"/>
            <w:tcBorders>
              <w:top w:val="single" w:sz="4" w:space="0" w:color="000000"/>
              <w:left w:val="single" w:sz="4" w:space="0" w:color="000000"/>
              <w:bottom w:val="single" w:sz="4" w:space="0" w:color="000000"/>
              <w:right w:val="single" w:sz="4" w:space="0" w:color="000000"/>
            </w:tcBorders>
            <w:hideMark/>
          </w:tcPr>
          <w:p w14:paraId="46932FBB" w14:textId="77777777" w:rsidR="003249BC" w:rsidRPr="008B0656" w:rsidRDefault="003249BC" w:rsidP="0033110A">
            <w:pPr>
              <w:spacing w:line="240" w:lineRule="auto"/>
              <w:jc w:val="center"/>
              <w:rPr>
                <w:rFonts w:cs="Times New Roman"/>
                <w:lang w:val="sr-Cyrl-CS"/>
              </w:rPr>
            </w:pPr>
            <w:r w:rsidRPr="008B0656">
              <w:rPr>
                <w:rFonts w:cs="Times New Roman"/>
                <w:lang w:val="sr-Cyrl-CS"/>
              </w:rPr>
              <w:t>Директор, координатори ГП и ШП и РПШ</w:t>
            </w:r>
          </w:p>
        </w:tc>
        <w:tc>
          <w:tcPr>
            <w:tcW w:w="3298" w:type="dxa"/>
            <w:tcBorders>
              <w:top w:val="single" w:sz="4" w:space="0" w:color="000000"/>
              <w:left w:val="single" w:sz="4" w:space="0" w:color="000000"/>
              <w:bottom w:val="single" w:sz="4" w:space="0" w:color="000000"/>
              <w:right w:val="single" w:sz="4" w:space="0" w:color="000000"/>
            </w:tcBorders>
            <w:hideMark/>
          </w:tcPr>
          <w:p w14:paraId="179AFADE" w14:textId="77777777" w:rsidR="003249BC" w:rsidRPr="008B0656" w:rsidRDefault="003249BC" w:rsidP="0033110A">
            <w:pPr>
              <w:spacing w:line="240" w:lineRule="auto"/>
              <w:jc w:val="left"/>
              <w:rPr>
                <w:rFonts w:cs="Times New Roman"/>
                <w:lang w:val="sr-Cyrl-CS"/>
              </w:rPr>
            </w:pPr>
            <w:r w:rsidRPr="008B0656">
              <w:rPr>
                <w:rFonts w:cs="Times New Roman"/>
                <w:lang w:val="sr-Cyrl-CS"/>
              </w:rPr>
              <w:t xml:space="preserve">Израђен је ШП, ГП и </w:t>
            </w:r>
            <w:r w:rsidRPr="008B0656">
              <w:rPr>
                <w:rFonts w:cs="Times New Roman"/>
              </w:rPr>
              <w:t xml:space="preserve"> Рзвојног плана школе за период </w:t>
            </w:r>
            <w:r w:rsidRPr="008B0656">
              <w:rPr>
                <w:rFonts w:cs="Times New Roman"/>
                <w:lang w:val="sr-Cyrl-CS"/>
              </w:rPr>
              <w:t>. Усвојени су на Наставничком већу, Школском одбору и Савету родитеља</w:t>
            </w:r>
          </w:p>
        </w:tc>
      </w:tr>
      <w:tr w:rsidR="003249BC" w:rsidRPr="008B0656" w14:paraId="34D4AE44" w14:textId="77777777" w:rsidTr="0033110A">
        <w:trPr>
          <w:trHeight w:val="3050"/>
        </w:trPr>
        <w:tc>
          <w:tcPr>
            <w:tcW w:w="2552" w:type="dxa"/>
            <w:tcBorders>
              <w:top w:val="single" w:sz="4" w:space="0" w:color="000000"/>
              <w:left w:val="single" w:sz="4" w:space="0" w:color="000000"/>
              <w:bottom w:val="single" w:sz="4" w:space="0" w:color="000000"/>
              <w:right w:val="single" w:sz="4" w:space="0" w:color="000000"/>
            </w:tcBorders>
            <w:hideMark/>
          </w:tcPr>
          <w:p w14:paraId="49280487" w14:textId="77777777" w:rsidR="003249BC" w:rsidRPr="008B0656" w:rsidRDefault="003249BC" w:rsidP="0033110A">
            <w:pPr>
              <w:spacing w:line="240" w:lineRule="auto"/>
              <w:jc w:val="left"/>
              <w:rPr>
                <w:rFonts w:cs="Times New Roman"/>
                <w:lang w:val="sr-Cyrl-CS"/>
              </w:rPr>
            </w:pPr>
            <w:r w:rsidRPr="008B0656">
              <w:rPr>
                <w:rFonts w:cs="Times New Roman"/>
                <w:lang w:val="sr-Cyrl-CS"/>
              </w:rPr>
              <w:t>Координација свих активности и мера које предузимају стручни органи и  тимови</w:t>
            </w:r>
          </w:p>
        </w:tc>
        <w:tc>
          <w:tcPr>
            <w:tcW w:w="2102" w:type="dxa"/>
            <w:tcBorders>
              <w:top w:val="single" w:sz="4" w:space="0" w:color="000000"/>
              <w:left w:val="single" w:sz="4" w:space="0" w:color="000000"/>
              <w:bottom w:val="single" w:sz="4" w:space="0" w:color="000000"/>
              <w:right w:val="single" w:sz="4" w:space="0" w:color="000000"/>
            </w:tcBorders>
            <w:hideMark/>
          </w:tcPr>
          <w:p w14:paraId="1F427F5E" w14:textId="77777777" w:rsidR="003249BC" w:rsidRPr="008B0656" w:rsidRDefault="003249BC" w:rsidP="0033110A">
            <w:pPr>
              <w:spacing w:line="240" w:lineRule="auto"/>
              <w:jc w:val="center"/>
              <w:rPr>
                <w:rFonts w:cs="Times New Roman"/>
                <w:lang w:val="sr-Cyrl-CS"/>
              </w:rPr>
            </w:pPr>
            <w:r w:rsidRPr="008B0656">
              <w:rPr>
                <w:rFonts w:cs="Times New Roman"/>
                <w:lang w:val="sr-Cyrl-CS"/>
              </w:rPr>
              <w:t>Прво и друго полугође</w:t>
            </w:r>
          </w:p>
        </w:tc>
        <w:tc>
          <w:tcPr>
            <w:tcW w:w="2249" w:type="dxa"/>
            <w:tcBorders>
              <w:top w:val="single" w:sz="4" w:space="0" w:color="000000"/>
              <w:left w:val="single" w:sz="4" w:space="0" w:color="000000"/>
              <w:bottom w:val="single" w:sz="4" w:space="0" w:color="000000"/>
              <w:right w:val="single" w:sz="4" w:space="0" w:color="000000"/>
            </w:tcBorders>
            <w:hideMark/>
          </w:tcPr>
          <w:p w14:paraId="551D0832" w14:textId="4345752D" w:rsidR="003249BC" w:rsidRPr="008B0656" w:rsidRDefault="003249BC" w:rsidP="0033110A">
            <w:pPr>
              <w:spacing w:line="240" w:lineRule="auto"/>
              <w:jc w:val="center"/>
              <w:rPr>
                <w:rFonts w:cs="Times New Roman"/>
                <w:lang w:val="sr-Cyrl-CS"/>
              </w:rPr>
            </w:pPr>
            <w:r w:rsidRPr="008B0656">
              <w:rPr>
                <w:rFonts w:cs="Times New Roman"/>
                <w:lang w:val="sr-Cyrl-CS"/>
              </w:rPr>
              <w:t>Директор, помоћник дир., представници  школских тимова</w:t>
            </w:r>
          </w:p>
        </w:tc>
        <w:tc>
          <w:tcPr>
            <w:tcW w:w="3298" w:type="dxa"/>
            <w:tcBorders>
              <w:top w:val="single" w:sz="4" w:space="0" w:color="000000"/>
              <w:left w:val="single" w:sz="4" w:space="0" w:color="000000"/>
              <w:bottom w:val="single" w:sz="4" w:space="0" w:color="000000"/>
              <w:right w:val="single" w:sz="4" w:space="0" w:color="000000"/>
            </w:tcBorders>
            <w:hideMark/>
          </w:tcPr>
          <w:p w14:paraId="55D05834" w14:textId="77777777" w:rsidR="003249BC" w:rsidRPr="008B0656" w:rsidRDefault="003249BC" w:rsidP="0033110A">
            <w:pPr>
              <w:spacing w:line="240" w:lineRule="auto"/>
              <w:jc w:val="left"/>
              <w:rPr>
                <w:rFonts w:cs="Times New Roman"/>
                <w:lang w:val="sr-Cyrl-CS"/>
              </w:rPr>
            </w:pPr>
            <w:r w:rsidRPr="008B0656">
              <w:rPr>
                <w:rFonts w:cs="Times New Roman"/>
                <w:lang w:val="sr-Cyrl-CS"/>
              </w:rPr>
              <w:t>Током наставне године  вршена анализа активности тимова , размена искустава и усаглашавање у мањој мери због обуставе наставе у трајању од 10 недеља. Од априла месеца наставу смо изводили онлајн. Директор и стручни сарадници су континуирано пратили извођење наставе а биле су и две посете просветних саветника  ШУ.</w:t>
            </w:r>
          </w:p>
        </w:tc>
      </w:tr>
      <w:tr w:rsidR="003249BC" w:rsidRPr="008B0656" w14:paraId="6FD0A299" w14:textId="77777777" w:rsidTr="0033110A">
        <w:trPr>
          <w:trHeight w:val="3050"/>
        </w:trPr>
        <w:tc>
          <w:tcPr>
            <w:tcW w:w="2552" w:type="dxa"/>
            <w:tcBorders>
              <w:top w:val="single" w:sz="4" w:space="0" w:color="000000"/>
              <w:left w:val="single" w:sz="4" w:space="0" w:color="000000"/>
              <w:bottom w:val="single" w:sz="4" w:space="0" w:color="000000"/>
              <w:right w:val="single" w:sz="4" w:space="0" w:color="000000"/>
            </w:tcBorders>
            <w:hideMark/>
          </w:tcPr>
          <w:p w14:paraId="5E2E2557" w14:textId="77777777" w:rsidR="003249BC" w:rsidRPr="008B0656" w:rsidRDefault="003249BC" w:rsidP="0033110A">
            <w:pPr>
              <w:spacing w:line="240" w:lineRule="auto"/>
              <w:jc w:val="left"/>
              <w:rPr>
                <w:rFonts w:cs="Times New Roman"/>
                <w:lang w:val="sr-Cyrl-CS"/>
              </w:rPr>
            </w:pPr>
            <w:r w:rsidRPr="008B0656">
              <w:rPr>
                <w:rFonts w:cs="Times New Roman"/>
                <w:lang w:val="sr-Cyrl-CS"/>
              </w:rPr>
              <w:t>Праћења резултата рада ученика и запослених</w:t>
            </w:r>
          </w:p>
        </w:tc>
        <w:tc>
          <w:tcPr>
            <w:tcW w:w="2102" w:type="dxa"/>
            <w:tcBorders>
              <w:top w:val="single" w:sz="4" w:space="0" w:color="000000"/>
              <w:left w:val="single" w:sz="4" w:space="0" w:color="000000"/>
              <w:bottom w:val="single" w:sz="4" w:space="0" w:color="000000"/>
              <w:right w:val="single" w:sz="4" w:space="0" w:color="000000"/>
            </w:tcBorders>
            <w:hideMark/>
          </w:tcPr>
          <w:p w14:paraId="2B5B751D" w14:textId="77777777" w:rsidR="003249BC" w:rsidRPr="008B0656" w:rsidRDefault="003249BC" w:rsidP="0033110A">
            <w:pPr>
              <w:spacing w:line="240" w:lineRule="auto"/>
              <w:jc w:val="center"/>
              <w:rPr>
                <w:rFonts w:cs="Times New Roman"/>
                <w:lang w:val="sr-Cyrl-CS"/>
              </w:rPr>
            </w:pPr>
            <w:r w:rsidRPr="008B0656">
              <w:rPr>
                <w:rFonts w:cs="Times New Roman"/>
                <w:lang w:val="sr-Cyrl-CS"/>
              </w:rPr>
              <w:t>по полугодишту</w:t>
            </w:r>
          </w:p>
        </w:tc>
        <w:tc>
          <w:tcPr>
            <w:tcW w:w="2249" w:type="dxa"/>
            <w:tcBorders>
              <w:top w:val="single" w:sz="4" w:space="0" w:color="000000"/>
              <w:left w:val="single" w:sz="4" w:space="0" w:color="000000"/>
              <w:bottom w:val="single" w:sz="4" w:space="0" w:color="000000"/>
              <w:right w:val="single" w:sz="4" w:space="0" w:color="000000"/>
            </w:tcBorders>
          </w:tcPr>
          <w:p w14:paraId="6EA8B2B3" w14:textId="77777777" w:rsidR="003249BC" w:rsidRPr="008B0656" w:rsidRDefault="003249BC" w:rsidP="0033110A">
            <w:pPr>
              <w:spacing w:line="240" w:lineRule="auto"/>
              <w:jc w:val="center"/>
              <w:rPr>
                <w:rFonts w:cs="Times New Roman"/>
                <w:lang w:val="sr-Cyrl-CS"/>
              </w:rPr>
            </w:pPr>
            <w:r w:rsidRPr="008B0656">
              <w:rPr>
                <w:rFonts w:cs="Times New Roman"/>
                <w:lang w:val="sr-Cyrl-CS"/>
              </w:rPr>
              <w:t>Директор,  тим за професионално напредовање, тим за награђивање и јавно промовисање постигнућа ученика и наставника</w:t>
            </w:r>
          </w:p>
          <w:p w14:paraId="58DC5CB6" w14:textId="77777777" w:rsidR="003249BC" w:rsidRPr="008B0656" w:rsidRDefault="003249BC" w:rsidP="0033110A">
            <w:pPr>
              <w:spacing w:line="240" w:lineRule="auto"/>
              <w:jc w:val="center"/>
              <w:rPr>
                <w:rFonts w:cs="Times New Roman"/>
                <w:lang w:val="sr-Cyrl-CS"/>
              </w:rPr>
            </w:pPr>
          </w:p>
          <w:p w14:paraId="18DD8A4F" w14:textId="77777777" w:rsidR="003249BC" w:rsidRPr="008B0656" w:rsidRDefault="003249BC" w:rsidP="0033110A">
            <w:pPr>
              <w:spacing w:line="240" w:lineRule="auto"/>
              <w:jc w:val="center"/>
              <w:rPr>
                <w:rFonts w:cs="Times New Roman"/>
                <w:lang w:val="sr-Cyrl-CS"/>
              </w:rPr>
            </w:pPr>
          </w:p>
          <w:p w14:paraId="060FCA86" w14:textId="77777777" w:rsidR="003249BC" w:rsidRPr="008B0656" w:rsidRDefault="003249BC" w:rsidP="0033110A">
            <w:pPr>
              <w:spacing w:line="240" w:lineRule="auto"/>
              <w:jc w:val="center"/>
              <w:rPr>
                <w:rFonts w:cs="Times New Roman"/>
                <w:lang w:val="sr-Cyrl-CS"/>
              </w:rPr>
            </w:pPr>
          </w:p>
        </w:tc>
        <w:tc>
          <w:tcPr>
            <w:tcW w:w="3298" w:type="dxa"/>
            <w:tcBorders>
              <w:top w:val="single" w:sz="4" w:space="0" w:color="000000"/>
              <w:left w:val="single" w:sz="4" w:space="0" w:color="000000"/>
              <w:bottom w:val="single" w:sz="4" w:space="0" w:color="000000"/>
              <w:right w:val="single" w:sz="4" w:space="0" w:color="000000"/>
            </w:tcBorders>
            <w:hideMark/>
          </w:tcPr>
          <w:p w14:paraId="26D937A5" w14:textId="77777777" w:rsidR="003249BC" w:rsidRPr="008B0656" w:rsidRDefault="003249BC" w:rsidP="0033110A">
            <w:pPr>
              <w:spacing w:line="240" w:lineRule="auto"/>
              <w:jc w:val="left"/>
              <w:rPr>
                <w:rFonts w:cs="Times New Roman"/>
                <w:lang w:val="sr-Cyrl-CS"/>
              </w:rPr>
            </w:pPr>
            <w:r w:rsidRPr="008B0656">
              <w:rPr>
                <w:rFonts w:cs="Times New Roman"/>
              </w:rPr>
              <w:t>Због обуставе наставе већине школа у држави  нису одржана такмичења у органзацији МП , осим такмичења Центра за таленте</w:t>
            </w:r>
            <w:r w:rsidRPr="008B0656">
              <w:rPr>
                <w:rFonts w:cs="Times New Roman"/>
                <w:lang w:val="sr-Cyrl-CS"/>
              </w:rPr>
              <w:t xml:space="preserve"> </w:t>
            </w:r>
          </w:p>
          <w:p w14:paraId="76387AEC" w14:textId="77777777" w:rsidR="003249BC" w:rsidRPr="008B0656" w:rsidRDefault="003249BC" w:rsidP="0033110A">
            <w:pPr>
              <w:spacing w:line="240" w:lineRule="auto"/>
              <w:jc w:val="left"/>
              <w:rPr>
                <w:rFonts w:cs="Times New Roman"/>
              </w:rPr>
            </w:pPr>
            <w:r w:rsidRPr="008B0656">
              <w:rPr>
                <w:rFonts w:cs="Times New Roman"/>
                <w:lang w:val="sr-Cyrl-CS"/>
              </w:rPr>
              <w:t>Постигнућа ученика и наставника  су праћена и вреднована током 1. и 2. полугодишта . Награђени ученици су добили награде на крају наставне године.</w:t>
            </w:r>
            <w:r w:rsidRPr="008B0656">
              <w:rPr>
                <w:rFonts w:cs="Times New Roman"/>
              </w:rPr>
              <w:t>.</w:t>
            </w:r>
          </w:p>
        </w:tc>
      </w:tr>
      <w:tr w:rsidR="003249BC" w:rsidRPr="008B0656" w14:paraId="1E03FA55" w14:textId="77777777" w:rsidTr="0033110A">
        <w:trPr>
          <w:trHeight w:val="917"/>
        </w:trPr>
        <w:tc>
          <w:tcPr>
            <w:tcW w:w="2552" w:type="dxa"/>
            <w:tcBorders>
              <w:top w:val="single" w:sz="4" w:space="0" w:color="000000"/>
              <w:left w:val="single" w:sz="4" w:space="0" w:color="000000"/>
              <w:bottom w:val="single" w:sz="4" w:space="0" w:color="000000"/>
              <w:right w:val="single" w:sz="4" w:space="0" w:color="000000"/>
            </w:tcBorders>
            <w:hideMark/>
          </w:tcPr>
          <w:p w14:paraId="31FAB2F5" w14:textId="77777777" w:rsidR="003249BC" w:rsidRPr="008B0656" w:rsidRDefault="003249BC" w:rsidP="0033110A">
            <w:pPr>
              <w:spacing w:line="240" w:lineRule="auto"/>
              <w:jc w:val="left"/>
              <w:rPr>
                <w:rFonts w:cs="Times New Roman"/>
                <w:lang w:val="sr-Cyrl-CS"/>
              </w:rPr>
            </w:pPr>
            <w:r w:rsidRPr="008B0656">
              <w:rPr>
                <w:rFonts w:cs="Times New Roman"/>
                <w:lang w:val="sr-Cyrl-CS"/>
              </w:rPr>
              <w:t>Извештавање о реализацији и анализи планираних активности на стручним и саветодавним органима школе</w:t>
            </w:r>
          </w:p>
        </w:tc>
        <w:tc>
          <w:tcPr>
            <w:tcW w:w="2102" w:type="dxa"/>
            <w:tcBorders>
              <w:top w:val="single" w:sz="4" w:space="0" w:color="000000"/>
              <w:left w:val="single" w:sz="4" w:space="0" w:color="000000"/>
              <w:bottom w:val="single" w:sz="4" w:space="0" w:color="000000"/>
              <w:right w:val="single" w:sz="4" w:space="0" w:color="000000"/>
            </w:tcBorders>
            <w:hideMark/>
          </w:tcPr>
          <w:p w14:paraId="79B01FB7" w14:textId="77777777" w:rsidR="003249BC" w:rsidRPr="008B0656" w:rsidRDefault="003249BC" w:rsidP="0033110A">
            <w:pPr>
              <w:spacing w:line="240" w:lineRule="auto"/>
              <w:jc w:val="center"/>
              <w:rPr>
                <w:rFonts w:cs="Times New Roman"/>
                <w:lang w:val="sr-Cyrl-CS"/>
              </w:rPr>
            </w:pPr>
            <w:r w:rsidRPr="008B0656">
              <w:rPr>
                <w:rFonts w:cs="Times New Roman"/>
                <w:lang w:val="sr-Cyrl-CS"/>
              </w:rPr>
              <w:t>у складу са динамиком рада органа</w:t>
            </w:r>
          </w:p>
        </w:tc>
        <w:tc>
          <w:tcPr>
            <w:tcW w:w="2249" w:type="dxa"/>
            <w:tcBorders>
              <w:top w:val="single" w:sz="4" w:space="0" w:color="000000"/>
              <w:left w:val="single" w:sz="4" w:space="0" w:color="000000"/>
              <w:bottom w:val="single" w:sz="4" w:space="0" w:color="000000"/>
              <w:right w:val="single" w:sz="4" w:space="0" w:color="000000"/>
            </w:tcBorders>
          </w:tcPr>
          <w:p w14:paraId="74BDB0F4" w14:textId="77777777" w:rsidR="003249BC" w:rsidRPr="008B0656" w:rsidRDefault="003249BC" w:rsidP="0033110A">
            <w:pPr>
              <w:spacing w:line="240" w:lineRule="auto"/>
              <w:jc w:val="center"/>
              <w:rPr>
                <w:rFonts w:cs="Times New Roman"/>
                <w:lang w:val="sr-Cyrl-CS"/>
              </w:rPr>
            </w:pPr>
            <w:r w:rsidRPr="008B0656">
              <w:rPr>
                <w:rFonts w:cs="Times New Roman"/>
                <w:lang w:val="sr-Cyrl-CS"/>
              </w:rPr>
              <w:t>Представник ТОКРУ</w:t>
            </w:r>
          </w:p>
          <w:p w14:paraId="2C3A7C0D" w14:textId="77777777" w:rsidR="003249BC" w:rsidRPr="008B0656" w:rsidRDefault="003249BC" w:rsidP="0033110A">
            <w:pPr>
              <w:spacing w:line="240" w:lineRule="auto"/>
              <w:jc w:val="center"/>
              <w:rPr>
                <w:rFonts w:cs="Times New Roman"/>
                <w:lang w:val="sr-Cyrl-CS"/>
              </w:rPr>
            </w:pPr>
          </w:p>
        </w:tc>
        <w:tc>
          <w:tcPr>
            <w:tcW w:w="3298" w:type="dxa"/>
            <w:tcBorders>
              <w:top w:val="single" w:sz="4" w:space="0" w:color="000000"/>
              <w:left w:val="single" w:sz="4" w:space="0" w:color="000000"/>
              <w:bottom w:val="single" w:sz="4" w:space="0" w:color="000000"/>
              <w:right w:val="single" w:sz="4" w:space="0" w:color="000000"/>
            </w:tcBorders>
          </w:tcPr>
          <w:p w14:paraId="5AB5B87E" w14:textId="77777777" w:rsidR="003249BC" w:rsidRPr="008B0656" w:rsidRDefault="003249BC" w:rsidP="0033110A">
            <w:pPr>
              <w:spacing w:after="0" w:line="240" w:lineRule="auto"/>
              <w:jc w:val="left"/>
              <w:rPr>
                <w:rFonts w:eastAsia="Times New Roman" w:cs="Times New Roman"/>
                <w:color w:val="000000"/>
                <w:sz w:val="27"/>
                <w:szCs w:val="27"/>
              </w:rPr>
            </w:pPr>
            <w:r w:rsidRPr="008B0656">
              <w:rPr>
                <w:rFonts w:eastAsia="Times New Roman" w:cs="Times New Roman"/>
                <w:color w:val="000000"/>
                <w:sz w:val="20"/>
                <w:szCs w:val="20"/>
                <w:bdr w:val="none" w:sz="0" w:space="0" w:color="auto" w:frame="1"/>
              </w:rPr>
              <w:t>Континуирано ивештавање о реализованим активностима из свих области рада школе на : Наставничком већу</w:t>
            </w:r>
          </w:p>
          <w:p w14:paraId="08739557" w14:textId="77777777" w:rsidR="003249BC" w:rsidRPr="008B0656" w:rsidRDefault="003249BC" w:rsidP="0033110A">
            <w:pPr>
              <w:spacing w:after="0" w:line="240" w:lineRule="auto"/>
              <w:jc w:val="left"/>
              <w:rPr>
                <w:rFonts w:eastAsia="Times New Roman" w:cs="Times New Roman"/>
                <w:color w:val="000000"/>
                <w:sz w:val="27"/>
                <w:szCs w:val="27"/>
              </w:rPr>
            </w:pPr>
            <w:r w:rsidRPr="008B0656">
              <w:rPr>
                <w:rFonts w:eastAsia="Times New Roman" w:cs="Times New Roman"/>
                <w:color w:val="000000"/>
                <w:sz w:val="20"/>
                <w:szCs w:val="20"/>
                <w:bdr w:val="none" w:sz="0" w:space="0" w:color="auto" w:frame="1"/>
              </w:rPr>
              <w:t>Стручним већима за области предмета</w:t>
            </w:r>
          </w:p>
          <w:p w14:paraId="5534DCBB" w14:textId="77777777" w:rsidR="003249BC" w:rsidRPr="008B0656" w:rsidRDefault="003249BC" w:rsidP="0033110A">
            <w:pPr>
              <w:spacing w:after="0" w:line="240" w:lineRule="auto"/>
              <w:jc w:val="left"/>
              <w:rPr>
                <w:rFonts w:eastAsia="Times New Roman" w:cs="Times New Roman"/>
                <w:color w:val="000000"/>
                <w:sz w:val="20"/>
                <w:szCs w:val="20"/>
                <w:bdr w:val="none" w:sz="0" w:space="0" w:color="auto" w:frame="1"/>
              </w:rPr>
            </w:pPr>
            <w:r w:rsidRPr="008B0656">
              <w:rPr>
                <w:rFonts w:eastAsia="Times New Roman" w:cs="Times New Roman"/>
                <w:color w:val="000000"/>
                <w:sz w:val="20"/>
                <w:szCs w:val="20"/>
                <w:bdr w:val="none" w:sz="0" w:space="0" w:color="auto" w:frame="1"/>
              </w:rPr>
              <w:t>састанцима Тима за школско развојно планирање, стручниом активу за развој школског програма, Педагошком колегијуму, станцима Тима за самовредновање рада школе, Савету родитеља, Школском одбору.</w:t>
            </w:r>
          </w:p>
          <w:p w14:paraId="6804DFA0" w14:textId="77777777" w:rsidR="003249BC" w:rsidRPr="008B0656" w:rsidRDefault="003249BC" w:rsidP="0033110A">
            <w:pPr>
              <w:spacing w:after="0" w:line="240" w:lineRule="auto"/>
              <w:jc w:val="left"/>
              <w:rPr>
                <w:rFonts w:cs="Times New Roman"/>
                <w:sz w:val="22"/>
                <w:lang w:val="sr-Cyrl-CS"/>
              </w:rPr>
            </w:pPr>
          </w:p>
        </w:tc>
      </w:tr>
      <w:tr w:rsidR="003249BC" w:rsidRPr="008B0656" w14:paraId="2970FF46" w14:textId="77777777" w:rsidTr="0033110A">
        <w:tc>
          <w:tcPr>
            <w:tcW w:w="2552" w:type="dxa"/>
            <w:tcBorders>
              <w:top w:val="single" w:sz="4" w:space="0" w:color="000000"/>
              <w:left w:val="single" w:sz="4" w:space="0" w:color="000000"/>
              <w:bottom w:val="single" w:sz="4" w:space="0" w:color="000000"/>
              <w:right w:val="single" w:sz="4" w:space="0" w:color="000000"/>
            </w:tcBorders>
            <w:hideMark/>
          </w:tcPr>
          <w:p w14:paraId="19A7565D" w14:textId="77777777" w:rsidR="003249BC" w:rsidRPr="008B0656" w:rsidRDefault="003249BC" w:rsidP="0033110A">
            <w:pPr>
              <w:spacing w:line="240" w:lineRule="auto"/>
              <w:jc w:val="left"/>
              <w:rPr>
                <w:rFonts w:cs="Times New Roman"/>
                <w:lang w:val="sr-Cyrl-CS"/>
              </w:rPr>
            </w:pPr>
            <w:r w:rsidRPr="008B0656">
              <w:rPr>
                <w:rFonts w:cs="Times New Roman"/>
                <w:lang w:val="sr-Cyrl-CS"/>
              </w:rPr>
              <w:t>Праћење развоја компетенција запослених</w:t>
            </w:r>
          </w:p>
        </w:tc>
        <w:tc>
          <w:tcPr>
            <w:tcW w:w="2102" w:type="dxa"/>
            <w:tcBorders>
              <w:top w:val="single" w:sz="4" w:space="0" w:color="000000"/>
              <w:left w:val="single" w:sz="4" w:space="0" w:color="000000"/>
              <w:bottom w:val="single" w:sz="4" w:space="0" w:color="000000"/>
              <w:right w:val="single" w:sz="4" w:space="0" w:color="000000"/>
            </w:tcBorders>
            <w:hideMark/>
          </w:tcPr>
          <w:p w14:paraId="43A8EC33" w14:textId="77777777" w:rsidR="003249BC" w:rsidRPr="008B0656" w:rsidRDefault="003249BC" w:rsidP="0033110A">
            <w:pPr>
              <w:spacing w:line="240" w:lineRule="auto"/>
              <w:jc w:val="center"/>
              <w:rPr>
                <w:rFonts w:cs="Times New Roman"/>
                <w:lang w:val="sr-Cyrl-CS"/>
              </w:rPr>
            </w:pPr>
            <w:r w:rsidRPr="008B0656">
              <w:rPr>
                <w:rFonts w:cs="Times New Roman"/>
                <w:lang w:val="sr-Cyrl-CS"/>
              </w:rPr>
              <w:t>периодично</w:t>
            </w:r>
          </w:p>
        </w:tc>
        <w:tc>
          <w:tcPr>
            <w:tcW w:w="2249" w:type="dxa"/>
            <w:tcBorders>
              <w:top w:val="single" w:sz="4" w:space="0" w:color="000000"/>
              <w:left w:val="single" w:sz="4" w:space="0" w:color="000000"/>
              <w:bottom w:val="single" w:sz="4" w:space="0" w:color="000000"/>
              <w:right w:val="single" w:sz="4" w:space="0" w:color="000000"/>
            </w:tcBorders>
            <w:hideMark/>
          </w:tcPr>
          <w:p w14:paraId="427A4621" w14:textId="77777777" w:rsidR="003249BC" w:rsidRPr="008B0656" w:rsidRDefault="003249BC" w:rsidP="0033110A">
            <w:pPr>
              <w:spacing w:line="240" w:lineRule="auto"/>
              <w:jc w:val="center"/>
              <w:rPr>
                <w:rFonts w:cs="Times New Roman"/>
                <w:lang w:val="sr-Cyrl-CS"/>
              </w:rPr>
            </w:pPr>
            <w:r w:rsidRPr="008B0656">
              <w:rPr>
                <w:rFonts w:cs="Times New Roman"/>
                <w:lang w:val="sr-Cyrl-CS"/>
              </w:rPr>
              <w:t>Педагог,</w:t>
            </w:r>
          </w:p>
          <w:p w14:paraId="67E14584" w14:textId="77777777" w:rsidR="003249BC" w:rsidRPr="008B0656" w:rsidRDefault="003249BC" w:rsidP="0033110A">
            <w:pPr>
              <w:spacing w:line="240" w:lineRule="auto"/>
              <w:jc w:val="center"/>
              <w:rPr>
                <w:rFonts w:cs="Times New Roman"/>
                <w:lang w:val="sr-Cyrl-CS"/>
              </w:rPr>
            </w:pPr>
            <w:r w:rsidRPr="008B0656">
              <w:rPr>
                <w:rFonts w:cs="Times New Roman"/>
                <w:lang w:val="sr-Cyrl-CS"/>
              </w:rPr>
              <w:t>Координатор Тима за развој међупредметних компетенција</w:t>
            </w:r>
          </w:p>
        </w:tc>
        <w:tc>
          <w:tcPr>
            <w:tcW w:w="3298" w:type="dxa"/>
            <w:tcBorders>
              <w:top w:val="single" w:sz="4" w:space="0" w:color="000000"/>
              <w:left w:val="single" w:sz="4" w:space="0" w:color="000000"/>
              <w:bottom w:val="single" w:sz="4" w:space="0" w:color="000000"/>
              <w:right w:val="single" w:sz="4" w:space="0" w:color="000000"/>
            </w:tcBorders>
            <w:hideMark/>
          </w:tcPr>
          <w:p w14:paraId="4834B783" w14:textId="77777777" w:rsidR="003249BC" w:rsidRPr="008B0656" w:rsidRDefault="003249BC" w:rsidP="0033110A">
            <w:pPr>
              <w:spacing w:line="240" w:lineRule="auto"/>
              <w:jc w:val="left"/>
              <w:rPr>
                <w:rFonts w:cs="Times New Roman"/>
                <w:lang w:val="sr-Cyrl-CS"/>
              </w:rPr>
            </w:pPr>
            <w:r w:rsidRPr="008B0656">
              <w:rPr>
                <w:rFonts w:cs="Times New Roman"/>
                <w:lang w:val="sr-Cyrl-CS"/>
              </w:rPr>
              <w:t xml:space="preserve"> Координатор Тима за развој међупредметних компетенција је поднео извештај , исти је саставни део годишњег извештаја ШРП. </w:t>
            </w:r>
          </w:p>
        </w:tc>
      </w:tr>
      <w:tr w:rsidR="003249BC" w:rsidRPr="008B0656" w14:paraId="6E175B6A" w14:textId="77777777" w:rsidTr="0033110A">
        <w:tc>
          <w:tcPr>
            <w:tcW w:w="2552" w:type="dxa"/>
            <w:tcBorders>
              <w:top w:val="single" w:sz="4" w:space="0" w:color="000000"/>
              <w:left w:val="single" w:sz="4" w:space="0" w:color="000000"/>
              <w:bottom w:val="single" w:sz="4" w:space="0" w:color="000000"/>
              <w:right w:val="single" w:sz="4" w:space="0" w:color="000000"/>
            </w:tcBorders>
            <w:hideMark/>
          </w:tcPr>
          <w:p w14:paraId="6EFDDC5F" w14:textId="77777777" w:rsidR="003249BC" w:rsidRPr="008B0656" w:rsidRDefault="003249BC" w:rsidP="0033110A">
            <w:pPr>
              <w:spacing w:line="240" w:lineRule="auto"/>
              <w:jc w:val="left"/>
              <w:rPr>
                <w:rFonts w:cs="Times New Roman"/>
                <w:lang w:val="sr-Cyrl-CS"/>
              </w:rPr>
            </w:pPr>
            <w:r w:rsidRPr="008B0656">
              <w:rPr>
                <w:rFonts w:cs="Times New Roman"/>
                <w:lang w:val="sr-Cyrl-CS"/>
              </w:rPr>
              <w:t xml:space="preserve">Анализа резултата самовредновања  </w:t>
            </w:r>
          </w:p>
        </w:tc>
        <w:tc>
          <w:tcPr>
            <w:tcW w:w="2102" w:type="dxa"/>
            <w:tcBorders>
              <w:top w:val="single" w:sz="4" w:space="0" w:color="000000"/>
              <w:left w:val="single" w:sz="4" w:space="0" w:color="000000"/>
              <w:bottom w:val="single" w:sz="4" w:space="0" w:color="000000"/>
              <w:right w:val="single" w:sz="4" w:space="0" w:color="000000"/>
            </w:tcBorders>
            <w:hideMark/>
          </w:tcPr>
          <w:p w14:paraId="1BFC0E58" w14:textId="77777777" w:rsidR="003249BC" w:rsidRPr="008B0656" w:rsidRDefault="003249BC" w:rsidP="0033110A">
            <w:pPr>
              <w:spacing w:line="240" w:lineRule="auto"/>
              <w:jc w:val="center"/>
              <w:rPr>
                <w:rFonts w:cs="Times New Roman"/>
                <w:lang w:val="sr-Cyrl-CS"/>
              </w:rPr>
            </w:pPr>
            <w:r w:rsidRPr="008B0656">
              <w:rPr>
                <w:rFonts w:cs="Times New Roman"/>
                <w:lang w:val="sr-Cyrl-CS"/>
              </w:rPr>
              <w:t>мај, јун</w:t>
            </w:r>
          </w:p>
        </w:tc>
        <w:tc>
          <w:tcPr>
            <w:tcW w:w="2249" w:type="dxa"/>
            <w:tcBorders>
              <w:top w:val="single" w:sz="4" w:space="0" w:color="000000"/>
              <w:left w:val="single" w:sz="4" w:space="0" w:color="000000"/>
              <w:bottom w:val="single" w:sz="4" w:space="0" w:color="000000"/>
              <w:right w:val="single" w:sz="4" w:space="0" w:color="000000"/>
            </w:tcBorders>
          </w:tcPr>
          <w:p w14:paraId="4B99E5EA" w14:textId="77777777" w:rsidR="003249BC" w:rsidRPr="008B0656" w:rsidRDefault="003249BC" w:rsidP="0033110A">
            <w:pPr>
              <w:spacing w:line="240" w:lineRule="auto"/>
              <w:jc w:val="center"/>
              <w:rPr>
                <w:rFonts w:cs="Times New Roman"/>
                <w:lang w:val="sr-Cyrl-CS"/>
              </w:rPr>
            </w:pPr>
            <w:r w:rsidRPr="008B0656">
              <w:rPr>
                <w:rFonts w:cs="Times New Roman"/>
                <w:lang w:val="sr-Cyrl-CS"/>
              </w:rPr>
              <w:t>Тим за самовредновање, директор,           чланови ТОКРУ</w:t>
            </w:r>
          </w:p>
        </w:tc>
        <w:tc>
          <w:tcPr>
            <w:tcW w:w="3298" w:type="dxa"/>
            <w:tcBorders>
              <w:top w:val="single" w:sz="4" w:space="0" w:color="000000"/>
              <w:left w:val="single" w:sz="4" w:space="0" w:color="000000"/>
              <w:bottom w:val="single" w:sz="4" w:space="0" w:color="000000"/>
              <w:right w:val="single" w:sz="4" w:space="0" w:color="000000"/>
            </w:tcBorders>
            <w:hideMark/>
          </w:tcPr>
          <w:p w14:paraId="6A1621B0" w14:textId="77777777" w:rsidR="003249BC" w:rsidRPr="008B0656" w:rsidRDefault="003249BC" w:rsidP="0033110A">
            <w:pPr>
              <w:spacing w:line="240" w:lineRule="auto"/>
              <w:jc w:val="left"/>
              <w:rPr>
                <w:rFonts w:cs="Times New Roman"/>
                <w:lang w:val="sr-Cyrl-CS"/>
              </w:rPr>
            </w:pPr>
            <w:r w:rsidRPr="008B0656">
              <w:rPr>
                <w:rFonts w:cs="Times New Roman"/>
                <w:lang w:val="sr-Cyrl-CS"/>
              </w:rPr>
              <w:t>Анализиран је и усвојен извештај самовредновања на седници Наставничког већа дана 29.08.2025. године</w:t>
            </w:r>
          </w:p>
        </w:tc>
      </w:tr>
      <w:tr w:rsidR="003249BC" w:rsidRPr="008B0656" w14:paraId="7796A708" w14:textId="77777777" w:rsidTr="0033110A">
        <w:tc>
          <w:tcPr>
            <w:tcW w:w="2552" w:type="dxa"/>
            <w:tcBorders>
              <w:top w:val="single" w:sz="4" w:space="0" w:color="000000"/>
              <w:left w:val="single" w:sz="4" w:space="0" w:color="000000"/>
              <w:bottom w:val="single" w:sz="4" w:space="0" w:color="000000"/>
              <w:right w:val="single" w:sz="4" w:space="0" w:color="000000"/>
            </w:tcBorders>
            <w:hideMark/>
          </w:tcPr>
          <w:p w14:paraId="111AE2BA" w14:textId="77777777" w:rsidR="003249BC" w:rsidRPr="008B0656" w:rsidRDefault="003249BC" w:rsidP="0033110A">
            <w:pPr>
              <w:spacing w:line="240" w:lineRule="auto"/>
              <w:jc w:val="left"/>
              <w:rPr>
                <w:rFonts w:cs="Times New Roman"/>
                <w:lang w:val="sr-Cyrl-CS"/>
              </w:rPr>
            </w:pPr>
            <w:r w:rsidRPr="008B0656">
              <w:rPr>
                <w:rFonts w:cs="Times New Roman"/>
                <w:lang w:val="sr-Cyrl-CS"/>
              </w:rPr>
              <w:t>Анализа резултата спољашњег вредновања</w:t>
            </w:r>
          </w:p>
        </w:tc>
        <w:tc>
          <w:tcPr>
            <w:tcW w:w="2102" w:type="dxa"/>
            <w:tcBorders>
              <w:top w:val="single" w:sz="4" w:space="0" w:color="000000"/>
              <w:left w:val="single" w:sz="4" w:space="0" w:color="000000"/>
              <w:bottom w:val="single" w:sz="4" w:space="0" w:color="000000"/>
              <w:right w:val="single" w:sz="4" w:space="0" w:color="000000"/>
            </w:tcBorders>
            <w:hideMark/>
          </w:tcPr>
          <w:p w14:paraId="4F78BEBA" w14:textId="77777777" w:rsidR="003249BC" w:rsidRPr="008B0656" w:rsidRDefault="003249BC" w:rsidP="0033110A">
            <w:pPr>
              <w:spacing w:line="240" w:lineRule="auto"/>
              <w:jc w:val="center"/>
              <w:rPr>
                <w:rFonts w:cs="Times New Roman"/>
                <w:lang w:val="sr-Cyrl-CS"/>
              </w:rPr>
            </w:pPr>
            <w:r w:rsidRPr="008B0656">
              <w:rPr>
                <w:rFonts w:cs="Times New Roman"/>
                <w:lang w:val="sr-Cyrl-CS"/>
              </w:rPr>
              <w:t>након новог циклуса спољашњег вредновања</w:t>
            </w:r>
          </w:p>
        </w:tc>
        <w:tc>
          <w:tcPr>
            <w:tcW w:w="2249" w:type="dxa"/>
            <w:tcBorders>
              <w:top w:val="single" w:sz="4" w:space="0" w:color="000000"/>
              <w:left w:val="single" w:sz="4" w:space="0" w:color="000000"/>
              <w:bottom w:val="single" w:sz="4" w:space="0" w:color="000000"/>
              <w:right w:val="single" w:sz="4" w:space="0" w:color="000000"/>
            </w:tcBorders>
            <w:hideMark/>
          </w:tcPr>
          <w:p w14:paraId="6639D882" w14:textId="77777777" w:rsidR="003249BC" w:rsidRPr="008B0656" w:rsidRDefault="003249BC" w:rsidP="0033110A">
            <w:pPr>
              <w:spacing w:line="240" w:lineRule="auto"/>
              <w:jc w:val="center"/>
              <w:rPr>
                <w:rFonts w:cs="Times New Roman"/>
                <w:lang w:val="sr-Cyrl-CS"/>
              </w:rPr>
            </w:pPr>
            <w:r w:rsidRPr="008B0656">
              <w:rPr>
                <w:rFonts w:cs="Times New Roman"/>
                <w:lang w:val="sr-Cyrl-CS"/>
              </w:rPr>
              <w:t>Директор,           чланови ТОКРУ</w:t>
            </w:r>
          </w:p>
        </w:tc>
        <w:tc>
          <w:tcPr>
            <w:tcW w:w="3298" w:type="dxa"/>
            <w:tcBorders>
              <w:top w:val="single" w:sz="4" w:space="0" w:color="000000"/>
              <w:left w:val="single" w:sz="4" w:space="0" w:color="000000"/>
              <w:bottom w:val="single" w:sz="4" w:space="0" w:color="000000"/>
              <w:right w:val="single" w:sz="4" w:space="0" w:color="000000"/>
            </w:tcBorders>
          </w:tcPr>
          <w:p w14:paraId="733FF493" w14:textId="57E1B8A7" w:rsidR="003249BC" w:rsidRPr="008B0656" w:rsidRDefault="003249BC" w:rsidP="0033110A">
            <w:pPr>
              <w:spacing w:before="240" w:line="240" w:lineRule="auto"/>
              <w:jc w:val="left"/>
              <w:rPr>
                <w:rFonts w:cs="Times New Roman"/>
                <w:lang w:val="sr-Cyrl-CS"/>
              </w:rPr>
            </w:pPr>
            <w:r w:rsidRPr="008B0656">
              <w:rPr>
                <w:rFonts w:cs="Times New Roman"/>
                <w:lang w:val="sr-Cyrl-CS"/>
              </w:rPr>
              <w:t>Школске 2024</w:t>
            </w:r>
            <w:r w:rsidRPr="008B0656">
              <w:rPr>
                <w:rFonts w:cs="Times New Roman"/>
              </w:rPr>
              <w:t>/25 није било спољашњег вредновња.</w:t>
            </w:r>
          </w:p>
        </w:tc>
      </w:tr>
      <w:tr w:rsidR="003249BC" w:rsidRPr="008B0656" w14:paraId="33FA4E25" w14:textId="77777777" w:rsidTr="0033110A">
        <w:tc>
          <w:tcPr>
            <w:tcW w:w="2552" w:type="dxa"/>
            <w:tcBorders>
              <w:top w:val="single" w:sz="4" w:space="0" w:color="000000"/>
              <w:left w:val="single" w:sz="4" w:space="0" w:color="000000"/>
              <w:bottom w:val="single" w:sz="4" w:space="0" w:color="000000"/>
              <w:right w:val="single" w:sz="4" w:space="0" w:color="000000"/>
            </w:tcBorders>
          </w:tcPr>
          <w:p w14:paraId="6992D304" w14:textId="77777777" w:rsidR="003249BC" w:rsidRPr="008B0656" w:rsidRDefault="003249BC" w:rsidP="0033110A">
            <w:pPr>
              <w:spacing w:line="240" w:lineRule="auto"/>
              <w:jc w:val="left"/>
              <w:rPr>
                <w:rFonts w:cs="Times New Roman"/>
                <w:lang w:val="sr-Cyrl-CS"/>
              </w:rPr>
            </w:pPr>
            <w:r w:rsidRPr="008B0656">
              <w:rPr>
                <w:rFonts w:cs="Times New Roman"/>
                <w:lang w:val="sr-Cyrl-CS"/>
              </w:rPr>
              <w:t>Предлагање мера за унапређивање квалитета рада установе</w:t>
            </w:r>
          </w:p>
          <w:p w14:paraId="40B63D0F" w14:textId="77777777" w:rsidR="003249BC" w:rsidRPr="008B0656" w:rsidRDefault="003249BC" w:rsidP="0033110A">
            <w:pPr>
              <w:spacing w:line="240" w:lineRule="auto"/>
              <w:jc w:val="left"/>
              <w:rPr>
                <w:rFonts w:cs="Times New Roman"/>
                <w:lang w:val="sr-Cyrl-CS"/>
              </w:rPr>
            </w:pPr>
          </w:p>
        </w:tc>
        <w:tc>
          <w:tcPr>
            <w:tcW w:w="2102" w:type="dxa"/>
            <w:tcBorders>
              <w:top w:val="single" w:sz="4" w:space="0" w:color="000000"/>
              <w:left w:val="single" w:sz="4" w:space="0" w:color="000000"/>
              <w:bottom w:val="single" w:sz="4" w:space="0" w:color="000000"/>
              <w:right w:val="single" w:sz="4" w:space="0" w:color="000000"/>
            </w:tcBorders>
            <w:hideMark/>
          </w:tcPr>
          <w:p w14:paraId="2A5144EA" w14:textId="77777777" w:rsidR="003249BC" w:rsidRPr="008B0656" w:rsidRDefault="003249BC" w:rsidP="0033110A">
            <w:pPr>
              <w:spacing w:line="240" w:lineRule="auto"/>
              <w:jc w:val="center"/>
              <w:rPr>
                <w:rFonts w:cs="Times New Roman"/>
                <w:sz w:val="20"/>
                <w:szCs w:val="20"/>
                <w:lang w:val="sr-Cyrl-CS"/>
              </w:rPr>
            </w:pPr>
            <w:r w:rsidRPr="008B0656">
              <w:rPr>
                <w:rFonts w:cs="Times New Roman"/>
                <w:sz w:val="20"/>
                <w:szCs w:val="20"/>
                <w:lang w:val="sr-Cyrl-CS"/>
              </w:rPr>
              <w:t>континуирано</w:t>
            </w:r>
          </w:p>
        </w:tc>
        <w:tc>
          <w:tcPr>
            <w:tcW w:w="2249" w:type="dxa"/>
            <w:tcBorders>
              <w:top w:val="single" w:sz="4" w:space="0" w:color="000000"/>
              <w:left w:val="single" w:sz="4" w:space="0" w:color="000000"/>
              <w:bottom w:val="single" w:sz="4" w:space="0" w:color="000000"/>
              <w:right w:val="single" w:sz="4" w:space="0" w:color="000000"/>
            </w:tcBorders>
            <w:hideMark/>
          </w:tcPr>
          <w:p w14:paraId="0ACD7E08" w14:textId="77777777" w:rsidR="003249BC" w:rsidRPr="008B0656" w:rsidRDefault="003249BC" w:rsidP="0033110A">
            <w:pPr>
              <w:spacing w:line="240" w:lineRule="auto"/>
              <w:jc w:val="center"/>
              <w:rPr>
                <w:rFonts w:cs="Times New Roman"/>
                <w:sz w:val="22"/>
                <w:lang w:val="sr-Cyrl-CS"/>
              </w:rPr>
            </w:pPr>
            <w:r w:rsidRPr="008B0656">
              <w:rPr>
                <w:rFonts w:cs="Times New Roman"/>
                <w:lang w:val="sr-Cyrl-CS"/>
              </w:rPr>
              <w:t>Директор, координатори тимова за самовредновање и ШРП</w:t>
            </w:r>
          </w:p>
        </w:tc>
        <w:tc>
          <w:tcPr>
            <w:tcW w:w="3298" w:type="dxa"/>
            <w:tcBorders>
              <w:top w:val="single" w:sz="4" w:space="0" w:color="000000"/>
              <w:left w:val="single" w:sz="4" w:space="0" w:color="000000"/>
              <w:bottom w:val="single" w:sz="4" w:space="0" w:color="000000"/>
              <w:right w:val="single" w:sz="4" w:space="0" w:color="000000"/>
            </w:tcBorders>
            <w:hideMark/>
          </w:tcPr>
          <w:p w14:paraId="0868B527" w14:textId="77777777" w:rsidR="003249BC" w:rsidRPr="008B0656" w:rsidRDefault="003249BC" w:rsidP="0033110A">
            <w:pPr>
              <w:spacing w:line="240" w:lineRule="auto"/>
              <w:jc w:val="left"/>
              <w:rPr>
                <w:rFonts w:cs="Times New Roman"/>
                <w:lang w:val="sr-Cyrl-CS"/>
              </w:rPr>
            </w:pPr>
            <w:r w:rsidRPr="008B0656">
              <w:rPr>
                <w:rFonts w:cs="Times New Roman"/>
                <w:lang w:val="sr-Cyrl-CS"/>
              </w:rPr>
              <w:t xml:space="preserve"> Тимови за самовредновање и ШРП су на основу анализе вреднованих параметара и уочених слабих страна дали предлог мера за унапређење рада школе и представили их на Наставничком већу, 29.08.2025. године. </w:t>
            </w:r>
          </w:p>
        </w:tc>
      </w:tr>
      <w:tr w:rsidR="003249BC" w:rsidRPr="008B0656" w14:paraId="71814FE2" w14:textId="77777777" w:rsidTr="0033110A">
        <w:tc>
          <w:tcPr>
            <w:tcW w:w="2552" w:type="dxa"/>
            <w:tcBorders>
              <w:top w:val="single" w:sz="4" w:space="0" w:color="000000"/>
              <w:left w:val="single" w:sz="4" w:space="0" w:color="000000"/>
              <w:bottom w:val="single" w:sz="4" w:space="0" w:color="000000"/>
              <w:right w:val="single" w:sz="4" w:space="0" w:color="000000"/>
            </w:tcBorders>
            <w:hideMark/>
          </w:tcPr>
          <w:p w14:paraId="2494A507" w14:textId="77777777" w:rsidR="003249BC" w:rsidRPr="008B0656" w:rsidRDefault="003249BC" w:rsidP="0033110A">
            <w:pPr>
              <w:spacing w:line="240" w:lineRule="auto"/>
              <w:jc w:val="left"/>
              <w:rPr>
                <w:rFonts w:cs="Times New Roman"/>
                <w:lang w:val="sr-Cyrl-CS"/>
              </w:rPr>
            </w:pPr>
            <w:r w:rsidRPr="008B0656">
              <w:rPr>
                <w:rFonts w:cs="Times New Roman"/>
                <w:lang w:val="sr-Cyrl-CS"/>
              </w:rPr>
              <w:t xml:space="preserve">Разматрање потребе за одређеним аналитичко-истраживачким активностима и коришћење добијених података за унапређивање ОВ рада. Израда пројеата и конкурисање </w:t>
            </w:r>
          </w:p>
        </w:tc>
        <w:tc>
          <w:tcPr>
            <w:tcW w:w="2102" w:type="dxa"/>
            <w:tcBorders>
              <w:top w:val="single" w:sz="4" w:space="0" w:color="000000"/>
              <w:left w:val="single" w:sz="4" w:space="0" w:color="000000"/>
              <w:bottom w:val="single" w:sz="4" w:space="0" w:color="000000"/>
              <w:right w:val="single" w:sz="4" w:space="0" w:color="000000"/>
            </w:tcBorders>
            <w:hideMark/>
          </w:tcPr>
          <w:p w14:paraId="758BD13C" w14:textId="77777777" w:rsidR="003249BC" w:rsidRPr="008B0656" w:rsidRDefault="003249BC" w:rsidP="0033110A">
            <w:pPr>
              <w:spacing w:line="240" w:lineRule="auto"/>
              <w:jc w:val="center"/>
              <w:rPr>
                <w:rFonts w:cs="Times New Roman"/>
                <w:lang w:val="sr-Cyrl-CS"/>
              </w:rPr>
            </w:pPr>
            <w:r w:rsidRPr="008B0656">
              <w:rPr>
                <w:rFonts w:cs="Times New Roman"/>
                <w:lang w:val="sr-Cyrl-CS"/>
              </w:rPr>
              <w:t>периодично</w:t>
            </w:r>
          </w:p>
        </w:tc>
        <w:tc>
          <w:tcPr>
            <w:tcW w:w="2249" w:type="dxa"/>
            <w:tcBorders>
              <w:top w:val="single" w:sz="4" w:space="0" w:color="000000"/>
              <w:left w:val="single" w:sz="4" w:space="0" w:color="000000"/>
              <w:bottom w:val="single" w:sz="4" w:space="0" w:color="000000"/>
              <w:right w:val="single" w:sz="4" w:space="0" w:color="000000"/>
            </w:tcBorders>
            <w:hideMark/>
          </w:tcPr>
          <w:p w14:paraId="0FE6E6E2" w14:textId="77777777" w:rsidR="003249BC" w:rsidRPr="008B0656" w:rsidRDefault="003249BC" w:rsidP="0033110A">
            <w:pPr>
              <w:spacing w:line="240" w:lineRule="auto"/>
              <w:jc w:val="center"/>
              <w:rPr>
                <w:rFonts w:cs="Times New Roman"/>
                <w:lang w:val="sr-Cyrl-CS"/>
              </w:rPr>
            </w:pPr>
            <w:r w:rsidRPr="008B0656">
              <w:rPr>
                <w:rFonts w:cs="Times New Roman"/>
                <w:lang w:val="sr-Cyrl-CS"/>
              </w:rPr>
              <w:t>Директор, чланови  тимова за ТОКРУ   пројекте и конкурсе</w:t>
            </w:r>
          </w:p>
        </w:tc>
        <w:tc>
          <w:tcPr>
            <w:tcW w:w="3298" w:type="dxa"/>
            <w:tcBorders>
              <w:top w:val="single" w:sz="4" w:space="0" w:color="000000"/>
              <w:left w:val="single" w:sz="4" w:space="0" w:color="000000"/>
              <w:bottom w:val="single" w:sz="4" w:space="0" w:color="000000"/>
              <w:right w:val="single" w:sz="4" w:space="0" w:color="000000"/>
            </w:tcBorders>
            <w:hideMark/>
          </w:tcPr>
          <w:p w14:paraId="283417C9" w14:textId="77777777" w:rsidR="003249BC" w:rsidRPr="008B0656" w:rsidRDefault="003249BC" w:rsidP="0033110A">
            <w:pPr>
              <w:spacing w:line="240" w:lineRule="auto"/>
              <w:jc w:val="left"/>
              <w:rPr>
                <w:rFonts w:cs="Times New Roman"/>
                <w:lang w:val="sr-Cyrl-CS"/>
              </w:rPr>
            </w:pPr>
            <w:r w:rsidRPr="008B0656">
              <w:rPr>
                <w:rFonts w:cs="Times New Roman"/>
                <w:lang w:val="sr-Cyrl-CS"/>
              </w:rPr>
              <w:t>Акценат у другом полугођу је био на  надокнади нставе</w:t>
            </w:r>
            <w:r w:rsidRPr="008B0656">
              <w:rPr>
                <w:rFonts w:cs="Times New Roman"/>
              </w:rPr>
              <w:t xml:space="preserve"> и регуларном завршетку школске године.</w:t>
            </w:r>
            <w:r w:rsidRPr="008B0656">
              <w:rPr>
                <w:rFonts w:cs="Times New Roman"/>
                <w:lang w:val="sr-Cyrl-CS"/>
              </w:rPr>
              <w:t xml:space="preserve">Радили смо на </w:t>
            </w:r>
            <w:r w:rsidRPr="008B0656">
              <w:rPr>
                <w:rFonts w:cs="Times New Roman"/>
              </w:rPr>
              <w:t>PAŠ</w:t>
            </w:r>
            <w:r w:rsidRPr="008B0656">
              <w:rPr>
                <w:rFonts w:cs="Times New Roman"/>
                <w:lang w:val="sr-Cyrl-CS"/>
              </w:rPr>
              <w:t xml:space="preserve"> пројекту, новх пројеката није било. На Наставничком већу је усвојен годишњи извештај Развојног плана школе </w:t>
            </w:r>
          </w:p>
        </w:tc>
      </w:tr>
    </w:tbl>
    <w:p w14:paraId="08E29774" w14:textId="77777777" w:rsidR="003249BC" w:rsidRPr="008B0656" w:rsidRDefault="003249BC" w:rsidP="0033110A">
      <w:pPr>
        <w:rPr>
          <w:lang w:val="sr-Cyrl-CS"/>
        </w:rPr>
      </w:pPr>
    </w:p>
    <w:p w14:paraId="77D8E47A" w14:textId="77777777" w:rsidR="003249BC" w:rsidRPr="008B0656" w:rsidRDefault="003249BC" w:rsidP="003249BC">
      <w:pPr>
        <w:spacing w:line="240" w:lineRule="auto"/>
        <w:rPr>
          <w:rFonts w:cs="Times New Roman"/>
          <w:szCs w:val="24"/>
          <w:u w:val="single"/>
          <w:lang w:val="sr-Cyrl-CS"/>
        </w:rPr>
      </w:pPr>
    </w:p>
    <w:p w14:paraId="56C20405" w14:textId="77777777" w:rsidR="003249BC" w:rsidRPr="008B0656" w:rsidRDefault="003249BC" w:rsidP="003249BC">
      <w:pPr>
        <w:spacing w:line="240" w:lineRule="auto"/>
        <w:rPr>
          <w:rFonts w:cs="Times New Roman"/>
          <w:szCs w:val="24"/>
          <w:u w:val="single"/>
        </w:rPr>
      </w:pPr>
    </w:p>
    <w:p w14:paraId="6C211CA4" w14:textId="77777777" w:rsidR="003249BC" w:rsidRPr="008B0656" w:rsidRDefault="003249BC" w:rsidP="003249BC">
      <w:pPr>
        <w:spacing w:line="240" w:lineRule="auto"/>
        <w:rPr>
          <w:rFonts w:cs="Times New Roman"/>
          <w:szCs w:val="24"/>
          <w:u w:val="single"/>
        </w:rPr>
      </w:pPr>
    </w:p>
    <w:p w14:paraId="4D549DD6" w14:textId="77777777" w:rsidR="003249BC" w:rsidRPr="008B0656" w:rsidRDefault="003249BC" w:rsidP="00C14D0D">
      <w:pPr>
        <w:rPr>
          <w:rFonts w:cs="Times New Roman"/>
          <w:u w:val="single"/>
          <w:lang w:val="sr-Cyrl-CS"/>
        </w:rPr>
      </w:pPr>
      <w:r w:rsidRPr="008B0656">
        <w:rPr>
          <w:rFonts w:cs="Times New Roman"/>
          <w:u w:val="single"/>
          <w:lang w:val="sr-Cyrl-CS"/>
        </w:rPr>
        <w:t>Чланови Тима:</w:t>
      </w:r>
    </w:p>
    <w:p w14:paraId="42380810" w14:textId="3CDAD37B" w:rsidR="003249BC" w:rsidRPr="008B0656" w:rsidRDefault="003249BC" w:rsidP="0033110A">
      <w:pPr>
        <w:ind w:left="426"/>
        <w:rPr>
          <w:rFonts w:cs="Times New Roman"/>
          <w:lang w:val="sr-Cyrl-CS"/>
        </w:rPr>
      </w:pPr>
      <w:r w:rsidRPr="008B0656">
        <w:rPr>
          <w:rFonts w:cs="Times New Roman"/>
          <w:lang w:val="sr-Cyrl-CS"/>
        </w:rPr>
        <w:t>Ненад Стефановић</w:t>
      </w:r>
      <w:r w:rsidR="00C14D0D" w:rsidRPr="008B0656">
        <w:rPr>
          <w:rFonts w:cs="Times New Roman"/>
        </w:rPr>
        <w:t xml:space="preserve"> </w:t>
      </w:r>
      <w:r w:rsidRPr="008B0656">
        <w:rPr>
          <w:rFonts w:cs="Times New Roman"/>
          <w:lang w:val="sr-Cyrl-CS"/>
        </w:rPr>
        <w:t>- директор</w:t>
      </w:r>
    </w:p>
    <w:p w14:paraId="7A9A282C" w14:textId="5CB37A20" w:rsidR="003249BC" w:rsidRPr="008B0656" w:rsidRDefault="003249BC" w:rsidP="0033110A">
      <w:pPr>
        <w:ind w:left="426"/>
        <w:rPr>
          <w:rFonts w:cs="Times New Roman"/>
          <w:lang w:val="sr-Cyrl-CS"/>
        </w:rPr>
      </w:pPr>
      <w:r w:rsidRPr="008B0656">
        <w:rPr>
          <w:rFonts w:cs="Times New Roman"/>
          <w:lang w:val="sr-Cyrl-CS"/>
        </w:rPr>
        <w:t>Љиљана Миладиновић</w:t>
      </w:r>
      <w:r w:rsidR="00C14D0D" w:rsidRPr="008B0656">
        <w:rPr>
          <w:rFonts w:cs="Times New Roman"/>
        </w:rPr>
        <w:t xml:space="preserve"> </w:t>
      </w:r>
      <w:r w:rsidRPr="008B0656">
        <w:rPr>
          <w:rFonts w:cs="Times New Roman"/>
          <w:lang w:val="sr-Cyrl-CS"/>
        </w:rPr>
        <w:t>-</w:t>
      </w:r>
      <w:r w:rsidR="00C14D0D" w:rsidRPr="008B0656">
        <w:rPr>
          <w:rFonts w:cs="Times New Roman"/>
        </w:rPr>
        <w:t xml:space="preserve"> </w:t>
      </w:r>
      <w:r w:rsidRPr="008B0656">
        <w:rPr>
          <w:rFonts w:cs="Times New Roman"/>
          <w:lang w:val="sr-Cyrl-CS"/>
        </w:rPr>
        <w:t>координатор</w:t>
      </w:r>
    </w:p>
    <w:p w14:paraId="07042270" w14:textId="6C610FBD" w:rsidR="003249BC" w:rsidRPr="008B0656" w:rsidRDefault="003249BC" w:rsidP="0033110A">
      <w:pPr>
        <w:ind w:left="426"/>
        <w:rPr>
          <w:rFonts w:cs="Times New Roman"/>
          <w:lang w:val="sr-Cyrl-CS"/>
        </w:rPr>
      </w:pPr>
      <w:r w:rsidRPr="008B0656">
        <w:rPr>
          <w:rFonts w:cs="Times New Roman"/>
          <w:lang w:val="sr-Cyrl-CS"/>
        </w:rPr>
        <w:t>Ивана Илић Момчиловић –</w:t>
      </w:r>
      <w:r w:rsidR="00C14D0D" w:rsidRPr="008B0656">
        <w:rPr>
          <w:rFonts w:cs="Times New Roman"/>
        </w:rPr>
        <w:t xml:space="preserve"> </w:t>
      </w:r>
      <w:r w:rsidRPr="008B0656">
        <w:rPr>
          <w:rFonts w:cs="Times New Roman"/>
          <w:lang w:val="sr-Cyrl-CS"/>
        </w:rPr>
        <w:t>координатор тима за развојни план школе</w:t>
      </w:r>
    </w:p>
    <w:p w14:paraId="44A9DF4E" w14:textId="62A5B800" w:rsidR="003249BC" w:rsidRPr="008B0656" w:rsidRDefault="003249BC" w:rsidP="0033110A">
      <w:pPr>
        <w:ind w:left="426"/>
        <w:rPr>
          <w:rFonts w:cs="Times New Roman"/>
          <w:lang w:val="sr-Cyrl-CS"/>
        </w:rPr>
      </w:pPr>
      <w:r w:rsidRPr="008B0656">
        <w:rPr>
          <w:rFonts w:cs="Times New Roman"/>
          <w:lang w:val="sr-Cyrl-CS"/>
        </w:rPr>
        <w:t>Ана Костић</w:t>
      </w:r>
      <w:r w:rsidR="00C14D0D" w:rsidRPr="008B0656">
        <w:rPr>
          <w:rFonts w:cs="Times New Roman"/>
        </w:rPr>
        <w:t xml:space="preserve"> </w:t>
      </w:r>
      <w:r w:rsidRPr="008B0656">
        <w:rPr>
          <w:rFonts w:cs="Times New Roman"/>
          <w:lang w:val="sr-Cyrl-CS"/>
        </w:rPr>
        <w:t>- координатор тима за самовредновање</w:t>
      </w:r>
    </w:p>
    <w:p w14:paraId="43E88B27" w14:textId="77777777" w:rsidR="003249BC" w:rsidRPr="008B0656" w:rsidRDefault="003249BC" w:rsidP="0033110A">
      <w:pPr>
        <w:ind w:left="426"/>
        <w:rPr>
          <w:rFonts w:cs="Times New Roman"/>
          <w:lang w:val="sr-Cyrl-CS"/>
        </w:rPr>
      </w:pPr>
      <w:r w:rsidRPr="008B0656">
        <w:rPr>
          <w:rFonts w:cs="Times New Roman"/>
          <w:lang w:val="sr-Cyrl-CS"/>
        </w:rPr>
        <w:t>Маја Пешић – координатор тима за израду ШП</w:t>
      </w:r>
    </w:p>
    <w:p w14:paraId="4B2F2C83" w14:textId="77777777" w:rsidR="003249BC" w:rsidRPr="008B0656" w:rsidRDefault="003249BC" w:rsidP="0033110A">
      <w:pPr>
        <w:ind w:left="426"/>
        <w:rPr>
          <w:rFonts w:cs="Times New Roman"/>
          <w:lang w:val="sr-Cyrl-CS"/>
        </w:rPr>
      </w:pPr>
      <w:r w:rsidRPr="008B0656">
        <w:rPr>
          <w:rFonts w:cs="Times New Roman"/>
          <w:lang w:val="sr-Cyrl-CS"/>
        </w:rPr>
        <w:t>Ивана Милошевић – координатор тима за израду ГП и тима за стручно усавршавање наставника</w:t>
      </w:r>
    </w:p>
    <w:p w14:paraId="6BCB7328" w14:textId="0A90B909" w:rsidR="003249BC" w:rsidRPr="008B0656" w:rsidRDefault="003249BC" w:rsidP="0033110A">
      <w:pPr>
        <w:ind w:left="426"/>
        <w:rPr>
          <w:rFonts w:cs="Times New Roman"/>
          <w:lang w:val="sr-Cyrl-CS"/>
        </w:rPr>
      </w:pPr>
      <w:r w:rsidRPr="008B0656">
        <w:rPr>
          <w:rFonts w:cs="Times New Roman"/>
          <w:lang w:val="sr-Cyrl-CS"/>
        </w:rPr>
        <w:t>Ирена Делчев Веселиновић</w:t>
      </w:r>
      <w:r w:rsidR="00C14D0D" w:rsidRPr="008B0656">
        <w:rPr>
          <w:rFonts w:cs="Times New Roman"/>
        </w:rPr>
        <w:t xml:space="preserve"> </w:t>
      </w:r>
      <w:r w:rsidRPr="008B0656">
        <w:rPr>
          <w:rFonts w:cs="Times New Roman"/>
          <w:lang w:val="sr-Cyrl-CS"/>
        </w:rPr>
        <w:t xml:space="preserve">- педагог   </w:t>
      </w:r>
    </w:p>
    <w:p w14:paraId="770DB000" w14:textId="318C9F30" w:rsidR="003249BC" w:rsidRPr="008B0656" w:rsidRDefault="003249BC" w:rsidP="0033110A">
      <w:pPr>
        <w:ind w:left="426"/>
        <w:rPr>
          <w:rFonts w:cs="Times New Roman"/>
          <w:lang w:val="sr-Cyrl-CS"/>
        </w:rPr>
      </w:pPr>
      <w:r w:rsidRPr="008B0656">
        <w:rPr>
          <w:rFonts w:cs="Times New Roman"/>
          <w:lang w:val="sr-Cyrl-CS"/>
        </w:rPr>
        <w:t>Ивана  Живковић</w:t>
      </w:r>
      <w:r w:rsidR="00C14D0D" w:rsidRPr="008B0656">
        <w:rPr>
          <w:rFonts w:cs="Times New Roman"/>
        </w:rPr>
        <w:t xml:space="preserve"> </w:t>
      </w:r>
      <w:r w:rsidRPr="008B0656">
        <w:rPr>
          <w:rFonts w:cs="Times New Roman"/>
          <w:lang w:val="sr-Cyrl-CS"/>
        </w:rPr>
        <w:t>-</w:t>
      </w:r>
      <w:r w:rsidR="00C14D0D" w:rsidRPr="008B0656">
        <w:rPr>
          <w:rFonts w:cs="Times New Roman"/>
        </w:rPr>
        <w:t xml:space="preserve"> </w:t>
      </w:r>
      <w:r w:rsidRPr="008B0656">
        <w:rPr>
          <w:rFonts w:cs="Times New Roman"/>
          <w:lang w:val="sr-Cyrl-CS"/>
        </w:rPr>
        <w:t xml:space="preserve">психолог           </w:t>
      </w:r>
    </w:p>
    <w:p w14:paraId="203C2C75" w14:textId="77777777" w:rsidR="008B56EB" w:rsidRDefault="008B56EB" w:rsidP="00C14D0D">
      <w:pPr>
        <w:rPr>
          <w:rFonts w:cs="Times New Roman"/>
          <w:lang w:val="sr-Cyrl-CS"/>
        </w:rPr>
      </w:pPr>
    </w:p>
    <w:p w14:paraId="3FA6DB14" w14:textId="77777777" w:rsidR="0033110A" w:rsidRPr="008B0656" w:rsidRDefault="0033110A" w:rsidP="00C14D0D">
      <w:pPr>
        <w:rPr>
          <w:rFonts w:cs="Times New Roman"/>
          <w:lang w:val="sr-Cyrl-CS"/>
        </w:rPr>
      </w:pPr>
    </w:p>
    <w:p w14:paraId="1DE58F4A" w14:textId="29671338" w:rsidR="006714AD" w:rsidRPr="008B0656" w:rsidRDefault="003E0980" w:rsidP="006877A1">
      <w:pPr>
        <w:pStyle w:val="Heading2"/>
        <w:rPr>
          <w:rFonts w:cs="Times New Roman"/>
        </w:rPr>
      </w:pPr>
      <w:bookmarkStart w:id="121" w:name="_Toc176821124"/>
      <w:bookmarkStart w:id="122" w:name="_Toc208578972"/>
      <w:bookmarkStart w:id="123" w:name="_Hlk150008790"/>
      <w:r w:rsidRPr="008B0656">
        <w:rPr>
          <w:rFonts w:cs="Times New Roman"/>
          <w:lang w:val="sr-Cyrl-RS"/>
        </w:rPr>
        <w:t>ИЗВЕШТАЈ ТИМА ЗА Н</w:t>
      </w:r>
      <w:r w:rsidRPr="008B0656">
        <w:rPr>
          <w:rFonts w:cs="Times New Roman"/>
        </w:rPr>
        <w:t>АБАВК</w:t>
      </w:r>
      <w:r w:rsidRPr="008B0656">
        <w:rPr>
          <w:rFonts w:cs="Times New Roman"/>
          <w:lang w:val="sr-Cyrl-RS"/>
        </w:rPr>
        <w:t>У</w:t>
      </w:r>
      <w:r w:rsidRPr="008B0656">
        <w:rPr>
          <w:rFonts w:cs="Times New Roman"/>
        </w:rPr>
        <w:t xml:space="preserve"> И КОРИШЋЕЊЕ НАСТАВНИХ СРЕДСТАВА</w:t>
      </w:r>
      <w:bookmarkEnd w:id="121"/>
      <w:bookmarkEnd w:id="122"/>
    </w:p>
    <w:bookmarkEnd w:id="123"/>
    <w:p w14:paraId="0AB6C561" w14:textId="77777777" w:rsidR="006714AD" w:rsidRPr="008B0656" w:rsidRDefault="006714AD" w:rsidP="006714AD">
      <w:pPr>
        <w:spacing w:line="240" w:lineRule="auto"/>
        <w:rPr>
          <w:rFonts w:cs="Times New Roman"/>
          <w:i/>
          <w:u w:val="single"/>
        </w:rPr>
      </w:pPr>
    </w:p>
    <w:p w14:paraId="5CC03555" w14:textId="77777777" w:rsidR="003249BC" w:rsidRPr="008B0656" w:rsidRDefault="003249BC" w:rsidP="003249BC">
      <w:pPr>
        <w:spacing w:line="240" w:lineRule="auto"/>
        <w:rPr>
          <w:rFonts w:cs="Times New Roman"/>
          <w:b/>
          <w:lang w:val="sr-Cyrl-RS"/>
        </w:rPr>
      </w:pPr>
      <w:r w:rsidRPr="008B0656">
        <w:rPr>
          <w:rFonts w:cs="Times New Roman"/>
          <w:b/>
          <w:lang w:val="sr-Cyrl-RS"/>
        </w:rPr>
        <w:t>Реализоване активности</w:t>
      </w:r>
    </w:p>
    <w:p w14:paraId="54CAE43B" w14:textId="77777777" w:rsidR="003249BC" w:rsidRPr="008B0656" w:rsidRDefault="003249BC" w:rsidP="003249BC">
      <w:pPr>
        <w:spacing w:line="240" w:lineRule="auto"/>
        <w:rPr>
          <w:rFonts w:cs="Times New Roman"/>
          <w:lang w:val="sr-Cyrl-RS"/>
        </w:rPr>
      </w:pPr>
      <w:r w:rsidRPr="008B0656">
        <w:rPr>
          <w:rFonts w:cs="Times New Roman"/>
          <w:lang w:val="sr-Cyrl-RS"/>
        </w:rPr>
        <w:t xml:space="preserve">На почетку школске године утврђена је листа приоритета за набавку наставних средстава на основу извештаја свих актива. </w:t>
      </w:r>
    </w:p>
    <w:p w14:paraId="06A289EC" w14:textId="77777777" w:rsidR="003249BC" w:rsidRPr="008B0656" w:rsidRDefault="003249BC" w:rsidP="003249BC">
      <w:pPr>
        <w:spacing w:line="240" w:lineRule="auto"/>
        <w:rPr>
          <w:rFonts w:cs="Times New Roman"/>
          <w:lang w:val="sr-Cyrl-RS"/>
        </w:rPr>
      </w:pPr>
    </w:p>
    <w:p w14:paraId="2491D816" w14:textId="77777777" w:rsidR="003249BC" w:rsidRPr="008B0656" w:rsidRDefault="003249BC" w:rsidP="003249BC">
      <w:pPr>
        <w:spacing w:line="240" w:lineRule="auto"/>
        <w:rPr>
          <w:rFonts w:cs="Times New Roman"/>
          <w:lang w:val="sr-Cyrl-RS"/>
        </w:rPr>
      </w:pPr>
      <w:r w:rsidRPr="008B0656">
        <w:rPr>
          <w:rFonts w:cs="Times New Roman"/>
          <w:lang w:val="sr-Cyrl-RS"/>
        </w:rPr>
        <w:t>У току првог полугођа школске 2024/2025.године остварене су следеће набавке:</w:t>
      </w:r>
    </w:p>
    <w:p w14:paraId="0A1B840F" w14:textId="77777777" w:rsidR="003249BC" w:rsidRPr="008B0656" w:rsidRDefault="003249BC" w:rsidP="003249BC">
      <w:pPr>
        <w:spacing w:line="240" w:lineRule="auto"/>
        <w:rPr>
          <w:rFonts w:cs="Times New Roman"/>
          <w:lang w:val="sr-Cyrl-RS"/>
        </w:rPr>
      </w:pPr>
      <w:r w:rsidRPr="008B0656">
        <w:rPr>
          <w:rFonts w:cs="Times New Roman"/>
          <w:lang w:val="sr-Cyrl-RS"/>
        </w:rPr>
        <w:t xml:space="preserve"> 1.</w:t>
      </w:r>
      <w:r w:rsidRPr="008B0656">
        <w:rPr>
          <w:rFonts w:cs="Times New Roman"/>
          <w:b/>
          <w:u w:val="single"/>
          <w:lang w:val="sr-Cyrl-RS"/>
        </w:rPr>
        <w:t>Библиотека :</w:t>
      </w:r>
    </w:p>
    <w:p w14:paraId="5CA5F28A" w14:textId="77777777" w:rsidR="003249BC" w:rsidRPr="008B0656" w:rsidRDefault="003249BC" w:rsidP="003249BC">
      <w:pPr>
        <w:rPr>
          <w:rFonts w:eastAsia="Arial" w:cs="Times New Roman"/>
          <w:color w:val="000000"/>
          <w:lang w:val="sr-Cyrl-RS" w:eastAsia="sr-Latn-RS"/>
        </w:rPr>
      </w:pPr>
      <w:r w:rsidRPr="008B0656">
        <w:rPr>
          <w:rFonts w:cs="Times New Roman"/>
          <w:lang w:val="sr-Cyrl-RS"/>
        </w:rPr>
        <w:t xml:space="preserve">- </w:t>
      </w:r>
      <w:r w:rsidRPr="008B0656">
        <w:rPr>
          <w:rFonts w:eastAsia="Arial" w:cs="Times New Roman"/>
          <w:color w:val="000000"/>
          <w:lang w:val="sr-Cyrl-RS" w:eastAsia="sr-Latn-RS"/>
        </w:rPr>
        <w:t xml:space="preserve">Током првог полугодишта школске 2024/2025. библиотеци је поклоњено 60 књига из области књижевности. Ученик Немања Миљковић </w:t>
      </w:r>
      <w:r w:rsidRPr="008B0656">
        <w:rPr>
          <w:rFonts w:eastAsia="Arial" w:cs="Times New Roman"/>
          <w:color w:val="000000"/>
          <w:lang w:eastAsia="sr-Latn-RS"/>
        </w:rPr>
        <w:t>I</w:t>
      </w:r>
      <w:r w:rsidRPr="008B0656">
        <w:rPr>
          <w:rFonts w:eastAsia="Arial" w:cs="Times New Roman"/>
          <w:color w:val="000000"/>
          <w:lang w:val="sr-Cyrl-RS" w:eastAsia="sr-Latn-RS"/>
        </w:rPr>
        <w:t xml:space="preserve">/5 поклонио је 40 књига. Ученици </w:t>
      </w:r>
      <w:r w:rsidRPr="008B0656">
        <w:rPr>
          <w:rFonts w:eastAsia="Arial" w:cs="Times New Roman"/>
          <w:color w:val="000000"/>
          <w:lang w:eastAsia="sr-Latn-RS"/>
        </w:rPr>
        <w:t>III</w:t>
      </w:r>
      <w:r w:rsidRPr="008B0656">
        <w:rPr>
          <w:rFonts w:eastAsia="Arial" w:cs="Times New Roman"/>
          <w:color w:val="000000"/>
          <w:lang w:val="sr-Cyrl-RS" w:eastAsia="sr-Latn-RS"/>
        </w:rPr>
        <w:t xml:space="preserve">/4 поклонили су осам књига лектире. Професор Никола Петровић поклонио је 6 књига. Књиге су поклониле и професорке Владана Петровић, Тања  Крстић и Маја Пешић. </w:t>
      </w:r>
    </w:p>
    <w:p w14:paraId="65566FB9" w14:textId="77777777" w:rsidR="003249BC" w:rsidRPr="008B0656" w:rsidRDefault="003249BC" w:rsidP="003249BC">
      <w:pPr>
        <w:rPr>
          <w:rFonts w:eastAsia="Arial" w:cs="Times New Roman"/>
          <w:lang w:val="sr-Cyrl-RS"/>
        </w:rPr>
      </w:pPr>
      <w:r w:rsidRPr="008B0656">
        <w:rPr>
          <w:rFonts w:eastAsia="Arial" w:cs="Times New Roman"/>
          <w:b/>
          <w:lang w:val="sr-Cyrl-RS"/>
        </w:rPr>
        <w:t>2</w:t>
      </w:r>
      <w:r w:rsidRPr="008B0656">
        <w:rPr>
          <w:rFonts w:eastAsia="Arial" w:cs="Times New Roman"/>
          <w:lang w:val="sr-Cyrl-RS"/>
        </w:rPr>
        <w:t xml:space="preserve">. </w:t>
      </w:r>
      <w:r w:rsidRPr="008B0656">
        <w:rPr>
          <w:rFonts w:eastAsia="Arial" w:cs="Times New Roman"/>
          <w:b/>
          <w:u w:val="single"/>
          <w:lang w:val="sr-Cyrl-RS"/>
        </w:rPr>
        <w:t>Немачки језик:</w:t>
      </w:r>
      <w:r w:rsidRPr="008B0656">
        <w:rPr>
          <w:rFonts w:eastAsia="Arial" w:cs="Times New Roman"/>
          <w:lang w:val="sr-Cyrl-RS"/>
        </w:rPr>
        <w:t xml:space="preserve"> </w:t>
      </w:r>
    </w:p>
    <w:p w14:paraId="4008F302" w14:textId="77777777" w:rsidR="003249BC" w:rsidRPr="008B0656" w:rsidRDefault="003249BC" w:rsidP="003249BC">
      <w:pPr>
        <w:rPr>
          <w:rFonts w:eastAsia="Arial" w:cs="Times New Roman"/>
          <w:lang w:val="sr-Cyrl-RS"/>
        </w:rPr>
      </w:pPr>
      <w:r w:rsidRPr="008B0656">
        <w:rPr>
          <w:rFonts w:eastAsia="Arial" w:cs="Times New Roman"/>
          <w:lang w:val="sr-Cyrl-RS"/>
        </w:rPr>
        <w:t>-  Стипендије за 2 ученика у Немачкој, 2 јбл звучника и књиге у износу од 200 еура.</w:t>
      </w:r>
    </w:p>
    <w:p w14:paraId="325F75A9" w14:textId="77777777" w:rsidR="003249BC" w:rsidRPr="008B0656" w:rsidRDefault="003249BC" w:rsidP="003249BC">
      <w:pPr>
        <w:rPr>
          <w:rFonts w:eastAsia="Arial" w:cs="Times New Roman"/>
          <w:b/>
          <w:u w:val="single"/>
          <w:lang w:val="sr-Cyrl-RS"/>
        </w:rPr>
      </w:pPr>
      <w:r w:rsidRPr="008B0656">
        <w:rPr>
          <w:rFonts w:eastAsia="Arial" w:cs="Times New Roman"/>
          <w:b/>
          <w:lang w:val="sr-Cyrl-RS"/>
        </w:rPr>
        <w:t>3.</w:t>
      </w:r>
      <w:r w:rsidRPr="008B0656">
        <w:rPr>
          <w:rFonts w:eastAsia="Arial" w:cs="Times New Roman"/>
          <w:b/>
          <w:u w:val="single"/>
          <w:lang w:val="sr-Cyrl-RS"/>
        </w:rPr>
        <w:t xml:space="preserve"> Хемија:</w:t>
      </w:r>
    </w:p>
    <w:p w14:paraId="13319762" w14:textId="77777777" w:rsidR="003249BC" w:rsidRPr="008B0656" w:rsidRDefault="003249BC" w:rsidP="003249BC">
      <w:pPr>
        <w:rPr>
          <w:rFonts w:eastAsia="Arial" w:cs="Times New Roman"/>
          <w:lang w:val="sr-Cyrl-RS"/>
        </w:rPr>
      </w:pPr>
      <w:r w:rsidRPr="008B0656">
        <w:rPr>
          <w:rFonts w:eastAsia="Arial" w:cs="Times New Roman"/>
          <w:lang w:val="sr-Cyrl-RS"/>
        </w:rPr>
        <w:t>-  наставни материјал у износу од 159.999,99 рсд</w:t>
      </w:r>
    </w:p>
    <w:p w14:paraId="70894CE9" w14:textId="77777777" w:rsidR="003249BC" w:rsidRPr="008B0656" w:rsidRDefault="003249BC" w:rsidP="003249BC">
      <w:pPr>
        <w:rPr>
          <w:rFonts w:eastAsia="Arial" w:cs="Times New Roman"/>
          <w:b/>
          <w:u w:val="single"/>
          <w:lang w:val="sr-Cyrl-RS"/>
        </w:rPr>
      </w:pPr>
      <w:r w:rsidRPr="008B0656">
        <w:rPr>
          <w:rFonts w:eastAsia="Arial" w:cs="Times New Roman"/>
          <w:b/>
          <w:lang w:val="sr-Cyrl-RS"/>
        </w:rPr>
        <w:t>4.</w:t>
      </w:r>
      <w:r w:rsidRPr="008B0656">
        <w:rPr>
          <w:rFonts w:eastAsia="Arial" w:cs="Times New Roman"/>
          <w:b/>
          <w:u w:val="single"/>
          <w:lang w:val="sr-Cyrl-RS"/>
        </w:rPr>
        <w:t>Физичко и здравствено васпитање:</w:t>
      </w:r>
    </w:p>
    <w:p w14:paraId="5E587D54" w14:textId="77777777" w:rsidR="003249BC" w:rsidRPr="008B0656" w:rsidRDefault="003249BC" w:rsidP="003249BC">
      <w:pPr>
        <w:rPr>
          <w:rFonts w:eastAsia="Arial" w:cs="Times New Roman"/>
          <w:lang w:val="sr-Cyrl-RS"/>
        </w:rPr>
      </w:pPr>
      <w:r w:rsidRPr="008B0656">
        <w:rPr>
          <w:rFonts w:eastAsia="Arial" w:cs="Times New Roman"/>
          <w:lang w:val="sr-Cyrl-RS"/>
        </w:rPr>
        <w:t>- лопте, у износу од 59.510,40 рсд</w:t>
      </w:r>
    </w:p>
    <w:p w14:paraId="03CCF4EF" w14:textId="77777777" w:rsidR="003249BC" w:rsidRPr="008B0656" w:rsidRDefault="003249BC" w:rsidP="003249BC">
      <w:pPr>
        <w:rPr>
          <w:rFonts w:eastAsia="Arial" w:cs="Times New Roman"/>
          <w:b/>
          <w:u w:val="single"/>
          <w:lang w:val="sr-Cyrl-RS"/>
        </w:rPr>
      </w:pPr>
      <w:r w:rsidRPr="008B0656">
        <w:rPr>
          <w:rFonts w:eastAsia="Arial" w:cs="Times New Roman"/>
          <w:b/>
          <w:u w:val="single"/>
          <w:lang w:val="sr-Cyrl-RS"/>
        </w:rPr>
        <w:t>5. Рачунарство и информатика:</w:t>
      </w:r>
    </w:p>
    <w:p w14:paraId="68DD1A23" w14:textId="77777777" w:rsidR="003249BC" w:rsidRPr="008B0656" w:rsidRDefault="003249BC" w:rsidP="003249BC">
      <w:pPr>
        <w:rPr>
          <w:rFonts w:eastAsia="Arial" w:cs="Times New Roman"/>
          <w:lang w:val="sr-Cyrl-RS"/>
        </w:rPr>
      </w:pPr>
      <w:r w:rsidRPr="008B0656">
        <w:rPr>
          <w:rFonts w:eastAsia="Arial" w:cs="Times New Roman"/>
          <w:lang w:val="sr-Cyrl-RS"/>
        </w:rPr>
        <w:t>- рачунари, у износу од 362.952,00 рсд</w:t>
      </w:r>
    </w:p>
    <w:p w14:paraId="05409C17" w14:textId="77777777" w:rsidR="003249BC" w:rsidRPr="008B0656" w:rsidRDefault="003249BC" w:rsidP="003249BC">
      <w:pPr>
        <w:rPr>
          <w:rFonts w:eastAsia="Arial" w:cs="Times New Roman"/>
          <w:b/>
          <w:u w:val="single"/>
          <w:lang w:val="sr-Cyrl-RS"/>
        </w:rPr>
      </w:pPr>
      <w:r w:rsidRPr="008B0656">
        <w:rPr>
          <w:rFonts w:eastAsia="Arial" w:cs="Times New Roman"/>
          <w:b/>
          <w:u w:val="single"/>
          <w:lang w:val="sr-Cyrl-RS"/>
        </w:rPr>
        <w:t xml:space="preserve">6. Остало: </w:t>
      </w:r>
    </w:p>
    <w:p w14:paraId="1AB0DD00" w14:textId="77777777" w:rsidR="003249BC" w:rsidRPr="008B0656" w:rsidRDefault="003249BC" w:rsidP="003249BC">
      <w:pPr>
        <w:rPr>
          <w:rFonts w:eastAsia="Arial" w:cs="Times New Roman"/>
          <w:lang w:val="sr-Latn-RS"/>
        </w:rPr>
      </w:pPr>
      <w:r w:rsidRPr="008B0656">
        <w:rPr>
          <w:rFonts w:eastAsia="Arial" w:cs="Times New Roman"/>
          <w:lang w:val="sr-Cyrl-RS"/>
        </w:rPr>
        <w:t>- опрема за образовање, блутут звучници, у износу од 14.700,00</w:t>
      </w:r>
    </w:p>
    <w:p w14:paraId="381535F8" w14:textId="77777777" w:rsidR="003249BC" w:rsidRPr="008B0656" w:rsidRDefault="003249BC" w:rsidP="003249BC">
      <w:pPr>
        <w:spacing w:line="240" w:lineRule="auto"/>
        <w:rPr>
          <w:rFonts w:cs="Times New Roman"/>
          <w:lang w:val="sr-Cyrl-RS"/>
        </w:rPr>
      </w:pPr>
      <w:r w:rsidRPr="008B0656">
        <w:rPr>
          <w:rFonts w:cs="Times New Roman"/>
          <w:lang w:val="sr-Cyrl-RS"/>
        </w:rPr>
        <w:t>У току другог полугођа школске 2024/2025.године остварене су следеће набавке:</w:t>
      </w:r>
    </w:p>
    <w:p w14:paraId="20C43413" w14:textId="77777777" w:rsidR="003249BC" w:rsidRPr="008B0656" w:rsidRDefault="003249BC" w:rsidP="003249BC">
      <w:pPr>
        <w:spacing w:line="240" w:lineRule="auto"/>
        <w:rPr>
          <w:rFonts w:cs="Times New Roman"/>
          <w:lang w:val="sr-Cyrl-RS"/>
        </w:rPr>
      </w:pPr>
      <w:r w:rsidRPr="008B0656">
        <w:rPr>
          <w:rFonts w:cs="Times New Roman"/>
          <w:lang w:val="sr-Cyrl-RS"/>
        </w:rPr>
        <w:t xml:space="preserve"> 1.</w:t>
      </w:r>
      <w:r w:rsidRPr="008B0656">
        <w:rPr>
          <w:rFonts w:cs="Times New Roman"/>
          <w:b/>
          <w:u w:val="single"/>
          <w:lang w:val="sr-Cyrl-RS"/>
        </w:rPr>
        <w:t>Библиотека :</w:t>
      </w:r>
    </w:p>
    <w:p w14:paraId="220E9399" w14:textId="77777777" w:rsidR="003249BC" w:rsidRPr="008B0656" w:rsidRDefault="003249BC" w:rsidP="003249BC">
      <w:pPr>
        <w:rPr>
          <w:rFonts w:eastAsia="Arial" w:cs="Times New Roman"/>
          <w:color w:val="000000"/>
          <w:lang w:val="sr-Cyrl-RS" w:eastAsia="sr-Latn-RS"/>
        </w:rPr>
      </w:pPr>
      <w:r w:rsidRPr="008B0656">
        <w:rPr>
          <w:rFonts w:cs="Times New Roman"/>
          <w:lang w:val="sr-Cyrl-RS"/>
        </w:rPr>
        <w:t>- Током другог полугодишта школске 2024/2025. библиотеци је поклоњено 5 књига из области књижевности.</w:t>
      </w:r>
    </w:p>
    <w:p w14:paraId="24410E21" w14:textId="77777777" w:rsidR="003249BC" w:rsidRPr="008B0656" w:rsidRDefault="003249BC" w:rsidP="003249BC">
      <w:pPr>
        <w:rPr>
          <w:rFonts w:eastAsia="Arial" w:cs="Times New Roman"/>
          <w:lang w:val="sr-Cyrl-RS"/>
        </w:rPr>
      </w:pPr>
      <w:r w:rsidRPr="008B0656">
        <w:rPr>
          <w:rFonts w:eastAsia="Arial" w:cs="Times New Roman"/>
          <w:b/>
          <w:lang w:val="sr-Cyrl-RS"/>
        </w:rPr>
        <w:t>2</w:t>
      </w:r>
      <w:r w:rsidRPr="008B0656">
        <w:rPr>
          <w:rFonts w:eastAsia="Arial" w:cs="Times New Roman"/>
          <w:lang w:val="sr-Cyrl-RS"/>
        </w:rPr>
        <w:t xml:space="preserve">. </w:t>
      </w:r>
      <w:r w:rsidRPr="008B0656">
        <w:rPr>
          <w:rFonts w:eastAsia="Arial" w:cs="Times New Roman"/>
          <w:b/>
          <w:u w:val="single"/>
          <w:lang w:val="sr-Cyrl-RS"/>
        </w:rPr>
        <w:t>Немачки језик:</w:t>
      </w:r>
      <w:r w:rsidRPr="008B0656">
        <w:rPr>
          <w:rFonts w:eastAsia="Arial" w:cs="Times New Roman"/>
          <w:lang w:val="sr-Cyrl-RS"/>
        </w:rPr>
        <w:t xml:space="preserve"> </w:t>
      </w:r>
    </w:p>
    <w:p w14:paraId="6EC7CEA5" w14:textId="77777777" w:rsidR="003249BC" w:rsidRPr="008B0656" w:rsidRDefault="003249BC" w:rsidP="003249BC">
      <w:pPr>
        <w:rPr>
          <w:rFonts w:eastAsia="Arial" w:cs="Times New Roman"/>
          <w:lang w:val="sr-Cyrl-RS"/>
        </w:rPr>
      </w:pPr>
      <w:r w:rsidRPr="008B0656">
        <w:rPr>
          <w:rFonts w:eastAsia="Arial" w:cs="Times New Roman"/>
          <w:lang w:val="sr-Cyrl-RS"/>
        </w:rPr>
        <w:t>- Петница за 6 ученика.</w:t>
      </w:r>
    </w:p>
    <w:p w14:paraId="024F74CD" w14:textId="77777777" w:rsidR="003249BC" w:rsidRPr="008B0656" w:rsidRDefault="003249BC" w:rsidP="003249BC">
      <w:pPr>
        <w:rPr>
          <w:rFonts w:eastAsia="Arial" w:cs="Times New Roman"/>
          <w:b/>
          <w:u w:val="single"/>
          <w:lang w:val="sr-Cyrl-RS"/>
        </w:rPr>
      </w:pPr>
      <w:r w:rsidRPr="008B0656">
        <w:rPr>
          <w:rFonts w:eastAsia="Arial" w:cs="Times New Roman"/>
          <w:b/>
          <w:u w:val="single"/>
          <w:lang w:val="sr-Cyrl-RS"/>
        </w:rPr>
        <w:t xml:space="preserve">3. Остало: </w:t>
      </w:r>
    </w:p>
    <w:p w14:paraId="3D407C78" w14:textId="77777777" w:rsidR="003249BC" w:rsidRPr="008B0656" w:rsidRDefault="003249BC" w:rsidP="003249BC">
      <w:pPr>
        <w:rPr>
          <w:rFonts w:eastAsia="Arial" w:cs="Times New Roman"/>
          <w:lang w:val="sr-Latn-RS"/>
        </w:rPr>
      </w:pPr>
      <w:r w:rsidRPr="008B0656">
        <w:rPr>
          <w:rFonts w:eastAsia="Arial" w:cs="Times New Roman"/>
          <w:lang w:val="sr-Cyrl-RS"/>
        </w:rPr>
        <w:t>- опрема за образовање,12 лаптопова у износу од 499824,00 рсд, каблови, рутери, усб меморије.</w:t>
      </w:r>
    </w:p>
    <w:p w14:paraId="6FB3FF9F" w14:textId="77777777" w:rsidR="008B56EB" w:rsidRPr="008B0656" w:rsidRDefault="008B56EB" w:rsidP="00062DB3">
      <w:pPr>
        <w:rPr>
          <w:rFonts w:eastAsia="Arial" w:cs="Times New Roman"/>
          <w:lang w:val="sr-Latn-RS"/>
        </w:rPr>
      </w:pPr>
    </w:p>
    <w:p w14:paraId="5EF1C4E5" w14:textId="2FF8642F" w:rsidR="003E0980" w:rsidRPr="008B0656" w:rsidRDefault="003E0980" w:rsidP="003E0980">
      <w:pPr>
        <w:ind w:right="992"/>
        <w:rPr>
          <w:rFonts w:cs="Times New Roman"/>
          <w:szCs w:val="24"/>
          <w:lang w:val="sr-Cyrl-CS"/>
        </w:rPr>
      </w:pPr>
    </w:p>
    <w:p w14:paraId="7258DA64" w14:textId="35504E90" w:rsidR="00540544" w:rsidRPr="008B0656" w:rsidRDefault="00540544" w:rsidP="006877A1">
      <w:pPr>
        <w:pStyle w:val="Heading1"/>
        <w:rPr>
          <w:rFonts w:cs="Times New Roman"/>
          <w:lang w:val="sr-Cyrl-CS"/>
        </w:rPr>
      </w:pPr>
      <w:bookmarkStart w:id="124" w:name="_Toc176821125"/>
      <w:bookmarkStart w:id="125" w:name="_Toc208578973"/>
      <w:bookmarkStart w:id="126" w:name="_Hlk150008831"/>
      <w:r w:rsidRPr="008B0656">
        <w:rPr>
          <w:rFonts w:cs="Times New Roman"/>
          <w:lang w:val="sr-Cyrl-CS"/>
        </w:rPr>
        <w:t xml:space="preserve">ИЗВЕШТАЈ О СТРУЧНОМ УСАВРШАВАЊУ ЗАПОСЛЕНИХ У ШКОЛСКОЈ </w:t>
      </w:r>
      <w:r w:rsidR="0096184E" w:rsidRPr="008B0656">
        <w:rPr>
          <w:rFonts w:cs="Times New Roman"/>
          <w:lang w:val="sr-Cyrl-CS"/>
        </w:rPr>
        <w:t>2024</w:t>
      </w:r>
      <w:r w:rsidRPr="008B0656">
        <w:rPr>
          <w:rFonts w:cs="Times New Roman"/>
          <w:lang w:val="sr-Cyrl-CS"/>
        </w:rPr>
        <w:t>/</w:t>
      </w:r>
      <w:r w:rsidR="0096184E" w:rsidRPr="008B0656">
        <w:rPr>
          <w:rFonts w:cs="Times New Roman"/>
          <w:lang w:val="sr-Cyrl-CS"/>
        </w:rPr>
        <w:t>2025</w:t>
      </w:r>
      <w:r w:rsidRPr="008B0656">
        <w:rPr>
          <w:rFonts w:cs="Times New Roman"/>
          <w:lang w:val="sr-Cyrl-CS"/>
        </w:rPr>
        <w:t>. ГОДИНИ</w:t>
      </w:r>
      <w:bookmarkEnd w:id="124"/>
      <w:bookmarkEnd w:id="125"/>
    </w:p>
    <w:p w14:paraId="4CEEE52C" w14:textId="77777777" w:rsidR="008B56EB" w:rsidRPr="008B0656" w:rsidRDefault="008B56EB" w:rsidP="008B56EB">
      <w:pPr>
        <w:rPr>
          <w:rFonts w:cs="Times New Roman"/>
          <w:lang w:val="sr-Cyrl-CS"/>
        </w:rPr>
      </w:pPr>
    </w:p>
    <w:p w14:paraId="7077C815" w14:textId="77777777" w:rsidR="003249BC" w:rsidRPr="008B0656" w:rsidRDefault="003249BC" w:rsidP="00454E6B">
      <w:pPr>
        <w:rPr>
          <w:rFonts w:cs="Times New Roman"/>
          <w:sz w:val="22"/>
          <w:lang w:val="sr-Cyrl-CS"/>
        </w:rPr>
      </w:pPr>
      <w:r w:rsidRPr="008B0656">
        <w:rPr>
          <w:rFonts w:cs="Times New Roman"/>
          <w:lang w:val="sr-Cyrl-CS"/>
        </w:rPr>
        <w:t>У школској 20</w:t>
      </w:r>
      <w:r w:rsidRPr="008B0656">
        <w:rPr>
          <w:rFonts w:cs="Times New Roman"/>
          <w:lang w:val="sr-Latn-RS"/>
        </w:rPr>
        <w:t>24</w:t>
      </w:r>
      <w:r w:rsidRPr="008B0656">
        <w:rPr>
          <w:rFonts w:cs="Times New Roman"/>
          <w:lang w:val="sr-Cyrl-CS"/>
        </w:rPr>
        <w:t>/202</w:t>
      </w:r>
      <w:r w:rsidRPr="008B0656">
        <w:rPr>
          <w:rFonts w:cs="Times New Roman"/>
          <w:lang w:val="sr-Latn-RS"/>
        </w:rPr>
        <w:t>5.</w:t>
      </w:r>
      <w:r w:rsidRPr="008B0656">
        <w:rPr>
          <w:rFonts w:cs="Times New Roman"/>
          <w:lang w:val="sr-Cyrl-CS"/>
        </w:rPr>
        <w:t xml:space="preserve"> години је </w:t>
      </w:r>
      <w:r w:rsidRPr="008B0656">
        <w:rPr>
          <w:rFonts w:cs="Times New Roman"/>
          <w:lang w:val="sr-Latn-RS"/>
        </w:rPr>
        <w:t>53</w:t>
      </w:r>
      <w:r w:rsidRPr="008B0656">
        <w:rPr>
          <w:rFonts w:cs="Times New Roman"/>
          <w:lang w:val="sr-Cyrl-CS"/>
        </w:rPr>
        <w:t xml:space="preserve"> (</w:t>
      </w:r>
      <w:r w:rsidRPr="008B0656">
        <w:rPr>
          <w:rFonts w:cs="Times New Roman"/>
          <w:lang w:val="sr-Latn-RS"/>
        </w:rPr>
        <w:t>68.83</w:t>
      </w:r>
      <w:r w:rsidRPr="008B0656">
        <w:rPr>
          <w:rFonts w:cs="Times New Roman"/>
          <w:lang w:val="sr-Cyrl-CS"/>
        </w:rPr>
        <w:t xml:space="preserve">%) наставника и стручних сарадника остварило </w:t>
      </w:r>
      <w:r w:rsidRPr="008B0656">
        <w:rPr>
          <w:rFonts w:cs="Times New Roman"/>
        </w:rPr>
        <w:t>3111</w:t>
      </w:r>
      <w:r w:rsidRPr="008B0656">
        <w:rPr>
          <w:rFonts w:cs="Times New Roman"/>
          <w:lang w:val="sr-Cyrl-CS"/>
        </w:rPr>
        <w:t xml:space="preserve"> сати стручног усавршавања у установи, што је просечно</w:t>
      </w:r>
      <w:r w:rsidRPr="008B0656">
        <w:rPr>
          <w:rFonts w:cs="Times New Roman"/>
          <w:lang w:val="sr-Cyrl-RS"/>
        </w:rPr>
        <w:t xml:space="preserve"> </w:t>
      </w:r>
      <w:r w:rsidRPr="008B0656">
        <w:rPr>
          <w:rFonts w:cs="Times New Roman"/>
          <w:lang w:val="sr-Latn-RS"/>
        </w:rPr>
        <w:t>58.7</w:t>
      </w:r>
      <w:r w:rsidRPr="008B0656">
        <w:rPr>
          <w:rFonts w:cs="Times New Roman"/>
          <w:lang w:val="sr-Cyrl-CS"/>
        </w:rPr>
        <w:t xml:space="preserve">. Преко 44 сата је остварило </w:t>
      </w:r>
      <w:r w:rsidRPr="008B0656">
        <w:rPr>
          <w:rFonts w:cs="Times New Roman"/>
          <w:lang w:val="sr-Latn-RS"/>
        </w:rPr>
        <w:t>33</w:t>
      </w:r>
      <w:r w:rsidRPr="008B0656">
        <w:rPr>
          <w:rFonts w:cs="Times New Roman"/>
          <w:lang w:val="sr-Cyrl-CS"/>
        </w:rPr>
        <w:t xml:space="preserve"> наставника и стручних сарадника што је </w:t>
      </w:r>
      <w:r w:rsidRPr="008B0656">
        <w:rPr>
          <w:rFonts w:cs="Times New Roman"/>
          <w:lang w:val="sr-Latn-RS"/>
        </w:rPr>
        <w:t>42.86</w:t>
      </w:r>
      <w:r w:rsidRPr="008B0656">
        <w:rPr>
          <w:rFonts w:cs="Times New Roman"/>
          <w:lang w:val="sr-Cyrl-CS"/>
        </w:rPr>
        <w:t>%.</w:t>
      </w:r>
    </w:p>
    <w:p w14:paraId="3E43C00B" w14:textId="77777777" w:rsidR="003249BC" w:rsidRPr="008B0656" w:rsidRDefault="003249BC" w:rsidP="00454E6B">
      <w:pPr>
        <w:rPr>
          <w:rFonts w:cs="Times New Roman"/>
          <w:lang w:val="sr-Cyrl-CS"/>
        </w:rPr>
      </w:pPr>
      <w:r w:rsidRPr="008B0656">
        <w:rPr>
          <w:rFonts w:cs="Times New Roman"/>
          <w:lang w:val="sr-Cyrl-CS"/>
        </w:rPr>
        <w:t>Укупан број сати стручног усавршавања у установи за протеклу школску 20</w:t>
      </w:r>
      <w:r w:rsidRPr="008B0656">
        <w:rPr>
          <w:rFonts w:cs="Times New Roman"/>
          <w:lang w:val="sr-Latn-RS"/>
        </w:rPr>
        <w:t>24</w:t>
      </w:r>
      <w:r w:rsidRPr="008B0656">
        <w:rPr>
          <w:rFonts w:cs="Times New Roman"/>
          <w:lang w:val="sr-Cyrl-CS"/>
        </w:rPr>
        <w:t>/202</w:t>
      </w:r>
      <w:r w:rsidRPr="008B0656">
        <w:rPr>
          <w:rFonts w:cs="Times New Roman"/>
          <w:lang w:val="sr-Latn-RS"/>
        </w:rPr>
        <w:t>5.</w:t>
      </w:r>
      <w:r w:rsidRPr="008B0656">
        <w:rPr>
          <w:rFonts w:cs="Times New Roman"/>
          <w:lang w:val="sr-Cyrl-CS"/>
        </w:rPr>
        <w:t xml:space="preserve"> годину изгледа овако:</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171"/>
        <w:gridCol w:w="709"/>
        <w:gridCol w:w="1134"/>
        <w:gridCol w:w="708"/>
        <w:gridCol w:w="1560"/>
        <w:gridCol w:w="1701"/>
      </w:tblGrid>
      <w:tr w:rsidR="003249BC" w:rsidRPr="008B0656" w14:paraId="4EB93C00"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482B4DEC" w14:textId="77777777" w:rsidR="003249BC" w:rsidRPr="008B0656" w:rsidRDefault="003249BC">
            <w:pPr>
              <w:spacing w:after="0" w:line="240" w:lineRule="auto"/>
              <w:jc w:val="center"/>
              <w:rPr>
                <w:rFonts w:eastAsia="Times New Roman" w:cs="Times New Roman"/>
                <w:sz w:val="20"/>
                <w:szCs w:val="20"/>
                <w:lang w:val="sr-Cyrl-CS"/>
              </w:rPr>
            </w:pPr>
            <w:r w:rsidRPr="008B0656">
              <w:rPr>
                <w:rFonts w:eastAsia="Times New Roman" w:cs="Times New Roman"/>
                <w:sz w:val="20"/>
                <w:szCs w:val="20"/>
                <w:lang w:val="sr-Cyrl-CS"/>
              </w:rPr>
              <w:t>Период</w:t>
            </w:r>
          </w:p>
          <w:p w14:paraId="40592E1A" w14:textId="77777777" w:rsidR="003249BC" w:rsidRPr="008B0656" w:rsidRDefault="003249BC">
            <w:pPr>
              <w:spacing w:after="0" w:line="240" w:lineRule="auto"/>
              <w:jc w:val="center"/>
              <w:rPr>
                <w:rFonts w:eastAsia="Times New Roman" w:cs="Times New Roman"/>
                <w:sz w:val="20"/>
                <w:szCs w:val="20"/>
                <w:lang w:val="sr-Cyrl-CS"/>
              </w:rPr>
            </w:pPr>
            <w:r w:rsidRPr="008B0656">
              <w:rPr>
                <w:rFonts w:eastAsia="Times New Roman" w:cs="Times New Roman"/>
                <w:sz w:val="20"/>
                <w:szCs w:val="20"/>
                <w:lang w:val="sr-Cyrl-CS"/>
              </w:rPr>
              <w:t>Област</w:t>
            </w:r>
          </w:p>
        </w:tc>
        <w:tc>
          <w:tcPr>
            <w:tcW w:w="1171" w:type="dxa"/>
            <w:tcBorders>
              <w:top w:val="single" w:sz="4" w:space="0" w:color="auto"/>
              <w:left w:val="single" w:sz="4" w:space="0" w:color="auto"/>
              <w:bottom w:val="single" w:sz="4" w:space="0" w:color="auto"/>
              <w:right w:val="single" w:sz="4" w:space="0" w:color="auto"/>
            </w:tcBorders>
            <w:noWrap/>
            <w:vAlign w:val="center"/>
            <w:hideMark/>
          </w:tcPr>
          <w:p w14:paraId="384A6D58"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1A5190E7" w14:textId="77777777" w:rsidR="003249BC" w:rsidRPr="008B0656" w:rsidRDefault="003249BC">
            <w:pPr>
              <w:spacing w:after="0" w:line="240" w:lineRule="auto"/>
              <w:jc w:val="center"/>
              <w:rPr>
                <w:rFonts w:eastAsia="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30AFC8"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14:paraId="54D45888" w14:textId="77777777" w:rsidR="003249BC" w:rsidRPr="008B0656" w:rsidRDefault="003249BC">
            <w:pPr>
              <w:spacing w:after="0" w:line="240" w:lineRule="auto"/>
              <w:jc w:val="center"/>
              <w:rPr>
                <w:rFonts w:eastAsia="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155412E" w14:textId="77777777" w:rsidR="003249BC" w:rsidRPr="008B0656" w:rsidRDefault="003249BC">
            <w:pPr>
              <w:spacing w:after="0" w:line="240" w:lineRule="auto"/>
              <w:jc w:val="center"/>
              <w:rPr>
                <w:rFonts w:eastAsia="Times New Roman" w:cs="Times New Roman"/>
                <w:sz w:val="20"/>
                <w:szCs w:val="20"/>
                <w:lang w:val="sr-Cyrl-CS"/>
              </w:rPr>
            </w:pPr>
            <w:r w:rsidRPr="008B0656">
              <w:rPr>
                <w:rFonts w:eastAsia="Times New Roman" w:cs="Times New Roman"/>
                <w:sz w:val="20"/>
                <w:szCs w:val="20"/>
                <w:lang w:val="sr-Cyrl-CS"/>
              </w:rPr>
              <w:t>Укупно у области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B27180" w14:textId="77777777" w:rsidR="003249BC" w:rsidRPr="008B0656" w:rsidRDefault="003249BC">
            <w:pPr>
              <w:spacing w:after="0" w:line="240" w:lineRule="auto"/>
              <w:jc w:val="center"/>
              <w:rPr>
                <w:rFonts w:eastAsia="Times New Roman" w:cs="Times New Roman"/>
                <w:sz w:val="20"/>
                <w:szCs w:val="20"/>
                <w:lang w:val="sr-Cyrl-CS"/>
              </w:rPr>
            </w:pPr>
            <w:r w:rsidRPr="008B0656">
              <w:rPr>
                <w:rFonts w:eastAsia="Times New Roman" w:cs="Times New Roman"/>
                <w:sz w:val="20"/>
                <w:szCs w:val="20"/>
                <w:lang w:val="sr-Cyrl-CS"/>
              </w:rPr>
              <w:t>Број наставника</w:t>
            </w:r>
          </w:p>
        </w:tc>
      </w:tr>
      <w:tr w:rsidR="003249BC" w:rsidRPr="008B0656" w14:paraId="750074BD"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333FB99F"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1</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2EC0D8A3"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63</w:t>
            </w:r>
          </w:p>
        </w:tc>
        <w:tc>
          <w:tcPr>
            <w:tcW w:w="709" w:type="dxa"/>
            <w:tcBorders>
              <w:top w:val="single" w:sz="4" w:space="0" w:color="auto"/>
              <w:left w:val="single" w:sz="4" w:space="0" w:color="auto"/>
              <w:bottom w:val="single" w:sz="4" w:space="0" w:color="auto"/>
              <w:right w:val="single" w:sz="4" w:space="0" w:color="auto"/>
            </w:tcBorders>
            <w:vAlign w:val="bottom"/>
            <w:hideMark/>
          </w:tcPr>
          <w:p w14:paraId="3743B0D1" w14:textId="77777777" w:rsidR="003249BC" w:rsidRPr="008B0656" w:rsidRDefault="003249BC">
            <w:pPr>
              <w:spacing w:after="0" w:line="240" w:lineRule="auto"/>
              <w:jc w:val="center"/>
              <w:rPr>
                <w:rFonts w:cs="Times New Roman"/>
                <w:sz w:val="20"/>
                <w:szCs w:val="20"/>
              </w:rPr>
            </w:pPr>
            <w:r w:rsidRPr="008B0656">
              <w:rPr>
                <w:rFonts w:cs="Times New Roman"/>
                <w:color w:val="000000"/>
              </w:rPr>
              <w:t>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AE32655" w14:textId="77777777" w:rsidR="003249BC" w:rsidRPr="008B0656" w:rsidRDefault="003249BC">
            <w:pPr>
              <w:spacing w:after="0" w:line="240" w:lineRule="auto"/>
              <w:jc w:val="center"/>
              <w:rPr>
                <w:rFonts w:cs="Times New Roman"/>
                <w:sz w:val="20"/>
                <w:szCs w:val="20"/>
              </w:rPr>
            </w:pPr>
            <w:r w:rsidRPr="008B0656">
              <w:rPr>
                <w:rFonts w:cs="Times New Roman"/>
                <w:color w:val="000000"/>
              </w:rPr>
              <w:t>478</w:t>
            </w:r>
          </w:p>
        </w:tc>
        <w:tc>
          <w:tcPr>
            <w:tcW w:w="708" w:type="dxa"/>
            <w:tcBorders>
              <w:top w:val="single" w:sz="4" w:space="0" w:color="auto"/>
              <w:left w:val="single" w:sz="4" w:space="0" w:color="auto"/>
              <w:bottom w:val="single" w:sz="4" w:space="0" w:color="auto"/>
              <w:right w:val="single" w:sz="4" w:space="0" w:color="auto"/>
            </w:tcBorders>
            <w:vAlign w:val="bottom"/>
            <w:hideMark/>
          </w:tcPr>
          <w:p w14:paraId="37424DA4" w14:textId="77777777" w:rsidR="003249BC" w:rsidRPr="008B0656" w:rsidRDefault="003249BC">
            <w:pPr>
              <w:spacing w:after="0" w:line="240" w:lineRule="auto"/>
              <w:jc w:val="center"/>
              <w:rPr>
                <w:rFonts w:cs="Times New Roman"/>
                <w:sz w:val="20"/>
                <w:szCs w:val="20"/>
              </w:rPr>
            </w:pPr>
            <w:r w:rsidRPr="008B0656">
              <w:rPr>
                <w:rFonts w:cs="Times New Roman"/>
                <w:color w:val="000000"/>
              </w:rPr>
              <w:t>39</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5A9605A" w14:textId="77777777" w:rsidR="003249BC" w:rsidRPr="008B0656" w:rsidRDefault="003249BC">
            <w:pPr>
              <w:spacing w:after="0" w:line="240" w:lineRule="auto"/>
              <w:jc w:val="center"/>
              <w:rPr>
                <w:rFonts w:cs="Times New Roman"/>
                <w:sz w:val="20"/>
                <w:szCs w:val="20"/>
              </w:rPr>
            </w:pPr>
            <w:r w:rsidRPr="008B0656">
              <w:rPr>
                <w:rFonts w:cs="Times New Roman"/>
                <w:color w:val="000000"/>
              </w:rPr>
              <w:t>541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E21305"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41</w:t>
            </w:r>
          </w:p>
        </w:tc>
      </w:tr>
      <w:tr w:rsidR="003249BC" w:rsidRPr="008B0656" w14:paraId="5BB37461"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2D8B7344"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2</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59D1D43D"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1</w:t>
            </w:r>
          </w:p>
        </w:tc>
        <w:tc>
          <w:tcPr>
            <w:tcW w:w="709" w:type="dxa"/>
            <w:tcBorders>
              <w:top w:val="single" w:sz="4" w:space="0" w:color="auto"/>
              <w:left w:val="single" w:sz="4" w:space="0" w:color="auto"/>
              <w:bottom w:val="single" w:sz="4" w:space="0" w:color="auto"/>
              <w:right w:val="single" w:sz="4" w:space="0" w:color="auto"/>
            </w:tcBorders>
            <w:vAlign w:val="bottom"/>
            <w:hideMark/>
          </w:tcPr>
          <w:p w14:paraId="61C80E83" w14:textId="77777777" w:rsidR="003249BC" w:rsidRPr="008B0656" w:rsidRDefault="003249BC">
            <w:pPr>
              <w:spacing w:after="0" w:line="240" w:lineRule="auto"/>
              <w:jc w:val="center"/>
              <w:rPr>
                <w:rFonts w:cs="Times New Roman"/>
                <w:sz w:val="20"/>
                <w:szCs w:val="20"/>
              </w:rPr>
            </w:pPr>
            <w:r w:rsidRPr="008B0656">
              <w:rPr>
                <w:rFonts w:cs="Times New Roman"/>
                <w:color w:val="00000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2E19613" w14:textId="77777777" w:rsidR="003249BC" w:rsidRPr="008B0656" w:rsidRDefault="003249BC">
            <w:pPr>
              <w:spacing w:after="0" w:line="240" w:lineRule="auto"/>
              <w:jc w:val="center"/>
              <w:rPr>
                <w:rFonts w:cs="Times New Roman"/>
                <w:sz w:val="20"/>
                <w:szCs w:val="20"/>
              </w:rPr>
            </w:pPr>
            <w:r w:rsidRPr="008B0656">
              <w:rPr>
                <w:rFonts w:cs="Times New Roman"/>
                <w:color w:val="000000"/>
              </w:rPr>
              <w:t>4</w:t>
            </w:r>
          </w:p>
        </w:tc>
        <w:tc>
          <w:tcPr>
            <w:tcW w:w="708" w:type="dxa"/>
            <w:tcBorders>
              <w:top w:val="single" w:sz="4" w:space="0" w:color="auto"/>
              <w:left w:val="single" w:sz="4" w:space="0" w:color="auto"/>
              <w:bottom w:val="single" w:sz="4" w:space="0" w:color="auto"/>
              <w:right w:val="single" w:sz="4" w:space="0" w:color="auto"/>
            </w:tcBorders>
            <w:vAlign w:val="bottom"/>
            <w:hideMark/>
          </w:tcPr>
          <w:p w14:paraId="3347329E" w14:textId="77777777" w:rsidR="003249BC" w:rsidRPr="008B0656" w:rsidRDefault="003249BC">
            <w:pPr>
              <w:spacing w:after="0" w:line="240" w:lineRule="auto"/>
              <w:jc w:val="center"/>
              <w:rPr>
                <w:rFonts w:cs="Times New Roman"/>
                <w:sz w:val="20"/>
                <w:szCs w:val="20"/>
              </w:rPr>
            </w:pPr>
            <w:r w:rsidRPr="008B0656">
              <w:rPr>
                <w:rFonts w:cs="Times New Roman"/>
                <w:color w:val="000000"/>
              </w:rPr>
              <w:t>1</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D6D9776" w14:textId="77777777" w:rsidR="003249BC" w:rsidRPr="008B0656" w:rsidRDefault="003249BC">
            <w:pPr>
              <w:spacing w:after="0" w:line="240" w:lineRule="auto"/>
              <w:jc w:val="center"/>
              <w:rPr>
                <w:rFonts w:cs="Times New Roman"/>
                <w:sz w:val="20"/>
                <w:szCs w:val="20"/>
              </w:rPr>
            </w:pPr>
            <w:r w:rsidRPr="008B0656">
              <w:rPr>
                <w:rFonts w:cs="Times New Roman"/>
                <w:color w:val="000000"/>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586F53"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2</w:t>
            </w:r>
          </w:p>
        </w:tc>
      </w:tr>
      <w:tr w:rsidR="003249BC" w:rsidRPr="008B0656" w14:paraId="37A66766"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0E84940B"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3</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0F3033F4"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0</w:t>
            </w:r>
          </w:p>
        </w:tc>
        <w:tc>
          <w:tcPr>
            <w:tcW w:w="709" w:type="dxa"/>
            <w:tcBorders>
              <w:top w:val="single" w:sz="4" w:space="0" w:color="auto"/>
              <w:left w:val="single" w:sz="4" w:space="0" w:color="auto"/>
              <w:bottom w:val="single" w:sz="4" w:space="0" w:color="auto"/>
              <w:right w:val="single" w:sz="4" w:space="0" w:color="auto"/>
            </w:tcBorders>
            <w:vAlign w:val="bottom"/>
            <w:hideMark/>
          </w:tcPr>
          <w:p w14:paraId="4745D5D5" w14:textId="77777777" w:rsidR="003249BC" w:rsidRPr="008B0656" w:rsidRDefault="003249BC">
            <w:pPr>
              <w:spacing w:after="0" w:line="240" w:lineRule="auto"/>
              <w:jc w:val="center"/>
              <w:rPr>
                <w:rFonts w:cs="Times New Roman"/>
                <w:sz w:val="20"/>
                <w:szCs w:val="20"/>
              </w:rPr>
            </w:pPr>
            <w:r w:rsidRPr="008B0656">
              <w:rPr>
                <w:rFonts w:cs="Times New Roman"/>
                <w:color w:val="000000"/>
              </w:rPr>
              <w:t>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D291D13" w14:textId="77777777" w:rsidR="003249BC" w:rsidRPr="008B0656" w:rsidRDefault="003249BC">
            <w:pPr>
              <w:spacing w:after="0" w:line="240" w:lineRule="auto"/>
              <w:jc w:val="center"/>
              <w:rPr>
                <w:rFonts w:cs="Times New Roman"/>
                <w:sz w:val="20"/>
                <w:szCs w:val="20"/>
              </w:rPr>
            </w:pPr>
            <w:r w:rsidRPr="008B0656">
              <w:rPr>
                <w:rFonts w:cs="Times New Roman"/>
                <w:color w:val="000000"/>
              </w:rPr>
              <w:t>0</w:t>
            </w:r>
          </w:p>
        </w:tc>
        <w:tc>
          <w:tcPr>
            <w:tcW w:w="708" w:type="dxa"/>
            <w:tcBorders>
              <w:top w:val="single" w:sz="4" w:space="0" w:color="auto"/>
              <w:left w:val="single" w:sz="4" w:space="0" w:color="auto"/>
              <w:bottom w:val="single" w:sz="4" w:space="0" w:color="auto"/>
              <w:right w:val="single" w:sz="4" w:space="0" w:color="auto"/>
            </w:tcBorders>
            <w:vAlign w:val="bottom"/>
            <w:hideMark/>
          </w:tcPr>
          <w:p w14:paraId="0D4D53CC" w14:textId="77777777" w:rsidR="003249BC" w:rsidRPr="008B0656" w:rsidRDefault="003249BC">
            <w:pPr>
              <w:spacing w:after="0" w:line="240" w:lineRule="auto"/>
              <w:jc w:val="center"/>
              <w:rPr>
                <w:rFonts w:cs="Times New Roman"/>
                <w:sz w:val="20"/>
                <w:szCs w:val="20"/>
              </w:rPr>
            </w:pPr>
            <w:r w:rsidRPr="008B0656">
              <w:rPr>
                <w:rFonts w:cs="Times New Roman"/>
                <w:color w:val="000000"/>
              </w:rPr>
              <w:t>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A94702E" w14:textId="77777777" w:rsidR="003249BC" w:rsidRPr="008B0656" w:rsidRDefault="003249BC">
            <w:pPr>
              <w:spacing w:after="0" w:line="240" w:lineRule="auto"/>
              <w:jc w:val="center"/>
              <w:rPr>
                <w:rFonts w:cs="Times New Roman"/>
                <w:sz w:val="20"/>
                <w:szCs w:val="20"/>
              </w:rPr>
            </w:pPr>
            <w:r w:rsidRPr="008B0656">
              <w:rPr>
                <w:rFonts w:cs="Times New Roman"/>
                <w:color w:val="000000"/>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A081F4"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0</w:t>
            </w:r>
          </w:p>
        </w:tc>
      </w:tr>
      <w:tr w:rsidR="003249BC" w:rsidRPr="008B0656" w14:paraId="069336DD"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05D99444"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4</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0719B0E0"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1</w:t>
            </w:r>
          </w:p>
        </w:tc>
        <w:tc>
          <w:tcPr>
            <w:tcW w:w="709" w:type="dxa"/>
            <w:tcBorders>
              <w:top w:val="single" w:sz="4" w:space="0" w:color="auto"/>
              <w:left w:val="single" w:sz="4" w:space="0" w:color="auto"/>
              <w:bottom w:val="single" w:sz="4" w:space="0" w:color="auto"/>
              <w:right w:val="single" w:sz="4" w:space="0" w:color="auto"/>
            </w:tcBorders>
            <w:vAlign w:val="bottom"/>
            <w:hideMark/>
          </w:tcPr>
          <w:p w14:paraId="7FA32F61" w14:textId="77777777" w:rsidR="003249BC" w:rsidRPr="008B0656" w:rsidRDefault="003249BC">
            <w:pPr>
              <w:spacing w:after="0" w:line="240" w:lineRule="auto"/>
              <w:jc w:val="center"/>
              <w:rPr>
                <w:rFonts w:cs="Times New Roman"/>
                <w:sz w:val="20"/>
                <w:szCs w:val="20"/>
              </w:rPr>
            </w:pPr>
            <w:r w:rsidRPr="008B0656">
              <w:rPr>
                <w:rFonts w:cs="Times New Roman"/>
                <w:color w:val="00000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25D8A4F" w14:textId="77777777" w:rsidR="003249BC" w:rsidRPr="008B0656" w:rsidRDefault="003249BC">
            <w:pPr>
              <w:spacing w:after="0" w:line="240" w:lineRule="auto"/>
              <w:jc w:val="center"/>
              <w:rPr>
                <w:rFonts w:cs="Times New Roman"/>
                <w:sz w:val="20"/>
                <w:szCs w:val="20"/>
              </w:rPr>
            </w:pPr>
            <w:r w:rsidRPr="008B0656">
              <w:rPr>
                <w:rFonts w:cs="Times New Roman"/>
                <w:color w:val="000000"/>
              </w:rPr>
              <w:t>12</w:t>
            </w:r>
          </w:p>
        </w:tc>
        <w:tc>
          <w:tcPr>
            <w:tcW w:w="708" w:type="dxa"/>
            <w:tcBorders>
              <w:top w:val="single" w:sz="4" w:space="0" w:color="auto"/>
              <w:left w:val="single" w:sz="4" w:space="0" w:color="auto"/>
              <w:bottom w:val="single" w:sz="4" w:space="0" w:color="auto"/>
              <w:right w:val="single" w:sz="4" w:space="0" w:color="auto"/>
            </w:tcBorders>
            <w:vAlign w:val="bottom"/>
            <w:hideMark/>
          </w:tcPr>
          <w:p w14:paraId="498FCC18" w14:textId="77777777" w:rsidR="003249BC" w:rsidRPr="008B0656" w:rsidRDefault="003249BC">
            <w:pPr>
              <w:spacing w:after="0" w:line="240" w:lineRule="auto"/>
              <w:jc w:val="center"/>
              <w:rPr>
                <w:rFonts w:cs="Times New Roman"/>
                <w:sz w:val="20"/>
                <w:szCs w:val="20"/>
              </w:rPr>
            </w:pPr>
            <w:r w:rsidRPr="008B0656">
              <w:rPr>
                <w:rFonts w:cs="Times New Roman"/>
                <w:color w:val="000000"/>
              </w:rPr>
              <w:t>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C9594EE" w14:textId="77777777" w:rsidR="003249BC" w:rsidRPr="008B0656" w:rsidRDefault="003249BC">
            <w:pPr>
              <w:spacing w:after="0" w:line="240" w:lineRule="auto"/>
              <w:jc w:val="center"/>
              <w:rPr>
                <w:rFonts w:cs="Times New Roman"/>
                <w:sz w:val="20"/>
                <w:szCs w:val="20"/>
              </w:rPr>
            </w:pPr>
            <w:r w:rsidRPr="008B0656">
              <w:rPr>
                <w:rFonts w:cs="Times New Roman"/>
                <w:color w:val="000000"/>
              </w:rPr>
              <w:t>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7F2AA2"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5</w:t>
            </w:r>
          </w:p>
        </w:tc>
      </w:tr>
      <w:tr w:rsidR="003249BC" w:rsidRPr="008B0656" w14:paraId="4A20EEB1"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58AC5DA1"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5</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6790C84E"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13</w:t>
            </w:r>
          </w:p>
        </w:tc>
        <w:tc>
          <w:tcPr>
            <w:tcW w:w="709" w:type="dxa"/>
            <w:tcBorders>
              <w:top w:val="single" w:sz="4" w:space="0" w:color="auto"/>
              <w:left w:val="single" w:sz="4" w:space="0" w:color="auto"/>
              <w:bottom w:val="single" w:sz="4" w:space="0" w:color="auto"/>
              <w:right w:val="single" w:sz="4" w:space="0" w:color="auto"/>
            </w:tcBorders>
            <w:vAlign w:val="bottom"/>
            <w:hideMark/>
          </w:tcPr>
          <w:p w14:paraId="3861389F" w14:textId="77777777" w:rsidR="003249BC" w:rsidRPr="008B0656" w:rsidRDefault="003249BC">
            <w:pPr>
              <w:spacing w:after="0" w:line="240" w:lineRule="auto"/>
              <w:jc w:val="center"/>
              <w:rPr>
                <w:rFonts w:cs="Times New Roman"/>
                <w:sz w:val="20"/>
                <w:szCs w:val="20"/>
              </w:rPr>
            </w:pPr>
            <w:r w:rsidRPr="008B0656">
              <w:rPr>
                <w:rFonts w:cs="Times New Roman"/>
                <w:color w:val="000000"/>
              </w:rPr>
              <w:t>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4C5EEE7" w14:textId="77777777" w:rsidR="003249BC" w:rsidRPr="008B0656" w:rsidRDefault="003249BC">
            <w:pPr>
              <w:spacing w:after="0" w:line="240" w:lineRule="auto"/>
              <w:jc w:val="center"/>
              <w:rPr>
                <w:rFonts w:cs="Times New Roman"/>
                <w:sz w:val="20"/>
                <w:szCs w:val="20"/>
              </w:rPr>
            </w:pPr>
            <w:r w:rsidRPr="008B0656">
              <w:rPr>
                <w:rFonts w:cs="Times New Roman"/>
                <w:color w:val="000000"/>
              </w:rPr>
              <w:t>48</w:t>
            </w:r>
          </w:p>
        </w:tc>
        <w:tc>
          <w:tcPr>
            <w:tcW w:w="708" w:type="dxa"/>
            <w:tcBorders>
              <w:top w:val="single" w:sz="4" w:space="0" w:color="auto"/>
              <w:left w:val="single" w:sz="4" w:space="0" w:color="auto"/>
              <w:bottom w:val="single" w:sz="4" w:space="0" w:color="auto"/>
              <w:right w:val="single" w:sz="4" w:space="0" w:color="auto"/>
            </w:tcBorders>
            <w:vAlign w:val="bottom"/>
            <w:hideMark/>
          </w:tcPr>
          <w:p w14:paraId="386ABDCE" w14:textId="77777777" w:rsidR="003249BC" w:rsidRPr="008B0656" w:rsidRDefault="003249BC">
            <w:pPr>
              <w:spacing w:after="0" w:line="240" w:lineRule="auto"/>
              <w:jc w:val="center"/>
              <w:rPr>
                <w:rFonts w:cs="Times New Roman"/>
                <w:sz w:val="20"/>
                <w:szCs w:val="20"/>
              </w:rPr>
            </w:pPr>
            <w:r w:rsidRPr="008B0656">
              <w:rPr>
                <w:rFonts w:cs="Times New Roman"/>
                <w:color w:val="000000"/>
              </w:rPr>
              <w:t>12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2004FEA" w14:textId="77777777" w:rsidR="003249BC" w:rsidRPr="008B0656" w:rsidRDefault="003249BC">
            <w:pPr>
              <w:spacing w:after="0" w:line="240" w:lineRule="auto"/>
              <w:jc w:val="center"/>
              <w:rPr>
                <w:rFonts w:cs="Times New Roman"/>
                <w:sz w:val="20"/>
                <w:szCs w:val="20"/>
              </w:rPr>
            </w:pPr>
            <w:r w:rsidRPr="008B0656">
              <w:rPr>
                <w:rFonts w:cs="Times New Roman"/>
                <w:color w:val="000000"/>
              </w:rPr>
              <w:t>61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06BA2C"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13</w:t>
            </w:r>
          </w:p>
        </w:tc>
      </w:tr>
      <w:tr w:rsidR="003249BC" w:rsidRPr="008B0656" w14:paraId="420CF473"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6C71EBCB"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6</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696FAF5F"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10</w:t>
            </w:r>
          </w:p>
        </w:tc>
        <w:tc>
          <w:tcPr>
            <w:tcW w:w="709" w:type="dxa"/>
            <w:tcBorders>
              <w:top w:val="single" w:sz="4" w:space="0" w:color="auto"/>
              <w:left w:val="single" w:sz="4" w:space="0" w:color="auto"/>
              <w:bottom w:val="single" w:sz="4" w:space="0" w:color="auto"/>
              <w:right w:val="single" w:sz="4" w:space="0" w:color="auto"/>
            </w:tcBorders>
            <w:vAlign w:val="bottom"/>
            <w:hideMark/>
          </w:tcPr>
          <w:p w14:paraId="7CA7CD9D" w14:textId="77777777" w:rsidR="003249BC" w:rsidRPr="008B0656" w:rsidRDefault="003249BC">
            <w:pPr>
              <w:spacing w:after="0" w:line="240" w:lineRule="auto"/>
              <w:jc w:val="center"/>
              <w:rPr>
                <w:rFonts w:cs="Times New Roman"/>
                <w:sz w:val="20"/>
                <w:szCs w:val="20"/>
              </w:rPr>
            </w:pPr>
            <w:r w:rsidRPr="008B0656">
              <w:rPr>
                <w:rFonts w:cs="Times New Roman"/>
                <w:color w:val="00000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C87F4C6" w14:textId="77777777" w:rsidR="003249BC" w:rsidRPr="008B0656" w:rsidRDefault="003249BC">
            <w:pPr>
              <w:spacing w:after="0" w:line="240" w:lineRule="auto"/>
              <w:jc w:val="center"/>
              <w:rPr>
                <w:rFonts w:cs="Times New Roman"/>
                <w:sz w:val="20"/>
                <w:szCs w:val="20"/>
              </w:rPr>
            </w:pPr>
            <w:r w:rsidRPr="008B0656">
              <w:rPr>
                <w:rFonts w:cs="Times New Roman"/>
                <w:color w:val="000000"/>
              </w:rPr>
              <w:t>10</w:t>
            </w:r>
          </w:p>
        </w:tc>
        <w:tc>
          <w:tcPr>
            <w:tcW w:w="708" w:type="dxa"/>
            <w:tcBorders>
              <w:top w:val="single" w:sz="4" w:space="0" w:color="auto"/>
              <w:left w:val="single" w:sz="4" w:space="0" w:color="auto"/>
              <w:bottom w:val="single" w:sz="4" w:space="0" w:color="auto"/>
              <w:right w:val="single" w:sz="4" w:space="0" w:color="auto"/>
            </w:tcBorders>
            <w:vAlign w:val="bottom"/>
            <w:hideMark/>
          </w:tcPr>
          <w:p w14:paraId="16C629C6" w14:textId="77777777" w:rsidR="003249BC" w:rsidRPr="008B0656" w:rsidRDefault="003249BC">
            <w:pPr>
              <w:spacing w:after="0" w:line="240" w:lineRule="auto"/>
              <w:jc w:val="center"/>
              <w:rPr>
                <w:rFonts w:cs="Times New Roman"/>
                <w:sz w:val="20"/>
                <w:szCs w:val="20"/>
              </w:rPr>
            </w:pPr>
            <w:r w:rsidRPr="008B0656">
              <w:rPr>
                <w:rFonts w:cs="Times New Roman"/>
                <w:color w:val="000000"/>
              </w:rPr>
              <w:t>1</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B3D3C3D" w14:textId="77777777" w:rsidR="003249BC" w:rsidRPr="008B0656" w:rsidRDefault="003249BC">
            <w:pPr>
              <w:spacing w:after="0" w:line="240" w:lineRule="auto"/>
              <w:jc w:val="center"/>
              <w:rPr>
                <w:rFonts w:cs="Times New Roman"/>
                <w:sz w:val="20"/>
                <w:szCs w:val="20"/>
              </w:rPr>
            </w:pPr>
            <w:r w:rsidRPr="008B0656">
              <w:rPr>
                <w:rFonts w:cs="Times New Roman"/>
                <w:color w:val="000000"/>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3CC98E"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2</w:t>
            </w:r>
          </w:p>
        </w:tc>
      </w:tr>
      <w:tr w:rsidR="003249BC" w:rsidRPr="008B0656" w14:paraId="25962BE6"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060AAB89"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7</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62634C62"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40</w:t>
            </w:r>
          </w:p>
        </w:tc>
        <w:tc>
          <w:tcPr>
            <w:tcW w:w="709" w:type="dxa"/>
            <w:tcBorders>
              <w:top w:val="single" w:sz="4" w:space="0" w:color="auto"/>
              <w:left w:val="single" w:sz="4" w:space="0" w:color="auto"/>
              <w:bottom w:val="single" w:sz="4" w:space="0" w:color="auto"/>
              <w:right w:val="single" w:sz="4" w:space="0" w:color="auto"/>
            </w:tcBorders>
            <w:vAlign w:val="bottom"/>
            <w:hideMark/>
          </w:tcPr>
          <w:p w14:paraId="16762C7D" w14:textId="77777777" w:rsidR="003249BC" w:rsidRPr="008B0656" w:rsidRDefault="003249BC">
            <w:pPr>
              <w:spacing w:after="0" w:line="240" w:lineRule="auto"/>
              <w:jc w:val="center"/>
              <w:rPr>
                <w:rFonts w:cs="Times New Roman"/>
                <w:sz w:val="20"/>
                <w:szCs w:val="20"/>
              </w:rPr>
            </w:pPr>
            <w:r w:rsidRPr="008B0656">
              <w:rPr>
                <w:rFonts w:cs="Times New Roman"/>
                <w:color w:val="00000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E956591" w14:textId="77777777" w:rsidR="003249BC" w:rsidRPr="008B0656" w:rsidRDefault="003249BC">
            <w:pPr>
              <w:spacing w:after="0" w:line="240" w:lineRule="auto"/>
              <w:jc w:val="center"/>
              <w:rPr>
                <w:rFonts w:cs="Times New Roman"/>
                <w:sz w:val="20"/>
                <w:szCs w:val="20"/>
              </w:rPr>
            </w:pPr>
            <w:r w:rsidRPr="008B0656">
              <w:rPr>
                <w:rFonts w:cs="Times New Roman"/>
                <w:color w:val="000000"/>
              </w:rPr>
              <w:t>280</w:t>
            </w:r>
          </w:p>
        </w:tc>
        <w:tc>
          <w:tcPr>
            <w:tcW w:w="708" w:type="dxa"/>
            <w:tcBorders>
              <w:top w:val="single" w:sz="4" w:space="0" w:color="auto"/>
              <w:left w:val="single" w:sz="4" w:space="0" w:color="auto"/>
              <w:bottom w:val="single" w:sz="4" w:space="0" w:color="auto"/>
              <w:right w:val="single" w:sz="4" w:space="0" w:color="auto"/>
            </w:tcBorders>
            <w:vAlign w:val="bottom"/>
            <w:hideMark/>
          </w:tcPr>
          <w:p w14:paraId="54664151" w14:textId="77777777" w:rsidR="003249BC" w:rsidRPr="008B0656" w:rsidRDefault="003249BC">
            <w:pPr>
              <w:spacing w:after="0" w:line="240" w:lineRule="auto"/>
              <w:jc w:val="center"/>
              <w:rPr>
                <w:rFonts w:cs="Times New Roman"/>
                <w:sz w:val="20"/>
                <w:szCs w:val="20"/>
              </w:rPr>
            </w:pPr>
            <w:r w:rsidRPr="008B0656">
              <w:rPr>
                <w:rFonts w:cs="Times New Roman"/>
                <w:color w:val="000000"/>
              </w:rPr>
              <w:t>5</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1E4B1DD" w14:textId="77777777" w:rsidR="003249BC" w:rsidRPr="008B0656" w:rsidRDefault="003249BC">
            <w:pPr>
              <w:spacing w:after="0" w:line="240" w:lineRule="auto"/>
              <w:jc w:val="center"/>
              <w:rPr>
                <w:rFonts w:cs="Times New Roman"/>
                <w:sz w:val="20"/>
                <w:szCs w:val="20"/>
              </w:rPr>
            </w:pPr>
            <w:r w:rsidRPr="008B0656">
              <w:rPr>
                <w:rFonts w:cs="Times New Roman"/>
                <w:color w:val="000000"/>
              </w:rPr>
              <w:t>320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886BA3"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6</w:t>
            </w:r>
          </w:p>
        </w:tc>
      </w:tr>
      <w:tr w:rsidR="003249BC" w:rsidRPr="008B0656" w14:paraId="6C73EBB2"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0D1EEEC0"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8</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76B9E735"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0</w:t>
            </w:r>
          </w:p>
        </w:tc>
        <w:tc>
          <w:tcPr>
            <w:tcW w:w="709" w:type="dxa"/>
            <w:tcBorders>
              <w:top w:val="single" w:sz="4" w:space="0" w:color="auto"/>
              <w:left w:val="single" w:sz="4" w:space="0" w:color="auto"/>
              <w:bottom w:val="single" w:sz="4" w:space="0" w:color="auto"/>
              <w:right w:val="single" w:sz="4" w:space="0" w:color="auto"/>
            </w:tcBorders>
            <w:vAlign w:val="bottom"/>
            <w:hideMark/>
          </w:tcPr>
          <w:p w14:paraId="54E7C394" w14:textId="77777777" w:rsidR="003249BC" w:rsidRPr="008B0656" w:rsidRDefault="003249BC">
            <w:pPr>
              <w:spacing w:after="0" w:line="240" w:lineRule="auto"/>
              <w:jc w:val="center"/>
              <w:rPr>
                <w:rFonts w:cs="Times New Roman"/>
                <w:sz w:val="20"/>
                <w:szCs w:val="20"/>
              </w:rPr>
            </w:pPr>
            <w:r w:rsidRPr="008B0656">
              <w:rPr>
                <w:rFonts w:cs="Times New Roman"/>
                <w:color w:val="000000"/>
              </w:rPr>
              <w:t>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A46F130" w14:textId="77777777" w:rsidR="003249BC" w:rsidRPr="008B0656" w:rsidRDefault="003249BC">
            <w:pPr>
              <w:spacing w:after="0" w:line="240" w:lineRule="auto"/>
              <w:jc w:val="center"/>
              <w:rPr>
                <w:rFonts w:cs="Times New Roman"/>
                <w:sz w:val="20"/>
                <w:szCs w:val="20"/>
              </w:rPr>
            </w:pPr>
            <w:r w:rsidRPr="008B0656">
              <w:rPr>
                <w:rFonts w:cs="Times New Roman"/>
                <w:color w:val="000000"/>
              </w:rPr>
              <w:t>7</w:t>
            </w:r>
          </w:p>
        </w:tc>
        <w:tc>
          <w:tcPr>
            <w:tcW w:w="708" w:type="dxa"/>
            <w:tcBorders>
              <w:top w:val="single" w:sz="4" w:space="0" w:color="auto"/>
              <w:left w:val="single" w:sz="4" w:space="0" w:color="auto"/>
              <w:bottom w:val="single" w:sz="4" w:space="0" w:color="auto"/>
              <w:right w:val="single" w:sz="4" w:space="0" w:color="auto"/>
            </w:tcBorders>
            <w:vAlign w:val="bottom"/>
            <w:hideMark/>
          </w:tcPr>
          <w:p w14:paraId="6E9F91E8" w14:textId="77777777" w:rsidR="003249BC" w:rsidRPr="008B0656" w:rsidRDefault="003249BC">
            <w:pPr>
              <w:spacing w:after="0" w:line="240" w:lineRule="auto"/>
              <w:jc w:val="center"/>
              <w:rPr>
                <w:rFonts w:cs="Times New Roman"/>
                <w:sz w:val="20"/>
                <w:szCs w:val="20"/>
              </w:rPr>
            </w:pPr>
            <w:r w:rsidRPr="008B0656">
              <w:rPr>
                <w:rFonts w:cs="Times New Roman"/>
                <w:color w:val="000000"/>
              </w:rPr>
              <w:t>1</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AAD5874" w14:textId="77777777" w:rsidR="003249BC" w:rsidRPr="008B0656" w:rsidRDefault="003249BC">
            <w:pPr>
              <w:spacing w:after="0" w:line="240" w:lineRule="auto"/>
              <w:jc w:val="center"/>
              <w:rPr>
                <w:rFonts w:cs="Times New Roman"/>
                <w:sz w:val="20"/>
                <w:szCs w:val="20"/>
              </w:rPr>
            </w:pPr>
            <w:r w:rsidRPr="008B0656">
              <w:rPr>
                <w:rFonts w:cs="Times New Roman"/>
                <w:color w:val="000000"/>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275EFD"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1</w:t>
            </w:r>
          </w:p>
        </w:tc>
      </w:tr>
      <w:tr w:rsidR="003249BC" w:rsidRPr="008B0656" w14:paraId="2BCB195A"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3625F90F"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9</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69D095C7"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33</w:t>
            </w:r>
          </w:p>
        </w:tc>
        <w:tc>
          <w:tcPr>
            <w:tcW w:w="709" w:type="dxa"/>
            <w:tcBorders>
              <w:top w:val="single" w:sz="4" w:space="0" w:color="auto"/>
              <w:left w:val="single" w:sz="4" w:space="0" w:color="auto"/>
              <w:bottom w:val="single" w:sz="4" w:space="0" w:color="auto"/>
              <w:right w:val="single" w:sz="4" w:space="0" w:color="auto"/>
            </w:tcBorders>
            <w:vAlign w:val="bottom"/>
            <w:hideMark/>
          </w:tcPr>
          <w:p w14:paraId="020EF1A0" w14:textId="77777777" w:rsidR="003249BC" w:rsidRPr="008B0656" w:rsidRDefault="003249BC">
            <w:pPr>
              <w:spacing w:after="0" w:line="240" w:lineRule="auto"/>
              <w:jc w:val="center"/>
              <w:rPr>
                <w:rFonts w:cs="Times New Roman"/>
                <w:sz w:val="20"/>
                <w:szCs w:val="20"/>
              </w:rPr>
            </w:pPr>
            <w:r w:rsidRPr="008B0656">
              <w:rPr>
                <w:rFonts w:cs="Times New Roman"/>
                <w:color w:val="000000"/>
              </w:rPr>
              <w:t>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258440B" w14:textId="77777777" w:rsidR="003249BC" w:rsidRPr="008B0656" w:rsidRDefault="003249BC">
            <w:pPr>
              <w:spacing w:after="0" w:line="240" w:lineRule="auto"/>
              <w:jc w:val="center"/>
              <w:rPr>
                <w:rFonts w:cs="Times New Roman"/>
                <w:sz w:val="20"/>
                <w:szCs w:val="20"/>
              </w:rPr>
            </w:pPr>
            <w:r w:rsidRPr="008B0656">
              <w:rPr>
                <w:rFonts w:cs="Times New Roman"/>
                <w:color w:val="000000"/>
              </w:rPr>
              <w:t>89</w:t>
            </w:r>
          </w:p>
        </w:tc>
        <w:tc>
          <w:tcPr>
            <w:tcW w:w="708" w:type="dxa"/>
            <w:tcBorders>
              <w:top w:val="single" w:sz="4" w:space="0" w:color="auto"/>
              <w:left w:val="single" w:sz="4" w:space="0" w:color="auto"/>
              <w:bottom w:val="single" w:sz="4" w:space="0" w:color="auto"/>
              <w:right w:val="single" w:sz="4" w:space="0" w:color="auto"/>
            </w:tcBorders>
            <w:vAlign w:val="bottom"/>
            <w:hideMark/>
          </w:tcPr>
          <w:p w14:paraId="5F372753" w14:textId="77777777" w:rsidR="003249BC" w:rsidRPr="008B0656" w:rsidRDefault="003249BC">
            <w:pPr>
              <w:spacing w:after="0" w:line="240" w:lineRule="auto"/>
              <w:jc w:val="center"/>
              <w:rPr>
                <w:rFonts w:cs="Times New Roman"/>
                <w:sz w:val="20"/>
                <w:szCs w:val="20"/>
              </w:rPr>
            </w:pPr>
            <w:r w:rsidRPr="008B0656">
              <w:rPr>
                <w:rFonts w:cs="Times New Roman"/>
                <w:color w:val="000000"/>
              </w:rPr>
              <w:t>21</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1EC7703" w14:textId="77777777" w:rsidR="003249BC" w:rsidRPr="008B0656" w:rsidRDefault="003249BC">
            <w:pPr>
              <w:spacing w:after="0" w:line="240" w:lineRule="auto"/>
              <w:jc w:val="center"/>
              <w:rPr>
                <w:rFonts w:cs="Times New Roman"/>
                <w:sz w:val="20"/>
                <w:szCs w:val="20"/>
              </w:rPr>
            </w:pPr>
            <w:r w:rsidRPr="008B0656">
              <w:rPr>
                <w:rFonts w:cs="Times New Roman"/>
                <w:color w:val="000000"/>
              </w:rPr>
              <w:t>122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9EA274"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22</w:t>
            </w:r>
          </w:p>
        </w:tc>
      </w:tr>
      <w:tr w:rsidR="003249BC" w:rsidRPr="008B0656" w14:paraId="24EC83ED"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29986A0A"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10</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5728BB07"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10</w:t>
            </w:r>
          </w:p>
        </w:tc>
        <w:tc>
          <w:tcPr>
            <w:tcW w:w="709" w:type="dxa"/>
            <w:tcBorders>
              <w:top w:val="single" w:sz="4" w:space="0" w:color="auto"/>
              <w:left w:val="single" w:sz="4" w:space="0" w:color="auto"/>
              <w:bottom w:val="single" w:sz="4" w:space="0" w:color="auto"/>
              <w:right w:val="single" w:sz="4" w:space="0" w:color="auto"/>
            </w:tcBorders>
            <w:vAlign w:val="bottom"/>
            <w:hideMark/>
          </w:tcPr>
          <w:p w14:paraId="509BDAA0" w14:textId="77777777" w:rsidR="003249BC" w:rsidRPr="008B0656" w:rsidRDefault="003249BC">
            <w:pPr>
              <w:spacing w:after="0" w:line="240" w:lineRule="auto"/>
              <w:jc w:val="center"/>
              <w:rPr>
                <w:rFonts w:cs="Times New Roman"/>
                <w:sz w:val="20"/>
                <w:szCs w:val="20"/>
              </w:rPr>
            </w:pPr>
            <w:r w:rsidRPr="008B0656">
              <w:rPr>
                <w:rFonts w:cs="Times New Roman"/>
                <w:color w:val="00000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61F1939" w14:textId="77777777" w:rsidR="003249BC" w:rsidRPr="008B0656" w:rsidRDefault="003249BC">
            <w:pPr>
              <w:spacing w:after="0" w:line="240" w:lineRule="auto"/>
              <w:jc w:val="center"/>
              <w:rPr>
                <w:rFonts w:cs="Times New Roman"/>
                <w:sz w:val="20"/>
                <w:szCs w:val="20"/>
              </w:rPr>
            </w:pPr>
            <w:r w:rsidRPr="008B0656">
              <w:rPr>
                <w:rFonts w:cs="Times New Roman"/>
                <w:color w:val="000000"/>
              </w:rPr>
              <w:t>111</w:t>
            </w:r>
          </w:p>
        </w:tc>
        <w:tc>
          <w:tcPr>
            <w:tcW w:w="708" w:type="dxa"/>
            <w:tcBorders>
              <w:top w:val="single" w:sz="4" w:space="0" w:color="auto"/>
              <w:left w:val="single" w:sz="4" w:space="0" w:color="auto"/>
              <w:bottom w:val="single" w:sz="4" w:space="0" w:color="auto"/>
              <w:right w:val="single" w:sz="4" w:space="0" w:color="auto"/>
            </w:tcBorders>
            <w:vAlign w:val="bottom"/>
            <w:hideMark/>
          </w:tcPr>
          <w:p w14:paraId="7217652A" w14:textId="77777777" w:rsidR="003249BC" w:rsidRPr="008B0656" w:rsidRDefault="003249BC">
            <w:pPr>
              <w:spacing w:after="0" w:line="240" w:lineRule="auto"/>
              <w:jc w:val="center"/>
              <w:rPr>
                <w:rFonts w:cs="Times New Roman"/>
                <w:sz w:val="20"/>
                <w:szCs w:val="20"/>
              </w:rPr>
            </w:pPr>
            <w:r w:rsidRPr="008B0656">
              <w:rPr>
                <w:rFonts w:cs="Times New Roman"/>
                <w:color w:val="000000"/>
              </w:rPr>
              <w:t>8</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690E4B6" w14:textId="77777777" w:rsidR="003249BC" w:rsidRPr="008B0656" w:rsidRDefault="003249BC">
            <w:pPr>
              <w:spacing w:after="0" w:line="240" w:lineRule="auto"/>
              <w:jc w:val="center"/>
              <w:rPr>
                <w:rFonts w:cs="Times New Roman"/>
                <w:sz w:val="20"/>
                <w:szCs w:val="20"/>
              </w:rPr>
            </w:pPr>
            <w:r w:rsidRPr="008B0656">
              <w:rPr>
                <w:rFonts w:cs="Times New Roman"/>
                <w:color w:val="000000"/>
              </w:rPr>
              <w:t>121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A2D5AE"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9</w:t>
            </w:r>
          </w:p>
        </w:tc>
      </w:tr>
      <w:tr w:rsidR="003249BC" w:rsidRPr="008B0656" w14:paraId="47B16C74"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208DDD90"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11</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7D799535"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11</w:t>
            </w:r>
          </w:p>
        </w:tc>
        <w:tc>
          <w:tcPr>
            <w:tcW w:w="709" w:type="dxa"/>
            <w:tcBorders>
              <w:top w:val="single" w:sz="4" w:space="0" w:color="auto"/>
              <w:left w:val="single" w:sz="4" w:space="0" w:color="auto"/>
              <w:bottom w:val="single" w:sz="4" w:space="0" w:color="auto"/>
              <w:right w:val="single" w:sz="4" w:space="0" w:color="auto"/>
            </w:tcBorders>
            <w:vAlign w:val="bottom"/>
            <w:hideMark/>
          </w:tcPr>
          <w:p w14:paraId="3C5DFF6D" w14:textId="77777777" w:rsidR="003249BC" w:rsidRPr="008B0656" w:rsidRDefault="003249BC">
            <w:pPr>
              <w:spacing w:after="0" w:line="240" w:lineRule="auto"/>
              <w:jc w:val="center"/>
              <w:rPr>
                <w:rFonts w:cs="Times New Roman"/>
                <w:sz w:val="20"/>
                <w:szCs w:val="20"/>
              </w:rPr>
            </w:pPr>
            <w:r w:rsidRPr="008B0656">
              <w:rPr>
                <w:rFonts w:cs="Times New Roman"/>
                <w:color w:val="000000"/>
              </w:rPr>
              <w:t>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D1CC519" w14:textId="77777777" w:rsidR="003249BC" w:rsidRPr="008B0656" w:rsidRDefault="003249BC">
            <w:pPr>
              <w:spacing w:after="0" w:line="240" w:lineRule="auto"/>
              <w:jc w:val="center"/>
              <w:rPr>
                <w:rFonts w:cs="Times New Roman"/>
                <w:sz w:val="20"/>
                <w:szCs w:val="20"/>
              </w:rPr>
            </w:pPr>
            <w:r w:rsidRPr="008B0656">
              <w:rPr>
                <w:rFonts w:cs="Times New Roman"/>
                <w:color w:val="000000"/>
              </w:rPr>
              <w:t>95</w:t>
            </w:r>
          </w:p>
        </w:tc>
        <w:tc>
          <w:tcPr>
            <w:tcW w:w="708" w:type="dxa"/>
            <w:tcBorders>
              <w:top w:val="single" w:sz="4" w:space="0" w:color="auto"/>
              <w:left w:val="single" w:sz="4" w:space="0" w:color="auto"/>
              <w:bottom w:val="single" w:sz="4" w:space="0" w:color="auto"/>
              <w:right w:val="single" w:sz="4" w:space="0" w:color="auto"/>
            </w:tcBorders>
            <w:vAlign w:val="bottom"/>
            <w:hideMark/>
          </w:tcPr>
          <w:p w14:paraId="53C23B61" w14:textId="77777777" w:rsidR="003249BC" w:rsidRPr="008B0656" w:rsidRDefault="003249BC">
            <w:pPr>
              <w:spacing w:after="0" w:line="240" w:lineRule="auto"/>
              <w:jc w:val="center"/>
              <w:rPr>
                <w:rFonts w:cs="Times New Roman"/>
                <w:sz w:val="20"/>
                <w:szCs w:val="20"/>
              </w:rPr>
            </w:pPr>
            <w:r w:rsidRPr="008B0656">
              <w:rPr>
                <w:rFonts w:cs="Times New Roman"/>
                <w:color w:val="000000"/>
              </w:rPr>
              <w:t>8</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D6CD646" w14:textId="77777777" w:rsidR="003249BC" w:rsidRPr="008B0656" w:rsidRDefault="003249BC">
            <w:pPr>
              <w:spacing w:after="0" w:line="240" w:lineRule="auto"/>
              <w:jc w:val="center"/>
              <w:rPr>
                <w:rFonts w:cs="Times New Roman"/>
                <w:sz w:val="20"/>
                <w:szCs w:val="20"/>
              </w:rPr>
            </w:pPr>
            <w:r w:rsidRPr="008B0656">
              <w:rPr>
                <w:rFonts w:cs="Times New Roman"/>
                <w:color w:val="000000"/>
              </w:rPr>
              <w:t>106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6513B2"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10</w:t>
            </w:r>
          </w:p>
        </w:tc>
      </w:tr>
      <w:tr w:rsidR="003249BC" w:rsidRPr="008B0656" w14:paraId="63C8CCB2"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7C9A8158"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12</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4E60F9B0"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5</w:t>
            </w:r>
          </w:p>
        </w:tc>
        <w:tc>
          <w:tcPr>
            <w:tcW w:w="709" w:type="dxa"/>
            <w:tcBorders>
              <w:top w:val="single" w:sz="4" w:space="0" w:color="auto"/>
              <w:left w:val="single" w:sz="4" w:space="0" w:color="auto"/>
              <w:bottom w:val="single" w:sz="4" w:space="0" w:color="auto"/>
              <w:right w:val="single" w:sz="4" w:space="0" w:color="auto"/>
            </w:tcBorders>
            <w:vAlign w:val="bottom"/>
            <w:hideMark/>
          </w:tcPr>
          <w:p w14:paraId="7957C45A" w14:textId="77777777" w:rsidR="003249BC" w:rsidRPr="008B0656" w:rsidRDefault="003249BC">
            <w:pPr>
              <w:spacing w:after="0" w:line="240" w:lineRule="auto"/>
              <w:jc w:val="center"/>
              <w:rPr>
                <w:rFonts w:cs="Times New Roman"/>
                <w:sz w:val="20"/>
                <w:szCs w:val="20"/>
              </w:rPr>
            </w:pPr>
            <w:r w:rsidRPr="008B0656">
              <w:rPr>
                <w:rFonts w:cs="Times New Roman"/>
                <w:color w:val="00000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714B4B8" w14:textId="77777777" w:rsidR="003249BC" w:rsidRPr="008B0656" w:rsidRDefault="003249BC">
            <w:pPr>
              <w:spacing w:after="0" w:line="240" w:lineRule="auto"/>
              <w:jc w:val="center"/>
              <w:rPr>
                <w:rFonts w:cs="Times New Roman"/>
                <w:sz w:val="20"/>
                <w:szCs w:val="20"/>
              </w:rPr>
            </w:pPr>
            <w:r w:rsidRPr="008B0656">
              <w:rPr>
                <w:rFonts w:cs="Times New Roman"/>
                <w:color w:val="000000"/>
              </w:rPr>
              <w:t>118.5</w:t>
            </w:r>
          </w:p>
        </w:tc>
        <w:tc>
          <w:tcPr>
            <w:tcW w:w="708" w:type="dxa"/>
            <w:tcBorders>
              <w:top w:val="single" w:sz="4" w:space="0" w:color="auto"/>
              <w:left w:val="single" w:sz="4" w:space="0" w:color="auto"/>
              <w:bottom w:val="single" w:sz="4" w:space="0" w:color="auto"/>
              <w:right w:val="single" w:sz="4" w:space="0" w:color="auto"/>
            </w:tcBorders>
            <w:vAlign w:val="bottom"/>
            <w:hideMark/>
          </w:tcPr>
          <w:p w14:paraId="3065D2C8" w14:textId="77777777" w:rsidR="003249BC" w:rsidRPr="008B0656" w:rsidRDefault="003249BC">
            <w:pPr>
              <w:spacing w:after="0" w:line="240" w:lineRule="auto"/>
              <w:jc w:val="center"/>
              <w:rPr>
                <w:rFonts w:cs="Times New Roman"/>
                <w:sz w:val="20"/>
                <w:szCs w:val="20"/>
              </w:rPr>
            </w:pPr>
            <w:r w:rsidRPr="008B0656">
              <w:rPr>
                <w:rFonts w:cs="Times New Roman"/>
                <w:color w:val="000000"/>
              </w:rPr>
              <w:t>17</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D5417A0" w14:textId="77777777" w:rsidR="003249BC" w:rsidRPr="008B0656" w:rsidRDefault="003249BC">
            <w:pPr>
              <w:spacing w:after="0" w:line="240" w:lineRule="auto"/>
              <w:jc w:val="center"/>
              <w:rPr>
                <w:rFonts w:cs="Times New Roman"/>
                <w:sz w:val="20"/>
                <w:szCs w:val="20"/>
              </w:rPr>
            </w:pPr>
            <w:r w:rsidRPr="008B0656">
              <w:rPr>
                <w:rFonts w:cs="Times New Roman"/>
                <w:color w:val="000000"/>
              </w:rPr>
              <w:t>123.5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1B2E37"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17</w:t>
            </w:r>
          </w:p>
        </w:tc>
      </w:tr>
      <w:tr w:rsidR="003249BC" w:rsidRPr="008B0656" w14:paraId="2B8DEE87"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2961A4E7"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13</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21FFFC66"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0</w:t>
            </w:r>
          </w:p>
        </w:tc>
        <w:tc>
          <w:tcPr>
            <w:tcW w:w="709" w:type="dxa"/>
            <w:tcBorders>
              <w:top w:val="single" w:sz="4" w:space="0" w:color="auto"/>
              <w:left w:val="single" w:sz="4" w:space="0" w:color="auto"/>
              <w:bottom w:val="single" w:sz="4" w:space="0" w:color="auto"/>
              <w:right w:val="single" w:sz="4" w:space="0" w:color="auto"/>
            </w:tcBorders>
            <w:vAlign w:val="bottom"/>
            <w:hideMark/>
          </w:tcPr>
          <w:p w14:paraId="74829DA8" w14:textId="77777777" w:rsidR="003249BC" w:rsidRPr="008B0656" w:rsidRDefault="003249BC">
            <w:pPr>
              <w:spacing w:after="0" w:line="240" w:lineRule="auto"/>
              <w:jc w:val="center"/>
              <w:rPr>
                <w:rFonts w:cs="Times New Roman"/>
                <w:sz w:val="20"/>
                <w:szCs w:val="20"/>
              </w:rPr>
            </w:pPr>
            <w:r w:rsidRPr="008B0656">
              <w:rPr>
                <w:rFonts w:cs="Times New Roman"/>
                <w:color w:val="000000"/>
              </w:rPr>
              <w:t>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1E7369C" w14:textId="77777777" w:rsidR="003249BC" w:rsidRPr="008B0656" w:rsidRDefault="003249BC">
            <w:pPr>
              <w:spacing w:after="0" w:line="240" w:lineRule="auto"/>
              <w:jc w:val="center"/>
              <w:rPr>
                <w:rFonts w:cs="Times New Roman"/>
                <w:sz w:val="20"/>
                <w:szCs w:val="20"/>
              </w:rPr>
            </w:pPr>
            <w:r w:rsidRPr="008B0656">
              <w:rPr>
                <w:rFonts w:cs="Times New Roman"/>
                <w:color w:val="000000"/>
              </w:rPr>
              <w:t>67</w:t>
            </w:r>
          </w:p>
        </w:tc>
        <w:tc>
          <w:tcPr>
            <w:tcW w:w="708" w:type="dxa"/>
            <w:tcBorders>
              <w:top w:val="single" w:sz="4" w:space="0" w:color="auto"/>
              <w:left w:val="single" w:sz="4" w:space="0" w:color="auto"/>
              <w:bottom w:val="single" w:sz="4" w:space="0" w:color="auto"/>
              <w:right w:val="single" w:sz="4" w:space="0" w:color="auto"/>
            </w:tcBorders>
            <w:vAlign w:val="bottom"/>
            <w:hideMark/>
          </w:tcPr>
          <w:p w14:paraId="2E26CCD3" w14:textId="77777777" w:rsidR="003249BC" w:rsidRPr="008B0656" w:rsidRDefault="003249BC">
            <w:pPr>
              <w:spacing w:after="0" w:line="240" w:lineRule="auto"/>
              <w:jc w:val="center"/>
              <w:rPr>
                <w:rFonts w:cs="Times New Roman"/>
                <w:sz w:val="20"/>
                <w:szCs w:val="20"/>
              </w:rPr>
            </w:pPr>
            <w:r w:rsidRPr="008B0656">
              <w:rPr>
                <w:rFonts w:cs="Times New Roman"/>
                <w:color w:val="000000"/>
              </w:rPr>
              <w:t>5</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18C7F70" w14:textId="77777777" w:rsidR="003249BC" w:rsidRPr="008B0656" w:rsidRDefault="003249BC">
            <w:pPr>
              <w:spacing w:after="0" w:line="240" w:lineRule="auto"/>
              <w:jc w:val="center"/>
              <w:rPr>
                <w:rFonts w:cs="Times New Roman"/>
                <w:sz w:val="20"/>
                <w:szCs w:val="20"/>
              </w:rPr>
            </w:pPr>
            <w:r w:rsidRPr="008B0656">
              <w:rPr>
                <w:rFonts w:cs="Times New Roman"/>
                <w:color w:val="000000"/>
              </w:rPr>
              <w:t>67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01BBCA"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5</w:t>
            </w:r>
          </w:p>
        </w:tc>
      </w:tr>
      <w:tr w:rsidR="003249BC" w:rsidRPr="008B0656" w14:paraId="5D2076F9"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7F048915"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14</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6C0BD4E0"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0.0</w:t>
            </w:r>
          </w:p>
        </w:tc>
        <w:tc>
          <w:tcPr>
            <w:tcW w:w="709" w:type="dxa"/>
            <w:tcBorders>
              <w:top w:val="single" w:sz="4" w:space="0" w:color="auto"/>
              <w:left w:val="single" w:sz="4" w:space="0" w:color="auto"/>
              <w:bottom w:val="single" w:sz="4" w:space="0" w:color="auto"/>
              <w:right w:val="single" w:sz="4" w:space="0" w:color="auto"/>
            </w:tcBorders>
            <w:vAlign w:val="bottom"/>
            <w:hideMark/>
          </w:tcPr>
          <w:p w14:paraId="1CF28518" w14:textId="77777777" w:rsidR="003249BC" w:rsidRPr="008B0656" w:rsidRDefault="003249BC">
            <w:pPr>
              <w:spacing w:after="0" w:line="240" w:lineRule="auto"/>
              <w:jc w:val="center"/>
              <w:rPr>
                <w:rFonts w:cs="Times New Roman"/>
                <w:sz w:val="20"/>
                <w:szCs w:val="20"/>
              </w:rPr>
            </w:pPr>
            <w:r w:rsidRPr="008B0656">
              <w:rPr>
                <w:rFonts w:cs="Times New Roman"/>
                <w:color w:val="000000"/>
              </w:rPr>
              <w:t>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EE8BCF7" w14:textId="77777777" w:rsidR="003249BC" w:rsidRPr="008B0656" w:rsidRDefault="003249BC">
            <w:pPr>
              <w:spacing w:after="0" w:line="240" w:lineRule="auto"/>
              <w:jc w:val="center"/>
              <w:rPr>
                <w:rFonts w:cs="Times New Roman"/>
                <w:sz w:val="20"/>
                <w:szCs w:val="20"/>
              </w:rPr>
            </w:pPr>
            <w:r w:rsidRPr="008B0656">
              <w:rPr>
                <w:rFonts w:cs="Times New Roman"/>
                <w:color w:val="000000"/>
              </w:rPr>
              <w:t>2.0</w:t>
            </w:r>
          </w:p>
        </w:tc>
        <w:tc>
          <w:tcPr>
            <w:tcW w:w="708" w:type="dxa"/>
            <w:tcBorders>
              <w:top w:val="single" w:sz="4" w:space="0" w:color="auto"/>
              <w:left w:val="single" w:sz="4" w:space="0" w:color="auto"/>
              <w:bottom w:val="single" w:sz="4" w:space="0" w:color="auto"/>
              <w:right w:val="single" w:sz="4" w:space="0" w:color="auto"/>
            </w:tcBorders>
            <w:vAlign w:val="bottom"/>
            <w:hideMark/>
          </w:tcPr>
          <w:p w14:paraId="61A62200" w14:textId="77777777" w:rsidR="003249BC" w:rsidRPr="008B0656" w:rsidRDefault="003249BC">
            <w:pPr>
              <w:spacing w:after="0" w:line="240" w:lineRule="auto"/>
              <w:jc w:val="center"/>
              <w:rPr>
                <w:rFonts w:cs="Times New Roman"/>
                <w:sz w:val="20"/>
                <w:szCs w:val="20"/>
              </w:rPr>
            </w:pPr>
            <w:r w:rsidRPr="008B0656">
              <w:rPr>
                <w:rFonts w:cs="Times New Roman"/>
                <w:color w:val="000000"/>
              </w:rPr>
              <w:t>1</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D7344C6" w14:textId="77777777" w:rsidR="003249BC" w:rsidRPr="008B0656" w:rsidRDefault="003249BC">
            <w:pPr>
              <w:spacing w:after="0" w:line="240" w:lineRule="auto"/>
              <w:jc w:val="center"/>
              <w:rPr>
                <w:rFonts w:cs="Times New Roman"/>
                <w:sz w:val="20"/>
                <w:szCs w:val="20"/>
              </w:rPr>
            </w:pPr>
            <w:r w:rsidRPr="008B0656">
              <w:rPr>
                <w:rFonts w:cs="Times New Roman"/>
                <w:color w:val="00000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22338E"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1</w:t>
            </w:r>
          </w:p>
        </w:tc>
      </w:tr>
      <w:tr w:rsidR="003249BC" w:rsidRPr="008B0656" w14:paraId="7F153668"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418104A0"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15</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0D9B439F"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33.0</w:t>
            </w:r>
          </w:p>
        </w:tc>
        <w:tc>
          <w:tcPr>
            <w:tcW w:w="709" w:type="dxa"/>
            <w:tcBorders>
              <w:top w:val="single" w:sz="4" w:space="0" w:color="auto"/>
              <w:left w:val="single" w:sz="4" w:space="0" w:color="auto"/>
              <w:bottom w:val="single" w:sz="4" w:space="0" w:color="auto"/>
              <w:right w:val="single" w:sz="4" w:space="0" w:color="auto"/>
            </w:tcBorders>
            <w:vAlign w:val="bottom"/>
            <w:hideMark/>
          </w:tcPr>
          <w:p w14:paraId="187DE7E8" w14:textId="77777777" w:rsidR="003249BC" w:rsidRPr="008B0656" w:rsidRDefault="003249BC">
            <w:pPr>
              <w:spacing w:after="0" w:line="240" w:lineRule="auto"/>
              <w:jc w:val="center"/>
              <w:rPr>
                <w:rFonts w:cs="Times New Roman"/>
                <w:sz w:val="20"/>
                <w:szCs w:val="20"/>
              </w:rPr>
            </w:pPr>
            <w:r w:rsidRPr="008B0656">
              <w:rPr>
                <w:rFonts w:cs="Times New Roman"/>
                <w:color w:val="00000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1366B26" w14:textId="77777777" w:rsidR="003249BC" w:rsidRPr="008B0656" w:rsidRDefault="003249BC">
            <w:pPr>
              <w:spacing w:after="0" w:line="240" w:lineRule="auto"/>
              <w:jc w:val="center"/>
              <w:rPr>
                <w:rFonts w:cs="Times New Roman"/>
                <w:sz w:val="20"/>
                <w:szCs w:val="20"/>
              </w:rPr>
            </w:pPr>
            <w:r w:rsidRPr="008B0656">
              <w:rPr>
                <w:rFonts w:cs="Times New Roman"/>
                <w:color w:val="000000"/>
              </w:rPr>
              <w:t>280.5</w:t>
            </w:r>
          </w:p>
        </w:tc>
        <w:tc>
          <w:tcPr>
            <w:tcW w:w="708" w:type="dxa"/>
            <w:tcBorders>
              <w:top w:val="single" w:sz="4" w:space="0" w:color="auto"/>
              <w:left w:val="single" w:sz="4" w:space="0" w:color="auto"/>
              <w:bottom w:val="single" w:sz="4" w:space="0" w:color="auto"/>
              <w:right w:val="single" w:sz="4" w:space="0" w:color="auto"/>
            </w:tcBorders>
            <w:vAlign w:val="bottom"/>
            <w:hideMark/>
          </w:tcPr>
          <w:p w14:paraId="0FB96FAB" w14:textId="77777777" w:rsidR="003249BC" w:rsidRPr="008B0656" w:rsidRDefault="003249BC">
            <w:pPr>
              <w:spacing w:after="0" w:line="240" w:lineRule="auto"/>
              <w:jc w:val="center"/>
              <w:rPr>
                <w:rFonts w:cs="Times New Roman"/>
                <w:sz w:val="20"/>
                <w:szCs w:val="20"/>
              </w:rPr>
            </w:pPr>
            <w:r w:rsidRPr="008B0656">
              <w:rPr>
                <w:rFonts w:cs="Times New Roman"/>
                <w:color w:val="000000"/>
              </w:rPr>
              <w:t>5</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7FDA4F3" w14:textId="77777777" w:rsidR="003249BC" w:rsidRPr="008B0656" w:rsidRDefault="003249BC">
            <w:pPr>
              <w:spacing w:after="0" w:line="240" w:lineRule="auto"/>
              <w:jc w:val="center"/>
              <w:rPr>
                <w:rFonts w:cs="Times New Roman"/>
                <w:sz w:val="20"/>
                <w:szCs w:val="20"/>
              </w:rPr>
            </w:pPr>
            <w:r w:rsidRPr="008B0656">
              <w:rPr>
                <w:rFonts w:cs="Times New Roman"/>
                <w:color w:val="000000"/>
              </w:rPr>
              <w:t>313.5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ADD01A"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5</w:t>
            </w:r>
          </w:p>
        </w:tc>
      </w:tr>
      <w:tr w:rsidR="003249BC" w:rsidRPr="008B0656" w14:paraId="69669813"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6BD52020"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16</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6A3E5EA3"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90</w:t>
            </w:r>
          </w:p>
        </w:tc>
        <w:tc>
          <w:tcPr>
            <w:tcW w:w="709" w:type="dxa"/>
            <w:tcBorders>
              <w:top w:val="single" w:sz="4" w:space="0" w:color="auto"/>
              <w:left w:val="single" w:sz="4" w:space="0" w:color="auto"/>
              <w:bottom w:val="single" w:sz="4" w:space="0" w:color="auto"/>
              <w:right w:val="single" w:sz="4" w:space="0" w:color="auto"/>
            </w:tcBorders>
            <w:vAlign w:val="bottom"/>
            <w:hideMark/>
          </w:tcPr>
          <w:p w14:paraId="75C18C85" w14:textId="77777777" w:rsidR="003249BC" w:rsidRPr="008B0656" w:rsidRDefault="003249BC">
            <w:pPr>
              <w:spacing w:after="0" w:line="240" w:lineRule="auto"/>
              <w:jc w:val="center"/>
              <w:rPr>
                <w:rFonts w:cs="Times New Roman"/>
                <w:sz w:val="20"/>
                <w:szCs w:val="20"/>
              </w:rPr>
            </w:pPr>
            <w:r w:rsidRPr="008B0656">
              <w:rPr>
                <w:rFonts w:cs="Times New Roman"/>
                <w:color w:val="000000"/>
              </w:rPr>
              <w:t>11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D38CD72" w14:textId="77777777" w:rsidR="003249BC" w:rsidRPr="008B0656" w:rsidRDefault="003249BC">
            <w:pPr>
              <w:spacing w:after="0" w:line="240" w:lineRule="auto"/>
              <w:jc w:val="center"/>
              <w:rPr>
                <w:rFonts w:cs="Times New Roman"/>
                <w:sz w:val="20"/>
                <w:szCs w:val="20"/>
              </w:rPr>
            </w:pPr>
            <w:r w:rsidRPr="008B0656">
              <w:rPr>
                <w:rFonts w:cs="Times New Roman"/>
                <w:color w:val="000000"/>
              </w:rPr>
              <w:t>402</w:t>
            </w:r>
          </w:p>
        </w:tc>
        <w:tc>
          <w:tcPr>
            <w:tcW w:w="708" w:type="dxa"/>
            <w:tcBorders>
              <w:top w:val="single" w:sz="4" w:space="0" w:color="auto"/>
              <w:left w:val="single" w:sz="4" w:space="0" w:color="auto"/>
              <w:bottom w:val="single" w:sz="4" w:space="0" w:color="auto"/>
              <w:right w:val="single" w:sz="4" w:space="0" w:color="auto"/>
            </w:tcBorders>
            <w:vAlign w:val="bottom"/>
            <w:hideMark/>
          </w:tcPr>
          <w:p w14:paraId="272E3D19" w14:textId="77777777" w:rsidR="003249BC" w:rsidRPr="008B0656" w:rsidRDefault="003249BC">
            <w:pPr>
              <w:spacing w:after="0" w:line="240" w:lineRule="auto"/>
              <w:jc w:val="center"/>
              <w:rPr>
                <w:rFonts w:cs="Times New Roman"/>
                <w:sz w:val="20"/>
                <w:szCs w:val="20"/>
              </w:rPr>
            </w:pPr>
            <w:r w:rsidRPr="008B0656">
              <w:rPr>
                <w:rFonts w:cs="Times New Roman"/>
                <w:color w:val="000000"/>
              </w:rPr>
              <w:t>50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3EAA1C7" w14:textId="77777777" w:rsidR="003249BC" w:rsidRPr="008B0656" w:rsidRDefault="003249BC">
            <w:pPr>
              <w:spacing w:after="0" w:line="240" w:lineRule="auto"/>
              <w:jc w:val="center"/>
              <w:rPr>
                <w:rFonts w:cs="Times New Roman"/>
                <w:sz w:val="20"/>
                <w:szCs w:val="20"/>
              </w:rPr>
            </w:pPr>
            <w:r w:rsidRPr="008B0656">
              <w:rPr>
                <w:rFonts w:cs="Times New Roman"/>
                <w:color w:val="000000"/>
              </w:rPr>
              <w:t>492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4D23E3"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50</w:t>
            </w:r>
          </w:p>
        </w:tc>
      </w:tr>
      <w:tr w:rsidR="003249BC" w:rsidRPr="008B0656" w14:paraId="2513B100"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1FE4FE3A"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17</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2EF9AB12"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28</w:t>
            </w:r>
          </w:p>
        </w:tc>
        <w:tc>
          <w:tcPr>
            <w:tcW w:w="709" w:type="dxa"/>
            <w:tcBorders>
              <w:top w:val="single" w:sz="4" w:space="0" w:color="auto"/>
              <w:left w:val="single" w:sz="4" w:space="0" w:color="auto"/>
              <w:bottom w:val="single" w:sz="4" w:space="0" w:color="auto"/>
              <w:right w:val="single" w:sz="4" w:space="0" w:color="auto"/>
            </w:tcBorders>
            <w:vAlign w:val="bottom"/>
            <w:hideMark/>
          </w:tcPr>
          <w:p w14:paraId="3B24ADA0" w14:textId="77777777" w:rsidR="003249BC" w:rsidRPr="008B0656" w:rsidRDefault="003249BC">
            <w:pPr>
              <w:spacing w:after="0" w:line="240" w:lineRule="auto"/>
              <w:jc w:val="center"/>
              <w:rPr>
                <w:rFonts w:cs="Times New Roman"/>
                <w:sz w:val="20"/>
                <w:szCs w:val="20"/>
              </w:rPr>
            </w:pPr>
            <w:r w:rsidRPr="008B0656">
              <w:rPr>
                <w:rFonts w:cs="Times New Roman"/>
                <w:color w:val="000000"/>
              </w:rPr>
              <w:t>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925B609" w14:textId="77777777" w:rsidR="003249BC" w:rsidRPr="008B0656" w:rsidRDefault="003249BC">
            <w:pPr>
              <w:spacing w:after="0" w:line="240" w:lineRule="auto"/>
              <w:jc w:val="center"/>
              <w:rPr>
                <w:rFonts w:cs="Times New Roman"/>
                <w:sz w:val="20"/>
                <w:szCs w:val="20"/>
              </w:rPr>
            </w:pPr>
            <w:r w:rsidRPr="008B0656">
              <w:rPr>
                <w:rFonts w:cs="Times New Roman"/>
                <w:color w:val="000000"/>
              </w:rPr>
              <w:t>175</w:t>
            </w:r>
          </w:p>
        </w:tc>
        <w:tc>
          <w:tcPr>
            <w:tcW w:w="708" w:type="dxa"/>
            <w:tcBorders>
              <w:top w:val="single" w:sz="4" w:space="0" w:color="auto"/>
              <w:left w:val="single" w:sz="4" w:space="0" w:color="auto"/>
              <w:bottom w:val="single" w:sz="4" w:space="0" w:color="auto"/>
              <w:right w:val="single" w:sz="4" w:space="0" w:color="auto"/>
            </w:tcBorders>
            <w:vAlign w:val="bottom"/>
            <w:hideMark/>
          </w:tcPr>
          <w:p w14:paraId="06C521C2" w14:textId="77777777" w:rsidR="003249BC" w:rsidRPr="008B0656" w:rsidRDefault="003249BC">
            <w:pPr>
              <w:spacing w:after="0" w:line="240" w:lineRule="auto"/>
              <w:jc w:val="center"/>
              <w:rPr>
                <w:rFonts w:cs="Times New Roman"/>
                <w:sz w:val="20"/>
                <w:szCs w:val="20"/>
              </w:rPr>
            </w:pPr>
            <w:r w:rsidRPr="008B0656">
              <w:rPr>
                <w:rFonts w:cs="Times New Roman"/>
                <w:color w:val="000000"/>
              </w:rPr>
              <w:t>19</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3ACC294" w14:textId="77777777" w:rsidR="003249BC" w:rsidRPr="008B0656" w:rsidRDefault="003249BC">
            <w:pPr>
              <w:spacing w:after="0" w:line="240" w:lineRule="auto"/>
              <w:jc w:val="center"/>
              <w:rPr>
                <w:rFonts w:cs="Times New Roman"/>
                <w:sz w:val="20"/>
                <w:szCs w:val="20"/>
              </w:rPr>
            </w:pPr>
            <w:r w:rsidRPr="008B0656">
              <w:rPr>
                <w:rFonts w:cs="Times New Roman"/>
                <w:color w:val="000000"/>
              </w:rPr>
              <w:t>203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B17CF6"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23</w:t>
            </w:r>
          </w:p>
        </w:tc>
      </w:tr>
      <w:tr w:rsidR="003249BC" w:rsidRPr="008B0656" w14:paraId="2538A5B3"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7F7A1959" w14:textId="77777777" w:rsidR="003249BC" w:rsidRPr="008B0656" w:rsidRDefault="003249BC">
            <w:pPr>
              <w:spacing w:after="0" w:line="240" w:lineRule="auto"/>
              <w:jc w:val="center"/>
              <w:rPr>
                <w:rFonts w:eastAsia="Times New Roman" w:cs="Times New Roman"/>
                <w:sz w:val="20"/>
                <w:szCs w:val="20"/>
              </w:rPr>
            </w:pPr>
            <w:r w:rsidRPr="008B0656">
              <w:rPr>
                <w:rFonts w:eastAsia="Times New Roman" w:cs="Times New Roman"/>
                <w:sz w:val="20"/>
                <w:szCs w:val="20"/>
              </w:rPr>
              <w:t>18</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0A2B6F0F"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0</w:t>
            </w:r>
          </w:p>
        </w:tc>
        <w:tc>
          <w:tcPr>
            <w:tcW w:w="709" w:type="dxa"/>
            <w:tcBorders>
              <w:top w:val="single" w:sz="4" w:space="0" w:color="auto"/>
              <w:left w:val="single" w:sz="4" w:space="0" w:color="auto"/>
              <w:bottom w:val="single" w:sz="4" w:space="0" w:color="auto"/>
              <w:right w:val="single" w:sz="4" w:space="0" w:color="auto"/>
            </w:tcBorders>
            <w:vAlign w:val="bottom"/>
            <w:hideMark/>
          </w:tcPr>
          <w:p w14:paraId="3F505283" w14:textId="77777777" w:rsidR="003249BC" w:rsidRPr="008B0656" w:rsidRDefault="003249BC">
            <w:pPr>
              <w:spacing w:after="0" w:line="240" w:lineRule="auto"/>
              <w:jc w:val="center"/>
              <w:rPr>
                <w:rFonts w:cs="Times New Roman"/>
                <w:sz w:val="20"/>
                <w:szCs w:val="20"/>
              </w:rPr>
            </w:pPr>
            <w:r w:rsidRPr="008B0656">
              <w:rPr>
                <w:rFonts w:cs="Times New Roman"/>
                <w:color w:val="000000"/>
              </w:rPr>
              <w:t>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77A510C" w14:textId="77777777" w:rsidR="003249BC" w:rsidRPr="008B0656" w:rsidRDefault="003249BC">
            <w:pPr>
              <w:spacing w:after="0" w:line="240" w:lineRule="auto"/>
              <w:jc w:val="center"/>
              <w:rPr>
                <w:rFonts w:cs="Times New Roman"/>
                <w:sz w:val="20"/>
                <w:szCs w:val="20"/>
              </w:rPr>
            </w:pPr>
            <w:r w:rsidRPr="008B0656">
              <w:rPr>
                <w:rFonts w:cs="Times New Roman"/>
                <w:color w:val="000000"/>
              </w:rPr>
              <w:t>447</w:t>
            </w:r>
          </w:p>
        </w:tc>
        <w:tc>
          <w:tcPr>
            <w:tcW w:w="708" w:type="dxa"/>
            <w:tcBorders>
              <w:top w:val="single" w:sz="4" w:space="0" w:color="auto"/>
              <w:left w:val="single" w:sz="4" w:space="0" w:color="auto"/>
              <w:bottom w:val="single" w:sz="4" w:space="0" w:color="auto"/>
              <w:right w:val="single" w:sz="4" w:space="0" w:color="auto"/>
            </w:tcBorders>
            <w:vAlign w:val="bottom"/>
            <w:hideMark/>
          </w:tcPr>
          <w:p w14:paraId="7A83EA96" w14:textId="77777777" w:rsidR="003249BC" w:rsidRPr="008B0656" w:rsidRDefault="003249BC">
            <w:pPr>
              <w:spacing w:after="0" w:line="240" w:lineRule="auto"/>
              <w:jc w:val="center"/>
              <w:rPr>
                <w:rFonts w:cs="Times New Roman"/>
                <w:sz w:val="20"/>
                <w:szCs w:val="20"/>
              </w:rPr>
            </w:pPr>
            <w:r w:rsidRPr="008B0656">
              <w:rPr>
                <w:rFonts w:cs="Times New Roman"/>
                <w:color w:val="000000"/>
              </w:rPr>
              <w:t>42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1CB634C" w14:textId="77777777" w:rsidR="003249BC" w:rsidRPr="008B0656" w:rsidRDefault="003249BC">
            <w:pPr>
              <w:spacing w:after="0" w:line="240" w:lineRule="auto"/>
              <w:jc w:val="center"/>
              <w:rPr>
                <w:rFonts w:cs="Times New Roman"/>
                <w:sz w:val="20"/>
                <w:szCs w:val="20"/>
              </w:rPr>
            </w:pPr>
            <w:r w:rsidRPr="008B0656">
              <w:rPr>
                <w:rFonts w:cs="Times New Roman"/>
                <w:color w:val="000000"/>
              </w:rPr>
              <w:t>447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AD162D"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42</w:t>
            </w:r>
          </w:p>
        </w:tc>
      </w:tr>
      <w:tr w:rsidR="003249BC" w:rsidRPr="008B0656" w14:paraId="5C8728A1"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09398658" w14:textId="77777777" w:rsidR="003249BC" w:rsidRPr="008B0656" w:rsidRDefault="003249BC">
            <w:pPr>
              <w:spacing w:after="0" w:line="240" w:lineRule="auto"/>
              <w:jc w:val="center"/>
              <w:rPr>
                <w:rFonts w:eastAsia="Times New Roman" w:cs="Times New Roman"/>
                <w:sz w:val="20"/>
                <w:szCs w:val="20"/>
                <w:lang w:val="sr-Latn-CS"/>
              </w:rPr>
            </w:pPr>
            <w:r w:rsidRPr="008B0656">
              <w:rPr>
                <w:rFonts w:eastAsia="Times New Roman" w:cs="Times New Roman"/>
                <w:sz w:val="20"/>
                <w:szCs w:val="20"/>
                <w:lang w:val="sr-Latn-CS"/>
              </w:rPr>
              <w:t>19</w:t>
            </w:r>
          </w:p>
        </w:tc>
        <w:tc>
          <w:tcPr>
            <w:tcW w:w="1171" w:type="dxa"/>
            <w:tcBorders>
              <w:top w:val="single" w:sz="4" w:space="0" w:color="auto"/>
              <w:left w:val="single" w:sz="4" w:space="0" w:color="auto"/>
              <w:bottom w:val="single" w:sz="4" w:space="0" w:color="auto"/>
              <w:right w:val="single" w:sz="4" w:space="0" w:color="auto"/>
            </w:tcBorders>
            <w:noWrap/>
            <w:vAlign w:val="bottom"/>
            <w:hideMark/>
          </w:tcPr>
          <w:p w14:paraId="7EE387ED" w14:textId="77777777" w:rsidR="003249BC" w:rsidRPr="008B0656" w:rsidRDefault="003249BC">
            <w:pPr>
              <w:spacing w:after="0" w:line="240" w:lineRule="auto"/>
              <w:jc w:val="center"/>
              <w:rPr>
                <w:rFonts w:eastAsiaTheme="minorEastAsia" w:cs="Times New Roman"/>
                <w:sz w:val="20"/>
                <w:szCs w:val="20"/>
              </w:rPr>
            </w:pPr>
            <w:r w:rsidRPr="008B0656">
              <w:rPr>
                <w:rFonts w:cs="Times New Roman"/>
                <w:color w:val="000000"/>
              </w:rPr>
              <w:t>38</w:t>
            </w:r>
          </w:p>
        </w:tc>
        <w:tc>
          <w:tcPr>
            <w:tcW w:w="709" w:type="dxa"/>
            <w:tcBorders>
              <w:top w:val="single" w:sz="4" w:space="0" w:color="auto"/>
              <w:left w:val="single" w:sz="4" w:space="0" w:color="auto"/>
              <w:bottom w:val="single" w:sz="4" w:space="0" w:color="auto"/>
              <w:right w:val="single" w:sz="4" w:space="0" w:color="auto"/>
            </w:tcBorders>
            <w:vAlign w:val="bottom"/>
            <w:hideMark/>
          </w:tcPr>
          <w:p w14:paraId="79E28482" w14:textId="77777777" w:rsidR="003249BC" w:rsidRPr="008B0656" w:rsidRDefault="003249BC">
            <w:pPr>
              <w:spacing w:after="0" w:line="240" w:lineRule="auto"/>
              <w:jc w:val="center"/>
              <w:rPr>
                <w:rFonts w:cs="Times New Roman"/>
                <w:sz w:val="20"/>
                <w:szCs w:val="20"/>
              </w:rPr>
            </w:pPr>
            <w:r w:rsidRPr="008B0656">
              <w:rPr>
                <w:rFonts w:cs="Times New Roman"/>
                <w:color w:val="000000"/>
              </w:rPr>
              <w:t>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2026159" w14:textId="77777777" w:rsidR="003249BC" w:rsidRPr="008B0656" w:rsidRDefault="003249BC">
            <w:pPr>
              <w:spacing w:after="0" w:line="240" w:lineRule="auto"/>
              <w:jc w:val="center"/>
              <w:rPr>
                <w:rFonts w:cs="Times New Roman"/>
                <w:sz w:val="20"/>
                <w:szCs w:val="20"/>
              </w:rPr>
            </w:pPr>
            <w:r w:rsidRPr="008B0656">
              <w:rPr>
                <w:rFonts w:cs="Times New Roman"/>
                <w:color w:val="000000"/>
              </w:rPr>
              <w:t>109</w:t>
            </w:r>
          </w:p>
        </w:tc>
        <w:tc>
          <w:tcPr>
            <w:tcW w:w="708" w:type="dxa"/>
            <w:tcBorders>
              <w:top w:val="single" w:sz="4" w:space="0" w:color="auto"/>
              <w:left w:val="single" w:sz="4" w:space="0" w:color="auto"/>
              <w:bottom w:val="single" w:sz="4" w:space="0" w:color="auto"/>
              <w:right w:val="single" w:sz="4" w:space="0" w:color="auto"/>
            </w:tcBorders>
            <w:vAlign w:val="bottom"/>
            <w:hideMark/>
          </w:tcPr>
          <w:p w14:paraId="305D3906" w14:textId="77777777" w:rsidR="003249BC" w:rsidRPr="008B0656" w:rsidRDefault="003249BC">
            <w:pPr>
              <w:spacing w:after="0" w:line="240" w:lineRule="auto"/>
              <w:jc w:val="center"/>
              <w:rPr>
                <w:rFonts w:cs="Times New Roman"/>
                <w:sz w:val="20"/>
                <w:szCs w:val="20"/>
              </w:rPr>
            </w:pPr>
            <w:r w:rsidRPr="008B0656">
              <w:rPr>
                <w:rFonts w:cs="Times New Roman"/>
                <w:color w:val="000000"/>
              </w:rPr>
              <w:t>13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3615CAC" w14:textId="77777777" w:rsidR="003249BC" w:rsidRPr="008B0656" w:rsidRDefault="003249BC">
            <w:pPr>
              <w:spacing w:after="0" w:line="240" w:lineRule="auto"/>
              <w:jc w:val="center"/>
              <w:rPr>
                <w:rFonts w:cs="Times New Roman"/>
                <w:sz w:val="20"/>
                <w:szCs w:val="20"/>
              </w:rPr>
            </w:pPr>
            <w:r w:rsidRPr="008B0656">
              <w:rPr>
                <w:rFonts w:cs="Times New Roman"/>
                <w:color w:val="000000"/>
              </w:rPr>
              <w:t>147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2CF386" w14:textId="77777777" w:rsidR="003249BC" w:rsidRPr="008B0656" w:rsidRDefault="003249BC">
            <w:pPr>
              <w:spacing w:after="0" w:line="240" w:lineRule="auto"/>
              <w:jc w:val="center"/>
              <w:rPr>
                <w:rFonts w:cs="Times New Roman"/>
                <w:sz w:val="20"/>
                <w:szCs w:val="20"/>
              </w:rPr>
            </w:pPr>
            <w:r w:rsidRPr="008B0656">
              <w:rPr>
                <w:rFonts w:cs="Times New Roman"/>
                <w:color w:val="000000"/>
                <w:sz w:val="20"/>
                <w:szCs w:val="20"/>
              </w:rPr>
              <w:t>16</w:t>
            </w:r>
          </w:p>
        </w:tc>
      </w:tr>
      <w:tr w:rsidR="003249BC" w:rsidRPr="008B0656" w14:paraId="0C0E3FD9" w14:textId="77777777" w:rsidTr="003249BC">
        <w:trPr>
          <w:trHeight w:val="300"/>
          <w:jc w:val="center"/>
        </w:trPr>
        <w:tc>
          <w:tcPr>
            <w:tcW w:w="1943" w:type="dxa"/>
            <w:tcBorders>
              <w:top w:val="single" w:sz="4" w:space="0" w:color="auto"/>
              <w:left w:val="single" w:sz="4" w:space="0" w:color="auto"/>
              <w:bottom w:val="single" w:sz="4" w:space="0" w:color="auto"/>
              <w:right w:val="single" w:sz="4" w:space="0" w:color="auto"/>
            </w:tcBorders>
            <w:noWrap/>
            <w:vAlign w:val="center"/>
            <w:hideMark/>
          </w:tcPr>
          <w:p w14:paraId="482E973B" w14:textId="77777777" w:rsidR="003249BC" w:rsidRPr="008B0656" w:rsidRDefault="003249BC">
            <w:pPr>
              <w:spacing w:after="0" w:line="240" w:lineRule="auto"/>
              <w:jc w:val="center"/>
              <w:rPr>
                <w:rFonts w:eastAsia="Times New Roman" w:cs="Times New Roman"/>
                <w:sz w:val="20"/>
                <w:szCs w:val="20"/>
                <w:lang w:val="sr-Cyrl-CS"/>
              </w:rPr>
            </w:pPr>
            <w:r w:rsidRPr="008B0656">
              <w:rPr>
                <w:rFonts w:eastAsia="Times New Roman" w:cs="Times New Roman"/>
                <w:sz w:val="20"/>
                <w:szCs w:val="20"/>
                <w:lang w:val="sr-Cyrl-CS"/>
              </w:rPr>
              <w:t>Укупно у периоду</w:t>
            </w:r>
          </w:p>
        </w:tc>
        <w:tc>
          <w:tcPr>
            <w:tcW w:w="1171" w:type="dxa"/>
            <w:tcBorders>
              <w:top w:val="single" w:sz="4" w:space="0" w:color="auto"/>
              <w:left w:val="single" w:sz="4" w:space="0" w:color="auto"/>
              <w:bottom w:val="single" w:sz="4" w:space="0" w:color="auto"/>
              <w:right w:val="single" w:sz="4" w:space="0" w:color="auto"/>
            </w:tcBorders>
            <w:noWrap/>
            <w:vAlign w:val="center"/>
            <w:hideMark/>
          </w:tcPr>
          <w:p w14:paraId="3E6C9E1B" w14:textId="77777777" w:rsidR="003249BC" w:rsidRPr="008B0656" w:rsidRDefault="003249BC">
            <w:pPr>
              <w:spacing w:after="0" w:line="240" w:lineRule="auto"/>
              <w:jc w:val="center"/>
              <w:rPr>
                <w:rFonts w:eastAsia="Times New Roman" w:cs="Times New Roman"/>
                <w:sz w:val="20"/>
                <w:szCs w:val="20"/>
                <w:lang w:val="sr-Latn-RS"/>
              </w:rPr>
            </w:pPr>
            <w:r w:rsidRPr="008B0656">
              <w:rPr>
                <w:rFonts w:eastAsia="Times New Roman" w:cs="Times New Roman"/>
                <w:sz w:val="20"/>
                <w:szCs w:val="20"/>
                <w:lang w:val="sr-Latn-RS"/>
              </w:rPr>
              <w:t>376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FA4C52" w14:textId="77777777" w:rsidR="003249BC" w:rsidRPr="008B0656" w:rsidRDefault="003249BC">
            <w:pPr>
              <w:spacing w:after="0" w:line="240" w:lineRule="auto"/>
              <w:jc w:val="center"/>
              <w:rPr>
                <w:rFonts w:eastAsia="Times New Roman" w:cs="Times New Roman"/>
                <w:sz w:val="20"/>
                <w:szCs w:val="20"/>
                <w:lang w:val="sr-Latn-RS"/>
              </w:rPr>
            </w:pPr>
            <w:r w:rsidRPr="008B0656">
              <w:rPr>
                <w:rFonts w:eastAsia="Times New Roman" w:cs="Times New Roman"/>
                <w:sz w:val="20"/>
                <w:szCs w:val="20"/>
                <w:lang w:val="sr-Latn-RS"/>
              </w:rPr>
              <w:t>17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84ECFD1" w14:textId="77777777" w:rsidR="003249BC" w:rsidRPr="008B0656" w:rsidRDefault="003249BC">
            <w:pPr>
              <w:spacing w:after="0" w:line="240" w:lineRule="auto"/>
              <w:jc w:val="center"/>
              <w:rPr>
                <w:rFonts w:eastAsia="Times New Roman" w:cs="Times New Roman"/>
                <w:sz w:val="20"/>
                <w:szCs w:val="20"/>
                <w:lang w:val="sr-Latn-RS"/>
              </w:rPr>
            </w:pPr>
            <w:r w:rsidRPr="008B0656">
              <w:rPr>
                <w:rFonts w:eastAsia="Times New Roman" w:cs="Times New Roman"/>
                <w:sz w:val="20"/>
                <w:szCs w:val="20"/>
                <w:lang w:val="sr-Latn-RS"/>
              </w:rPr>
              <w:t>2735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87393A" w14:textId="77777777" w:rsidR="003249BC" w:rsidRPr="008B0656" w:rsidRDefault="003249BC">
            <w:pPr>
              <w:spacing w:after="0" w:line="240" w:lineRule="auto"/>
              <w:jc w:val="center"/>
              <w:rPr>
                <w:rFonts w:eastAsia="Times New Roman" w:cs="Times New Roman"/>
                <w:sz w:val="20"/>
                <w:szCs w:val="20"/>
                <w:lang w:val="sr-Latn-RS"/>
              </w:rPr>
            </w:pPr>
            <w:r w:rsidRPr="008B0656">
              <w:rPr>
                <w:rFonts w:eastAsia="Times New Roman" w:cs="Times New Roman"/>
                <w:sz w:val="20"/>
                <w:szCs w:val="20"/>
                <w:lang w:val="sr-Latn-RS"/>
              </w:rPr>
              <w:t>53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8AB37AB" w14:textId="77777777" w:rsidR="003249BC" w:rsidRPr="008B0656" w:rsidRDefault="003249BC">
            <w:pPr>
              <w:spacing w:after="0" w:line="240" w:lineRule="auto"/>
              <w:jc w:val="center"/>
              <w:rPr>
                <w:rFonts w:eastAsia="Times New Roman" w:cs="Times New Roman"/>
                <w:sz w:val="20"/>
                <w:szCs w:val="20"/>
                <w:lang w:val="sr-Latn-RS"/>
              </w:rPr>
            </w:pPr>
            <w:r w:rsidRPr="008B0656">
              <w:rPr>
                <w:rFonts w:eastAsia="Times New Roman" w:cs="Times New Roman"/>
                <w:sz w:val="20"/>
                <w:szCs w:val="20"/>
                <w:lang w:val="sr-Latn-RS"/>
              </w:rPr>
              <w:t>3111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836D8B" w14:textId="77777777" w:rsidR="003249BC" w:rsidRPr="008B0656" w:rsidRDefault="003249BC">
            <w:pPr>
              <w:spacing w:after="0" w:line="240" w:lineRule="auto"/>
              <w:jc w:val="center"/>
              <w:rPr>
                <w:rFonts w:eastAsia="Times New Roman" w:cs="Times New Roman"/>
                <w:sz w:val="20"/>
                <w:szCs w:val="20"/>
                <w:lang w:val="sr-Latn-RS"/>
              </w:rPr>
            </w:pPr>
            <w:r w:rsidRPr="008B0656">
              <w:rPr>
                <w:rFonts w:eastAsia="Times New Roman" w:cs="Times New Roman"/>
                <w:sz w:val="20"/>
                <w:szCs w:val="20"/>
                <w:lang w:val="sr-Latn-RS"/>
              </w:rPr>
              <w:t>53</w:t>
            </w:r>
          </w:p>
        </w:tc>
      </w:tr>
    </w:tbl>
    <w:p w14:paraId="6BD2FBFC" w14:textId="77777777" w:rsidR="00C14D0D" w:rsidRPr="008B0656" w:rsidRDefault="00C14D0D" w:rsidP="003249BC">
      <w:pPr>
        <w:ind w:firstLine="720"/>
        <w:rPr>
          <w:rFonts w:cs="Times New Roman"/>
        </w:rPr>
      </w:pPr>
    </w:p>
    <w:p w14:paraId="2B5DB055" w14:textId="481514FD" w:rsidR="003249BC" w:rsidRPr="008B0656" w:rsidRDefault="003249BC" w:rsidP="00454E6B">
      <w:pPr>
        <w:rPr>
          <w:rFonts w:cs="Times New Roman"/>
          <w:i/>
          <w:iCs/>
          <w:lang w:val="sr-Cyrl-CS"/>
        </w:rPr>
      </w:pPr>
      <w:r w:rsidRPr="008B0656">
        <w:rPr>
          <w:rFonts w:cs="Times New Roman"/>
          <w:lang w:val="sr-Cyrl-CS"/>
        </w:rPr>
        <w:t>Из табеле се може видети да је највећи број сати усавршавања посвећен области 1</w:t>
      </w:r>
      <w:r w:rsidRPr="008B0656">
        <w:rPr>
          <w:rFonts w:cs="Times New Roman"/>
          <w:lang w:val="sr-Latn-RS"/>
        </w:rPr>
        <w:t>6</w:t>
      </w:r>
      <w:r w:rsidRPr="008B0656">
        <w:rPr>
          <w:rFonts w:cs="Times New Roman"/>
          <w:lang w:val="sr-Cyrl-CS"/>
        </w:rPr>
        <w:t xml:space="preserve"> – </w:t>
      </w:r>
      <w:r w:rsidRPr="008B0656">
        <w:rPr>
          <w:rFonts w:cs="Times New Roman"/>
          <w:i/>
          <w:iCs/>
        </w:rPr>
        <w:t>Школски тимови, ШРП, самовредновање, комисије,...</w:t>
      </w:r>
      <w:r w:rsidRPr="008B0656">
        <w:rPr>
          <w:rFonts w:cs="Times New Roman"/>
          <w:i/>
          <w:iCs/>
          <w:lang w:val="sr-Cyrl-CS"/>
        </w:rPr>
        <w:t>.</w:t>
      </w:r>
      <w:r w:rsidRPr="008B0656">
        <w:rPr>
          <w:rFonts w:cs="Times New Roman"/>
          <w:lang w:val="sr-Cyrl-CS"/>
        </w:rPr>
        <w:t xml:space="preserve"> Најмањи број сати се јавља у области </w:t>
      </w:r>
      <w:r w:rsidRPr="008B0656">
        <w:rPr>
          <w:rFonts w:cs="Times New Roman"/>
          <w:lang w:val="sr-Latn-RS"/>
        </w:rPr>
        <w:t>3</w:t>
      </w:r>
      <w:r w:rsidRPr="008B0656">
        <w:rPr>
          <w:rFonts w:cs="Times New Roman"/>
          <w:lang w:val="sr-Cyrl-CS"/>
        </w:rPr>
        <w:t xml:space="preserve"> – </w:t>
      </w:r>
      <w:r w:rsidRPr="008B0656">
        <w:rPr>
          <w:rFonts w:cs="Times New Roman"/>
          <w:i/>
          <w:iCs/>
        </w:rPr>
        <w:t>Приказ књиге или приручника, ТВ емисије /</w:t>
      </w:r>
      <w:r w:rsidRPr="008B0656">
        <w:rPr>
          <w:rFonts w:cs="Times New Roman"/>
          <w:i/>
          <w:iCs/>
          <w:lang w:val="sr-Cyrl-CS"/>
        </w:rPr>
        <w:t xml:space="preserve"> </w:t>
      </w:r>
      <w:r w:rsidRPr="008B0656">
        <w:rPr>
          <w:rFonts w:cs="Times New Roman"/>
          <w:i/>
          <w:iCs/>
        </w:rPr>
        <w:t>садржаја CD-a, DVD-a</w:t>
      </w:r>
      <w:r w:rsidRPr="008B0656">
        <w:rPr>
          <w:rFonts w:cs="Times New Roman"/>
          <w:i/>
          <w:iCs/>
          <w:lang w:val="sr-Cyrl-CS"/>
        </w:rPr>
        <w:t>....</w:t>
      </w:r>
    </w:p>
    <w:p w14:paraId="44427C01" w14:textId="77777777" w:rsidR="003249BC" w:rsidRPr="008B0656" w:rsidRDefault="003249BC" w:rsidP="00454E6B">
      <w:pPr>
        <w:rPr>
          <w:rFonts w:cs="Times New Roman"/>
          <w:lang w:val="sr-Cyrl-CS"/>
        </w:rPr>
      </w:pPr>
      <w:r w:rsidRPr="008B0656">
        <w:rPr>
          <w:rFonts w:cs="Times New Roman"/>
          <w:lang w:val="sr-Cyrl-CS"/>
        </w:rPr>
        <w:t xml:space="preserve">Гледано по периодима, више сати усавршавања је остварено у другом периоду, а мање у првом, јер он обухвата летње месеце. У области 16 – школски тимови је највећи број наставника узео учешће, док се, у области </w:t>
      </w:r>
      <w:r w:rsidRPr="008B0656">
        <w:rPr>
          <w:rFonts w:cs="Times New Roman"/>
          <w:lang w:val="sr-Latn-RS"/>
        </w:rPr>
        <w:t>3</w:t>
      </w:r>
      <w:r w:rsidRPr="008B0656">
        <w:rPr>
          <w:rFonts w:cs="Times New Roman"/>
          <w:lang w:val="sr-Cyrl-CS"/>
        </w:rPr>
        <w:t xml:space="preserve"> – </w:t>
      </w:r>
      <w:r w:rsidRPr="008B0656">
        <w:rPr>
          <w:rFonts w:cs="Times New Roman"/>
          <w:i/>
          <w:iCs/>
        </w:rPr>
        <w:t>Приказ књиге или приручника, ТВ емисије /</w:t>
      </w:r>
      <w:r w:rsidRPr="008B0656">
        <w:rPr>
          <w:rFonts w:cs="Times New Roman"/>
          <w:i/>
          <w:iCs/>
          <w:lang w:val="sr-Cyrl-CS"/>
        </w:rPr>
        <w:t xml:space="preserve"> </w:t>
      </w:r>
      <w:r w:rsidRPr="008B0656">
        <w:rPr>
          <w:rFonts w:cs="Times New Roman"/>
          <w:i/>
          <w:iCs/>
        </w:rPr>
        <w:t>садржаја CD-a, DVD-a</w:t>
      </w:r>
      <w:r w:rsidRPr="008B0656">
        <w:rPr>
          <w:rFonts w:cs="Times New Roman"/>
          <w:i/>
          <w:iCs/>
          <w:lang w:val="sr-Cyrl-CS"/>
        </w:rPr>
        <w:t xml:space="preserve">... </w:t>
      </w:r>
      <w:r w:rsidRPr="008B0656">
        <w:rPr>
          <w:rFonts w:cs="Times New Roman"/>
          <w:lang w:val="sr-Cyrl-CS"/>
        </w:rPr>
        <w:t>нико није ангажовао.</w:t>
      </w:r>
    </w:p>
    <w:p w14:paraId="459C0502" w14:textId="77777777" w:rsidR="003249BC" w:rsidRPr="008B0656" w:rsidRDefault="003249BC" w:rsidP="00454E6B">
      <w:pPr>
        <w:rPr>
          <w:rFonts w:cs="Times New Roman"/>
          <w:lang w:val="sr-Cyrl-CS"/>
        </w:rPr>
      </w:pPr>
      <w:r w:rsidRPr="008B0656">
        <w:rPr>
          <w:rFonts w:cs="Times New Roman"/>
          <w:lang w:val="sr-Cyrl-CS"/>
        </w:rPr>
        <w:t>Просечан број сати у односу на број наставника коју су имали удео у одговарајућој области је дат у табели: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7"/>
        <w:gridCol w:w="1256"/>
        <w:gridCol w:w="1256"/>
        <w:gridCol w:w="1230"/>
      </w:tblGrid>
      <w:tr w:rsidR="003249BC" w:rsidRPr="008B0656" w14:paraId="61366A7E"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76C0D032" w14:textId="77777777" w:rsidR="003249BC" w:rsidRPr="008B0656" w:rsidRDefault="003249BC">
            <w:pPr>
              <w:spacing w:after="0" w:line="240" w:lineRule="auto"/>
              <w:rPr>
                <w:rFonts w:cs="Times New Roman"/>
                <w:lang w:val="sr-Cyrl-CS"/>
              </w:rPr>
            </w:pPr>
            <w:r w:rsidRPr="008B0656">
              <w:rPr>
                <w:rFonts w:cs="Times New Roman"/>
                <w:lang w:val="sr-Cyrl-CS"/>
              </w:rPr>
              <w:t>Област из правилника о вредновању стручног усавршавања</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E000526"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2024/2025</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1D26DBA" w14:textId="77777777" w:rsidR="003249BC" w:rsidRPr="008B0656" w:rsidRDefault="003249BC">
            <w:pPr>
              <w:autoSpaceDE w:val="0"/>
              <w:autoSpaceDN w:val="0"/>
              <w:adjustRightInd w:val="0"/>
              <w:spacing w:after="0" w:line="240" w:lineRule="auto"/>
              <w:jc w:val="center"/>
              <w:rPr>
                <w:rFonts w:cs="Times New Roman"/>
                <w:lang w:val="sr-Latn-RS"/>
              </w:rPr>
            </w:pPr>
            <w:r w:rsidRPr="008B0656">
              <w:rPr>
                <w:rFonts w:cs="Times New Roman"/>
                <w:lang w:val="sr-Cyrl-CS"/>
              </w:rPr>
              <w:t>202</w:t>
            </w:r>
            <w:r w:rsidRPr="008B0656">
              <w:rPr>
                <w:rFonts w:cs="Times New Roman"/>
                <w:lang w:val="sr-Latn-RS"/>
              </w:rPr>
              <w:t>3</w:t>
            </w:r>
            <w:r w:rsidRPr="008B0656">
              <w:rPr>
                <w:rFonts w:cs="Times New Roman"/>
                <w:lang w:val="sr-Cyrl-CS"/>
              </w:rPr>
              <w:t>/202</w:t>
            </w:r>
            <w:r w:rsidRPr="008B0656">
              <w:rPr>
                <w:rFonts w:cs="Times New Roman"/>
                <w:lang w:val="sr-Latn-RS"/>
              </w:rPr>
              <w:t>4</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0C85A21"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разлика</w:t>
            </w:r>
          </w:p>
        </w:tc>
      </w:tr>
      <w:tr w:rsidR="003249BC" w:rsidRPr="008B0656" w14:paraId="32851E4D"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7FA0610D" w14:textId="77777777" w:rsidR="003249BC" w:rsidRPr="008B0656" w:rsidRDefault="003249BC">
            <w:pPr>
              <w:spacing w:after="0" w:line="240" w:lineRule="auto"/>
              <w:rPr>
                <w:rFonts w:eastAsiaTheme="minorEastAsia" w:cs="Times New Roman"/>
              </w:rPr>
            </w:pPr>
            <w:r w:rsidRPr="008B0656">
              <w:rPr>
                <w:rFonts w:cs="Times New Roman"/>
              </w:rPr>
              <w:t>1. Угледни и огледни часови</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6B82489"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13.20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15E7C81" w14:textId="77777777" w:rsidR="003249BC" w:rsidRPr="008B0656" w:rsidRDefault="003249BC">
            <w:pPr>
              <w:spacing w:after="0" w:line="240" w:lineRule="auto"/>
              <w:jc w:val="center"/>
              <w:rPr>
                <w:rFonts w:eastAsiaTheme="minorEastAsia" w:cs="Times New Roman"/>
              </w:rPr>
            </w:pPr>
            <w:r w:rsidRPr="008B0656">
              <w:rPr>
                <w:rFonts w:cs="Times New Roman"/>
              </w:rPr>
              <w:t>17.17</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0DB2772"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-3.97</w:t>
            </w:r>
          </w:p>
        </w:tc>
      </w:tr>
      <w:tr w:rsidR="003249BC" w:rsidRPr="008B0656" w14:paraId="009D1C22"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37E83A4D" w14:textId="77777777" w:rsidR="003249BC" w:rsidRPr="008B0656" w:rsidRDefault="003249BC">
            <w:pPr>
              <w:spacing w:after="0" w:line="240" w:lineRule="auto"/>
              <w:rPr>
                <w:rFonts w:eastAsiaTheme="minorEastAsia" w:cs="Times New Roman"/>
              </w:rPr>
            </w:pPr>
            <w:r w:rsidRPr="008B0656">
              <w:rPr>
                <w:rFonts w:cs="Times New Roman"/>
              </w:rPr>
              <w:t>2. Излагање са стручних усавршавања</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3117D01"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2.50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0F571D2" w14:textId="77777777" w:rsidR="003249BC" w:rsidRPr="008B0656" w:rsidRDefault="003249BC">
            <w:pPr>
              <w:spacing w:after="0" w:line="240" w:lineRule="auto"/>
              <w:jc w:val="center"/>
              <w:rPr>
                <w:rFonts w:eastAsiaTheme="minorEastAsia" w:cs="Times New Roman"/>
              </w:rPr>
            </w:pPr>
            <w:r w:rsidRPr="008B0656">
              <w:rPr>
                <w:rFonts w:cs="Times New Roman"/>
              </w:rPr>
              <w:t>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31C52B0"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0.00</w:t>
            </w:r>
          </w:p>
        </w:tc>
      </w:tr>
      <w:tr w:rsidR="003249BC" w:rsidRPr="008B0656" w14:paraId="5ED056D9"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264CF0F0" w14:textId="77777777" w:rsidR="003249BC" w:rsidRPr="008B0656" w:rsidRDefault="003249BC">
            <w:pPr>
              <w:spacing w:after="0" w:line="240" w:lineRule="auto"/>
              <w:rPr>
                <w:rFonts w:eastAsiaTheme="minorEastAsia" w:cs="Times New Roman"/>
              </w:rPr>
            </w:pPr>
            <w:r w:rsidRPr="008B0656">
              <w:rPr>
                <w:rFonts w:cs="Times New Roman"/>
              </w:rPr>
              <w:t>3. Приказ књиге или приручника, ТВ емисије /</w:t>
            </w:r>
            <w:r w:rsidRPr="008B0656">
              <w:rPr>
                <w:rFonts w:cs="Times New Roman"/>
                <w:lang w:val="sr-Cyrl-CS"/>
              </w:rPr>
              <w:t xml:space="preserve"> </w:t>
            </w:r>
            <w:r w:rsidRPr="008B0656">
              <w:rPr>
                <w:rFonts w:cs="Times New Roman"/>
              </w:rPr>
              <w:t>садржаја CD-a, DVD-a</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0C3DD95" w14:textId="77777777" w:rsidR="003249BC" w:rsidRPr="008B0656" w:rsidRDefault="003249BC">
            <w:pPr>
              <w:autoSpaceDE w:val="0"/>
              <w:autoSpaceDN w:val="0"/>
              <w:adjustRightInd w:val="0"/>
              <w:spacing w:after="0" w:line="240" w:lineRule="auto"/>
              <w:jc w:val="center"/>
              <w:rPr>
                <w:rFonts w:cs="Times New Roman"/>
                <w:lang w:val="sr-Latn-RS"/>
              </w:rPr>
            </w:pPr>
            <w:r w:rsidRPr="008B0656">
              <w:rPr>
                <w:rFonts w:cs="Times New Roman"/>
                <w:lang w:val="sr-Cyrl-CS"/>
              </w:rPr>
              <w:t>0</w:t>
            </w:r>
            <w:r w:rsidRPr="008B0656">
              <w:rPr>
                <w:rFonts w:cs="Times New Roman"/>
                <w:lang w:val="sr-Latn-RS"/>
              </w:rPr>
              <w:t>.00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518A3E4" w14:textId="77777777" w:rsidR="003249BC" w:rsidRPr="008B0656" w:rsidRDefault="003249BC">
            <w:pPr>
              <w:spacing w:after="0" w:line="240" w:lineRule="auto"/>
              <w:jc w:val="center"/>
              <w:rPr>
                <w:rFonts w:eastAsiaTheme="minorEastAsia" w:cs="Times New Roman"/>
              </w:rPr>
            </w:pPr>
            <w:r w:rsidRPr="008B0656">
              <w:rPr>
                <w:rFonts w:cs="Times New Roman"/>
              </w:rPr>
              <w:t>5.00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D541C59"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-5.00</w:t>
            </w:r>
          </w:p>
        </w:tc>
      </w:tr>
      <w:tr w:rsidR="003249BC" w:rsidRPr="008B0656" w14:paraId="4209DF2A"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79A0BED6" w14:textId="77777777" w:rsidR="003249BC" w:rsidRPr="008B0656" w:rsidRDefault="003249BC">
            <w:pPr>
              <w:spacing w:after="0" w:line="240" w:lineRule="auto"/>
              <w:rPr>
                <w:rFonts w:eastAsiaTheme="minorEastAsia" w:cs="Times New Roman"/>
              </w:rPr>
            </w:pPr>
            <w:r w:rsidRPr="008B0656">
              <w:rPr>
                <w:rFonts w:cs="Times New Roman"/>
              </w:rPr>
              <w:t>4. Приказ стручног чланка, часописа и сл.</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6C6092F"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2.60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65B2A37" w14:textId="77777777" w:rsidR="003249BC" w:rsidRPr="008B0656" w:rsidRDefault="003249BC">
            <w:pPr>
              <w:spacing w:after="0" w:line="240" w:lineRule="auto"/>
              <w:jc w:val="center"/>
              <w:rPr>
                <w:rFonts w:eastAsiaTheme="minorEastAsia" w:cs="Times New Roman"/>
              </w:rPr>
            </w:pPr>
            <w:r w:rsidRPr="008B0656">
              <w:rPr>
                <w:rFonts w:cs="Times New Roman"/>
              </w:rPr>
              <w:t>2.22</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26F472A"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0.38</w:t>
            </w:r>
          </w:p>
        </w:tc>
      </w:tr>
      <w:tr w:rsidR="003249BC" w:rsidRPr="008B0656" w14:paraId="6C98874B"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0FC31DFC" w14:textId="77777777" w:rsidR="003249BC" w:rsidRPr="008B0656" w:rsidRDefault="003249BC">
            <w:pPr>
              <w:spacing w:after="0" w:line="240" w:lineRule="auto"/>
              <w:rPr>
                <w:rFonts w:eastAsiaTheme="minorEastAsia" w:cs="Times New Roman"/>
              </w:rPr>
            </w:pPr>
            <w:r w:rsidRPr="008B0656">
              <w:rPr>
                <w:rFonts w:cs="Times New Roman"/>
              </w:rPr>
              <w:t>5. Праћење стручне литературе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B620A36"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4.69</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B2EA644" w14:textId="77777777" w:rsidR="003249BC" w:rsidRPr="008B0656" w:rsidRDefault="003249BC">
            <w:pPr>
              <w:spacing w:after="0" w:line="240" w:lineRule="auto"/>
              <w:jc w:val="center"/>
              <w:rPr>
                <w:rFonts w:eastAsiaTheme="minorEastAsia" w:cs="Times New Roman"/>
              </w:rPr>
            </w:pPr>
            <w:r w:rsidRPr="008B0656">
              <w:rPr>
                <w:rFonts w:cs="Times New Roman"/>
              </w:rPr>
              <w:t>17.46</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7AD40B8"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-12.77</w:t>
            </w:r>
          </w:p>
        </w:tc>
      </w:tr>
      <w:tr w:rsidR="003249BC" w:rsidRPr="008B0656" w14:paraId="376E3CE8"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328B27C8" w14:textId="77777777" w:rsidR="003249BC" w:rsidRPr="008B0656" w:rsidRDefault="003249BC">
            <w:pPr>
              <w:spacing w:after="0" w:line="240" w:lineRule="auto"/>
              <w:rPr>
                <w:rFonts w:eastAsiaTheme="minorEastAsia" w:cs="Times New Roman"/>
                <w:lang w:val="sr-Cyrl-CS"/>
              </w:rPr>
            </w:pPr>
            <w:r w:rsidRPr="008B0656">
              <w:rPr>
                <w:rFonts w:cs="Times New Roman"/>
                <w:lang w:val="sr-Cyrl-CS"/>
              </w:rPr>
              <w:t>6. Изложбе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F81EDEA"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10.00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690DDB5" w14:textId="77777777" w:rsidR="003249BC" w:rsidRPr="008B0656" w:rsidRDefault="003249BC">
            <w:pPr>
              <w:spacing w:after="0" w:line="240" w:lineRule="auto"/>
              <w:jc w:val="center"/>
              <w:rPr>
                <w:rFonts w:eastAsiaTheme="minorEastAsia" w:cs="Times New Roman"/>
              </w:rPr>
            </w:pPr>
            <w:r w:rsidRPr="008B0656">
              <w:rPr>
                <w:rFonts w:cs="Times New Roman"/>
              </w:rPr>
              <w:t>10.00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E964F56"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0.00</w:t>
            </w:r>
          </w:p>
        </w:tc>
      </w:tr>
      <w:tr w:rsidR="003249BC" w:rsidRPr="008B0656" w14:paraId="235AA359"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1B235FA2" w14:textId="77777777" w:rsidR="003249BC" w:rsidRPr="008B0656" w:rsidRDefault="003249BC">
            <w:pPr>
              <w:spacing w:after="0" w:line="240" w:lineRule="auto"/>
              <w:rPr>
                <w:rFonts w:eastAsiaTheme="minorEastAsia" w:cs="Times New Roman"/>
              </w:rPr>
            </w:pPr>
            <w:r w:rsidRPr="008B0656">
              <w:rPr>
                <w:rFonts w:cs="Times New Roman"/>
                <w:lang w:val="sr-Cyrl-CS"/>
              </w:rPr>
              <w:t>7</w:t>
            </w:r>
            <w:r w:rsidRPr="008B0656">
              <w:rPr>
                <w:rFonts w:cs="Times New Roman"/>
              </w:rPr>
              <w:t>. Публиковање стручних радова, ауторства и коауторства књиге, приручника, ...</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7188B0A"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53.33</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39AD985" w14:textId="77777777" w:rsidR="003249BC" w:rsidRPr="008B0656" w:rsidRDefault="003249BC">
            <w:pPr>
              <w:spacing w:after="0" w:line="240" w:lineRule="auto"/>
              <w:jc w:val="center"/>
              <w:rPr>
                <w:rFonts w:eastAsiaTheme="minorEastAsia" w:cs="Times New Roman"/>
              </w:rPr>
            </w:pPr>
            <w:r w:rsidRPr="008B0656">
              <w:rPr>
                <w:rFonts w:cs="Times New Roman"/>
              </w:rPr>
              <w:t>43.40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697A9D2"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9.93</w:t>
            </w:r>
          </w:p>
        </w:tc>
      </w:tr>
      <w:tr w:rsidR="003249BC" w:rsidRPr="008B0656" w14:paraId="66CCBB54"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673960CD" w14:textId="77777777" w:rsidR="003249BC" w:rsidRPr="008B0656" w:rsidRDefault="003249BC">
            <w:pPr>
              <w:spacing w:after="0" w:line="240" w:lineRule="auto"/>
              <w:rPr>
                <w:rFonts w:eastAsiaTheme="minorEastAsia" w:cs="Times New Roman"/>
              </w:rPr>
            </w:pPr>
            <w:r w:rsidRPr="008B0656">
              <w:rPr>
                <w:rFonts w:cs="Times New Roman"/>
                <w:lang w:val="sr-Cyrl-CS"/>
              </w:rPr>
              <w:t>8</w:t>
            </w:r>
            <w:r w:rsidRPr="008B0656">
              <w:rPr>
                <w:rFonts w:cs="Times New Roman"/>
              </w:rPr>
              <w:t>. Истраживање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F437FA7"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7.00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B84E1B6" w14:textId="77777777" w:rsidR="003249BC" w:rsidRPr="008B0656" w:rsidRDefault="003249BC">
            <w:pPr>
              <w:spacing w:after="0" w:line="240" w:lineRule="auto"/>
              <w:jc w:val="center"/>
              <w:rPr>
                <w:rFonts w:eastAsiaTheme="minorEastAsia" w:cs="Times New Roman"/>
              </w:rPr>
            </w:pPr>
            <w:r w:rsidRPr="008B0656">
              <w:rPr>
                <w:rFonts w:cs="Times New Roman"/>
              </w:rPr>
              <w:t>5.00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3D3FE3A"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2.00</w:t>
            </w:r>
          </w:p>
        </w:tc>
      </w:tr>
      <w:tr w:rsidR="003249BC" w:rsidRPr="008B0656" w14:paraId="26B733A9"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573B7190" w14:textId="77777777" w:rsidR="003249BC" w:rsidRPr="008B0656" w:rsidRDefault="003249BC">
            <w:pPr>
              <w:spacing w:after="0" w:line="240" w:lineRule="auto"/>
              <w:rPr>
                <w:rFonts w:eastAsiaTheme="minorEastAsia" w:cs="Times New Roman"/>
              </w:rPr>
            </w:pPr>
            <w:r w:rsidRPr="008B0656">
              <w:rPr>
                <w:rFonts w:cs="Times New Roman"/>
                <w:lang w:val="sr-Cyrl-CS"/>
              </w:rPr>
              <w:t>9</w:t>
            </w:r>
            <w:r w:rsidRPr="008B0656">
              <w:rPr>
                <w:rFonts w:cs="Times New Roman"/>
              </w:rPr>
              <w:t>. Стручне посете и студијска путовања</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E80784E"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5.55</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1941DC1" w14:textId="77777777" w:rsidR="003249BC" w:rsidRPr="008B0656" w:rsidRDefault="003249BC">
            <w:pPr>
              <w:spacing w:after="0" w:line="240" w:lineRule="auto"/>
              <w:jc w:val="center"/>
              <w:rPr>
                <w:rFonts w:eastAsiaTheme="minorEastAsia" w:cs="Times New Roman"/>
              </w:rPr>
            </w:pPr>
            <w:r w:rsidRPr="008B0656">
              <w:rPr>
                <w:rFonts w:cs="Times New Roman"/>
              </w:rPr>
              <w:t>7.06</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A4651A6"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-1.51</w:t>
            </w:r>
          </w:p>
        </w:tc>
      </w:tr>
      <w:tr w:rsidR="003249BC" w:rsidRPr="008B0656" w14:paraId="708603A2"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5D459284" w14:textId="77777777" w:rsidR="003249BC" w:rsidRPr="008B0656" w:rsidRDefault="003249BC">
            <w:pPr>
              <w:spacing w:after="0" w:line="240" w:lineRule="auto"/>
              <w:rPr>
                <w:rFonts w:eastAsiaTheme="minorEastAsia" w:cs="Times New Roman"/>
              </w:rPr>
            </w:pPr>
            <w:r w:rsidRPr="008B0656">
              <w:rPr>
                <w:rFonts w:cs="Times New Roman"/>
                <w:lang w:val="sr-Cyrl-CS"/>
              </w:rPr>
              <w:t>10</w:t>
            </w:r>
            <w:r w:rsidRPr="008B0656">
              <w:rPr>
                <w:rFonts w:cs="Times New Roman"/>
              </w:rPr>
              <w:t>. Пројекти / програми</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112ADAA"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13.44</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49D392F" w14:textId="77777777" w:rsidR="003249BC" w:rsidRPr="008B0656" w:rsidRDefault="003249BC">
            <w:pPr>
              <w:spacing w:after="0" w:line="240" w:lineRule="auto"/>
              <w:jc w:val="center"/>
              <w:rPr>
                <w:rFonts w:eastAsiaTheme="minorEastAsia" w:cs="Times New Roman"/>
              </w:rPr>
            </w:pPr>
            <w:r w:rsidRPr="008B0656">
              <w:rPr>
                <w:rFonts w:cs="Times New Roman"/>
              </w:rPr>
              <w:t>16.18</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EA7A587"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-2.74</w:t>
            </w:r>
          </w:p>
        </w:tc>
      </w:tr>
      <w:tr w:rsidR="003249BC" w:rsidRPr="008B0656" w14:paraId="5B619F0A"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604644A7"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1</w:t>
            </w:r>
            <w:r w:rsidRPr="008B0656">
              <w:rPr>
                <w:rFonts w:cs="Times New Roman"/>
              </w:rPr>
              <w:t>. Рад са ученицима, студентима, приправницима и волонтери</w:t>
            </w:r>
            <w:r w:rsidRPr="008B0656">
              <w:rPr>
                <w:rFonts w:cs="Times New Roman"/>
                <w:lang w:val="sr-Cyrl-CS"/>
              </w:rPr>
              <w:t>м</w:t>
            </w:r>
            <w:r w:rsidRPr="008B0656">
              <w:rPr>
                <w:rFonts w:cs="Times New Roman"/>
              </w:rPr>
              <w:t>а</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2C49C9A"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10.60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BB882EE" w14:textId="77777777" w:rsidR="003249BC" w:rsidRPr="008B0656" w:rsidRDefault="003249BC">
            <w:pPr>
              <w:spacing w:after="0" w:line="240" w:lineRule="auto"/>
              <w:jc w:val="center"/>
              <w:rPr>
                <w:rFonts w:eastAsiaTheme="minorEastAsia" w:cs="Times New Roman"/>
              </w:rPr>
            </w:pPr>
            <w:r w:rsidRPr="008B0656">
              <w:rPr>
                <w:rFonts w:cs="Times New Roman"/>
              </w:rPr>
              <w:t>12.30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083CD24"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-1.70</w:t>
            </w:r>
          </w:p>
        </w:tc>
      </w:tr>
      <w:tr w:rsidR="003249BC" w:rsidRPr="008B0656" w14:paraId="7A9AF7A5"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4B1F2EFB"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2</w:t>
            </w:r>
            <w:r w:rsidRPr="008B0656">
              <w:rPr>
                <w:rFonts w:cs="Times New Roman"/>
              </w:rPr>
              <w:t>. Такмичења и смотре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65A2B27"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7.26</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C363416" w14:textId="77777777" w:rsidR="003249BC" w:rsidRPr="008B0656" w:rsidRDefault="003249BC">
            <w:pPr>
              <w:spacing w:after="0" w:line="240" w:lineRule="auto"/>
              <w:jc w:val="center"/>
              <w:rPr>
                <w:rFonts w:eastAsiaTheme="minorEastAsia" w:cs="Times New Roman"/>
              </w:rPr>
            </w:pPr>
            <w:r w:rsidRPr="008B0656">
              <w:rPr>
                <w:rFonts w:cs="Times New Roman"/>
              </w:rPr>
              <w:t>20.05</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678FD51"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-12.79</w:t>
            </w:r>
          </w:p>
        </w:tc>
      </w:tr>
      <w:tr w:rsidR="003249BC" w:rsidRPr="008B0656" w14:paraId="095A54A9"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261B7260"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3</w:t>
            </w:r>
            <w:r w:rsidRPr="008B0656">
              <w:rPr>
                <w:rFonts w:cs="Times New Roman"/>
              </w:rPr>
              <w:t>. Рад у стручним телима ван установе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5FF830D"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13.40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65349B6" w14:textId="77777777" w:rsidR="003249BC" w:rsidRPr="008B0656" w:rsidRDefault="003249BC">
            <w:pPr>
              <w:spacing w:after="0" w:line="240" w:lineRule="auto"/>
              <w:jc w:val="center"/>
              <w:rPr>
                <w:rFonts w:eastAsiaTheme="minorEastAsia" w:cs="Times New Roman"/>
              </w:rPr>
            </w:pPr>
            <w:r w:rsidRPr="008B0656">
              <w:rPr>
                <w:rFonts w:cs="Times New Roman"/>
              </w:rPr>
              <w:t>14.13</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43FA99A"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-0.73</w:t>
            </w:r>
          </w:p>
        </w:tc>
      </w:tr>
      <w:tr w:rsidR="003249BC" w:rsidRPr="008B0656" w14:paraId="3A60BDC0"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696E9775"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4</w:t>
            </w:r>
            <w:r w:rsidRPr="008B0656">
              <w:rPr>
                <w:rFonts w:cs="Times New Roman"/>
              </w:rPr>
              <w:t>. Маркетинг школе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2B548F5"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2.00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FBCB699" w14:textId="77777777" w:rsidR="003249BC" w:rsidRPr="008B0656" w:rsidRDefault="003249BC">
            <w:pPr>
              <w:spacing w:after="0" w:line="240" w:lineRule="auto"/>
              <w:jc w:val="center"/>
              <w:rPr>
                <w:rFonts w:eastAsiaTheme="minorEastAsia" w:cs="Times New Roman"/>
              </w:rPr>
            </w:pPr>
            <w:r w:rsidRPr="008B0656">
              <w:rPr>
                <w:rFonts w:cs="Times New Roman"/>
              </w:rPr>
              <w:t>11.20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5B5CC05"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-9.20</w:t>
            </w:r>
          </w:p>
        </w:tc>
      </w:tr>
      <w:tr w:rsidR="003249BC" w:rsidRPr="008B0656" w14:paraId="199FBB6F"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2C5C31BD"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5</w:t>
            </w:r>
            <w:r w:rsidRPr="008B0656">
              <w:rPr>
                <w:rFonts w:cs="Times New Roman"/>
              </w:rPr>
              <w:t>. Рад у двојезичном одељењу</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7ECE1F8"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62.70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5A5DDC9" w14:textId="77777777" w:rsidR="003249BC" w:rsidRPr="008B0656" w:rsidRDefault="003249BC">
            <w:pPr>
              <w:spacing w:after="0" w:line="240" w:lineRule="auto"/>
              <w:jc w:val="center"/>
              <w:rPr>
                <w:rFonts w:eastAsiaTheme="minorEastAsia" w:cs="Times New Roman"/>
              </w:rPr>
            </w:pPr>
            <w:r w:rsidRPr="008B0656">
              <w:rPr>
                <w:rFonts w:cs="Times New Roman"/>
              </w:rPr>
              <w:t>74.00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73A10B5"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-11.30</w:t>
            </w:r>
          </w:p>
        </w:tc>
      </w:tr>
      <w:tr w:rsidR="003249BC" w:rsidRPr="008B0656" w14:paraId="1825D169"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1FE65656"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6</w:t>
            </w:r>
            <w:r w:rsidRPr="008B0656">
              <w:rPr>
                <w:rFonts w:cs="Times New Roman"/>
              </w:rPr>
              <w:t>. Школски тимови, ШРП, самовредновање, комисије,...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28ADFE1"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9.84</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4BBB540" w14:textId="77777777" w:rsidR="003249BC" w:rsidRPr="008B0656" w:rsidRDefault="003249BC">
            <w:pPr>
              <w:spacing w:after="0" w:line="240" w:lineRule="auto"/>
              <w:jc w:val="center"/>
              <w:rPr>
                <w:rFonts w:eastAsiaTheme="minorEastAsia" w:cs="Times New Roman"/>
              </w:rPr>
            </w:pPr>
            <w:r w:rsidRPr="008B0656">
              <w:rPr>
                <w:rFonts w:cs="Times New Roman"/>
              </w:rPr>
              <w:t>11.26</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0250B0D"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-1.42</w:t>
            </w:r>
          </w:p>
        </w:tc>
      </w:tr>
      <w:tr w:rsidR="003249BC" w:rsidRPr="008B0656" w14:paraId="6328D5C7"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7DDF5AE5"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7</w:t>
            </w:r>
            <w:r w:rsidRPr="008B0656">
              <w:rPr>
                <w:rFonts w:cs="Times New Roman"/>
              </w:rPr>
              <w:t>. Ваншколске активности</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CAEF468"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8.83</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EE3254D" w14:textId="77777777" w:rsidR="003249BC" w:rsidRPr="008B0656" w:rsidRDefault="003249BC">
            <w:pPr>
              <w:spacing w:after="0" w:line="240" w:lineRule="auto"/>
              <w:jc w:val="center"/>
              <w:rPr>
                <w:rFonts w:eastAsiaTheme="minorEastAsia" w:cs="Times New Roman"/>
              </w:rPr>
            </w:pPr>
            <w:r w:rsidRPr="008B0656">
              <w:rPr>
                <w:rFonts w:cs="Times New Roman"/>
              </w:rPr>
              <w:t>8.69</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B1AEDFD"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0.14</w:t>
            </w:r>
          </w:p>
        </w:tc>
      </w:tr>
      <w:tr w:rsidR="003249BC" w:rsidRPr="008B0656" w14:paraId="29A7049B"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309E2F73"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8</w:t>
            </w:r>
            <w:r w:rsidRPr="008B0656">
              <w:rPr>
                <w:rFonts w:cs="Times New Roman"/>
              </w:rPr>
              <w:t>. Школске активности</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F8F27CB"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10.64</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1F6687D" w14:textId="77777777" w:rsidR="003249BC" w:rsidRPr="008B0656" w:rsidRDefault="003249BC">
            <w:pPr>
              <w:spacing w:after="0" w:line="240" w:lineRule="auto"/>
              <w:jc w:val="center"/>
              <w:rPr>
                <w:rFonts w:eastAsiaTheme="minorEastAsia" w:cs="Times New Roman"/>
              </w:rPr>
            </w:pPr>
            <w:r w:rsidRPr="008B0656">
              <w:rPr>
                <w:rFonts w:cs="Times New Roman"/>
              </w:rPr>
              <w:t>9.63</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5138A22"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1.01</w:t>
            </w:r>
          </w:p>
        </w:tc>
      </w:tr>
      <w:tr w:rsidR="003249BC" w:rsidRPr="008B0656" w14:paraId="771545E6"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07688860"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9</w:t>
            </w:r>
            <w:r w:rsidRPr="008B0656">
              <w:rPr>
                <w:rFonts w:cs="Times New Roman"/>
              </w:rPr>
              <w:t>. Ваннаставне активности везане за школске свечаности / промоцију</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0448B16"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9.19</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098BE61" w14:textId="77777777" w:rsidR="003249BC" w:rsidRPr="008B0656" w:rsidRDefault="003249BC">
            <w:pPr>
              <w:spacing w:after="0" w:line="240" w:lineRule="auto"/>
              <w:jc w:val="center"/>
              <w:rPr>
                <w:rFonts w:eastAsiaTheme="minorEastAsia" w:cs="Times New Roman"/>
              </w:rPr>
            </w:pPr>
            <w:r w:rsidRPr="008B0656">
              <w:rPr>
                <w:rFonts w:cs="Times New Roman"/>
              </w:rPr>
              <w:t>13.37</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ECC84F4"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-4.18</w:t>
            </w:r>
          </w:p>
        </w:tc>
      </w:tr>
      <w:tr w:rsidR="003249BC" w:rsidRPr="008B0656" w14:paraId="03B3A7F9" w14:textId="77777777" w:rsidTr="003249BC">
        <w:trPr>
          <w:trHeight w:val="454"/>
          <w:jc w:val="center"/>
        </w:trPr>
        <w:tc>
          <w:tcPr>
            <w:tcW w:w="5897" w:type="dxa"/>
            <w:tcBorders>
              <w:top w:val="single" w:sz="4" w:space="0" w:color="auto"/>
              <w:left w:val="single" w:sz="4" w:space="0" w:color="auto"/>
              <w:bottom w:val="single" w:sz="4" w:space="0" w:color="auto"/>
              <w:right w:val="single" w:sz="4" w:space="0" w:color="auto"/>
            </w:tcBorders>
            <w:vAlign w:val="center"/>
            <w:hideMark/>
          </w:tcPr>
          <w:p w14:paraId="062790C7" w14:textId="77777777" w:rsidR="003249BC" w:rsidRPr="008B0656" w:rsidRDefault="003249BC">
            <w:pPr>
              <w:spacing w:after="0" w:line="240" w:lineRule="auto"/>
              <w:rPr>
                <w:rFonts w:eastAsiaTheme="minorEastAsia" w:cs="Times New Roman"/>
                <w:lang w:val="sr-Cyrl-CS"/>
              </w:rPr>
            </w:pPr>
            <w:r w:rsidRPr="008B0656">
              <w:rPr>
                <w:rFonts w:cs="Times New Roman"/>
                <w:lang w:val="sr-Cyrl-CS"/>
              </w:rPr>
              <w:t>ПРОСЕК</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6E9DE76" w14:textId="77777777" w:rsidR="003249BC" w:rsidRPr="008B0656" w:rsidRDefault="003249BC">
            <w:pPr>
              <w:autoSpaceDE w:val="0"/>
              <w:autoSpaceDN w:val="0"/>
              <w:adjustRightInd w:val="0"/>
              <w:spacing w:after="0" w:line="240" w:lineRule="auto"/>
              <w:jc w:val="center"/>
              <w:rPr>
                <w:rFonts w:cs="Times New Roman"/>
                <w:lang w:val="sr-Latn-RS"/>
              </w:rPr>
            </w:pPr>
            <w:r w:rsidRPr="008B0656">
              <w:rPr>
                <w:rFonts w:cs="Times New Roman"/>
                <w:lang w:val="sr-Latn-RS"/>
              </w:rPr>
              <w:t>58.70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508293D" w14:textId="77777777" w:rsidR="003249BC" w:rsidRPr="008B0656" w:rsidRDefault="003249BC">
            <w:pPr>
              <w:spacing w:after="0" w:line="240" w:lineRule="auto"/>
              <w:jc w:val="center"/>
              <w:rPr>
                <w:rFonts w:eastAsiaTheme="minorEastAsia" w:cs="Times New Roman"/>
                <w:lang w:val="sr-Cyrl-RS"/>
              </w:rPr>
            </w:pPr>
            <w:r w:rsidRPr="008B0656">
              <w:rPr>
                <w:rFonts w:cs="Times New Roman"/>
              </w:rPr>
              <w:t>81.07</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522D0DD"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-22.37</w:t>
            </w:r>
          </w:p>
        </w:tc>
      </w:tr>
    </w:tbl>
    <w:p w14:paraId="1E3FAE56" w14:textId="77777777" w:rsidR="003249BC" w:rsidRPr="008B0656" w:rsidRDefault="003249BC" w:rsidP="003249BC">
      <w:pPr>
        <w:rPr>
          <w:rFonts w:eastAsiaTheme="minorEastAsia" w:cs="Times New Roman"/>
          <w:sz w:val="22"/>
          <w:lang w:val="sr-Cyrl-CS"/>
        </w:rPr>
      </w:pPr>
    </w:p>
    <w:p w14:paraId="0C0FD989" w14:textId="77777777" w:rsidR="003249BC" w:rsidRPr="008B0656" w:rsidRDefault="003249BC" w:rsidP="00454E6B">
      <w:pPr>
        <w:rPr>
          <w:rFonts w:cs="Times New Roman"/>
          <w:lang w:val="sr-Latn-RS"/>
        </w:rPr>
      </w:pPr>
      <w:r w:rsidRPr="008B0656">
        <w:rPr>
          <w:rFonts w:cs="Times New Roman"/>
          <w:lang w:val="sr-Cyrl-CS"/>
        </w:rPr>
        <w:t xml:space="preserve">У односу на прошлу школску годину, највећа разлика се јавља у области </w:t>
      </w:r>
      <w:r w:rsidRPr="008B0656">
        <w:rPr>
          <w:rFonts w:cs="Times New Roman"/>
          <w:lang w:val="sr-Latn-RS"/>
        </w:rPr>
        <w:t>7</w:t>
      </w:r>
      <w:r w:rsidRPr="008B0656">
        <w:rPr>
          <w:rFonts w:cs="Times New Roman"/>
          <w:lang w:val="sr-Cyrl-CS"/>
        </w:rPr>
        <w:t xml:space="preserve"> – </w:t>
      </w:r>
      <w:r w:rsidRPr="008B0656">
        <w:rPr>
          <w:rFonts w:cs="Times New Roman"/>
          <w:i/>
          <w:iCs/>
        </w:rPr>
        <w:t>Публиковање стручних радова, ауторства и коауторства књиге, приручника,</w:t>
      </w:r>
      <w:r w:rsidRPr="008B0656">
        <w:rPr>
          <w:rFonts w:cs="Times New Roman"/>
        </w:rPr>
        <w:t xml:space="preserve"> ...</w:t>
      </w:r>
      <w:r w:rsidRPr="008B0656">
        <w:rPr>
          <w:rFonts w:cs="Times New Roman"/>
          <w:lang w:val="sr-Cyrl-CS"/>
        </w:rPr>
        <w:t xml:space="preserve"> (</w:t>
      </w:r>
      <w:r w:rsidRPr="008B0656">
        <w:rPr>
          <w:rFonts w:cs="Times New Roman"/>
          <w:lang w:val="sr-Latn-RS"/>
        </w:rPr>
        <w:t>9.93</w:t>
      </w:r>
      <w:r w:rsidRPr="008B0656">
        <w:rPr>
          <w:rFonts w:cs="Times New Roman"/>
          <w:lang w:val="sr-Cyrl-CS"/>
        </w:rPr>
        <w:t>)</w:t>
      </w:r>
      <w:r w:rsidRPr="008B0656">
        <w:rPr>
          <w:rFonts w:cs="Times New Roman"/>
          <w:lang w:val="sr-Cyrl-RS"/>
        </w:rPr>
        <w:t>,</w:t>
      </w:r>
      <w:r w:rsidRPr="008B0656">
        <w:rPr>
          <w:rFonts w:cs="Times New Roman"/>
          <w:lang w:val="sr-Cyrl-CS"/>
        </w:rPr>
        <w:t xml:space="preserve"> док се већа негативна разлика појавила у области</w:t>
      </w:r>
      <w:r w:rsidRPr="008B0656">
        <w:rPr>
          <w:rFonts w:cs="Times New Roman"/>
          <w:lang w:val="sr-Latn-RS"/>
        </w:rPr>
        <w:t xml:space="preserve"> 12 –</w:t>
      </w:r>
      <w:r w:rsidRPr="008B0656">
        <w:rPr>
          <w:rFonts w:cs="Times New Roman"/>
          <w:lang w:val="sr-Cyrl-RS"/>
        </w:rPr>
        <w:t xml:space="preserve"> </w:t>
      </w:r>
      <w:r w:rsidRPr="008B0656">
        <w:rPr>
          <w:rFonts w:cs="Times New Roman"/>
          <w:i/>
          <w:iCs/>
        </w:rPr>
        <w:t>Такмичења и смотре</w:t>
      </w:r>
      <w:r w:rsidRPr="008B0656">
        <w:rPr>
          <w:rFonts w:cs="Times New Roman"/>
          <w:lang w:val="sr-Latn-RS"/>
        </w:rPr>
        <w:t xml:space="preserve"> </w:t>
      </w:r>
      <w:r w:rsidRPr="008B0656">
        <w:rPr>
          <w:rFonts w:cs="Times New Roman"/>
          <w:lang w:val="sr-Cyrl-RS"/>
        </w:rPr>
        <w:t>(</w:t>
      </w:r>
      <w:r w:rsidRPr="008B0656">
        <w:rPr>
          <w:rFonts w:cs="Times New Roman"/>
          <w:lang w:val="sr-Latn-RS"/>
        </w:rPr>
        <w:t>-12.79).</w:t>
      </w:r>
    </w:p>
    <w:p w14:paraId="57190A66" w14:textId="77777777" w:rsidR="003249BC" w:rsidRPr="008B0656" w:rsidRDefault="003249BC" w:rsidP="00454E6B">
      <w:pPr>
        <w:rPr>
          <w:rFonts w:cs="Times New Roman"/>
          <w:lang w:val="sr-Cyrl-CS"/>
        </w:rPr>
      </w:pPr>
      <w:r w:rsidRPr="008B0656">
        <w:rPr>
          <w:rFonts w:cs="Times New Roman"/>
          <w:lang w:val="sr-Cyrl-CS"/>
        </w:rPr>
        <w:t>Укупан број сати стручног усавршавања у установи за протеклу школску 202</w:t>
      </w:r>
      <w:r w:rsidRPr="008B0656">
        <w:rPr>
          <w:rFonts w:cs="Times New Roman"/>
          <w:lang w:val="sr-Latn-RS"/>
        </w:rPr>
        <w:t>4</w:t>
      </w:r>
      <w:r w:rsidRPr="008B0656">
        <w:rPr>
          <w:rFonts w:cs="Times New Roman"/>
          <w:lang w:val="sr-Cyrl-CS"/>
        </w:rPr>
        <w:t>/202</w:t>
      </w:r>
      <w:r w:rsidRPr="008B0656">
        <w:rPr>
          <w:rFonts w:cs="Times New Roman"/>
          <w:lang w:val="sr-Latn-RS"/>
        </w:rPr>
        <w:t>5</w:t>
      </w:r>
      <w:r w:rsidRPr="008B0656">
        <w:rPr>
          <w:rFonts w:cs="Times New Roman"/>
          <w:lang w:val="sr-Cyrl-CS"/>
        </w:rPr>
        <w:t xml:space="preserve"> годину у односу на претходну дат је у табели:</w:t>
      </w:r>
    </w:p>
    <w:p w14:paraId="7A0D8DDD" w14:textId="77777777" w:rsidR="003249BC" w:rsidRPr="008B0656" w:rsidRDefault="003249BC" w:rsidP="003249BC">
      <w:pPr>
        <w:ind w:firstLine="720"/>
        <w:rPr>
          <w:rFonts w:cs="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7"/>
        <w:gridCol w:w="1256"/>
        <w:gridCol w:w="1256"/>
        <w:gridCol w:w="1230"/>
      </w:tblGrid>
      <w:tr w:rsidR="003249BC" w:rsidRPr="008B0656" w14:paraId="5D1938C9"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50712A76" w14:textId="77777777" w:rsidR="003249BC" w:rsidRPr="008B0656" w:rsidRDefault="003249BC">
            <w:pPr>
              <w:spacing w:after="0" w:line="240" w:lineRule="auto"/>
              <w:rPr>
                <w:rFonts w:cs="Times New Roman"/>
                <w:lang w:val="sr-Cyrl-CS"/>
              </w:rPr>
            </w:pPr>
            <w:r w:rsidRPr="008B0656">
              <w:rPr>
                <w:rFonts w:cs="Times New Roman"/>
                <w:lang w:val="sr-Cyrl-CS"/>
              </w:rPr>
              <w:t>Област из правилника о вредновању стручног усавршавања</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076DC51"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2024/2025</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AEED50A" w14:textId="77777777" w:rsidR="003249BC" w:rsidRPr="008B0656" w:rsidRDefault="003249BC">
            <w:pPr>
              <w:autoSpaceDE w:val="0"/>
              <w:autoSpaceDN w:val="0"/>
              <w:adjustRightInd w:val="0"/>
              <w:spacing w:after="0" w:line="240" w:lineRule="auto"/>
              <w:jc w:val="center"/>
              <w:rPr>
                <w:rFonts w:cs="Times New Roman"/>
                <w:lang w:val="sr-Latn-RS"/>
              </w:rPr>
            </w:pPr>
            <w:r w:rsidRPr="008B0656">
              <w:rPr>
                <w:rFonts w:cs="Times New Roman"/>
                <w:lang w:val="sr-Cyrl-CS"/>
              </w:rPr>
              <w:t>202</w:t>
            </w:r>
            <w:r w:rsidRPr="008B0656">
              <w:rPr>
                <w:rFonts w:cs="Times New Roman"/>
                <w:lang w:val="sr-Latn-RS"/>
              </w:rPr>
              <w:t>3</w:t>
            </w:r>
            <w:r w:rsidRPr="008B0656">
              <w:rPr>
                <w:rFonts w:cs="Times New Roman"/>
                <w:lang w:val="sr-Cyrl-CS"/>
              </w:rPr>
              <w:t>/202</w:t>
            </w:r>
            <w:r w:rsidRPr="008B0656">
              <w:rPr>
                <w:rFonts w:cs="Times New Roman"/>
                <w:lang w:val="sr-Latn-RS"/>
              </w:rPr>
              <w:t>4</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76F8A4C"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разлика</w:t>
            </w:r>
          </w:p>
        </w:tc>
      </w:tr>
      <w:tr w:rsidR="003249BC" w:rsidRPr="008B0656" w14:paraId="54FCEABF"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2BA4532F" w14:textId="77777777" w:rsidR="003249BC" w:rsidRPr="008B0656" w:rsidRDefault="003249BC">
            <w:pPr>
              <w:spacing w:after="0" w:line="240" w:lineRule="auto"/>
              <w:rPr>
                <w:rFonts w:eastAsiaTheme="minorEastAsia" w:cs="Times New Roman"/>
              </w:rPr>
            </w:pPr>
            <w:r w:rsidRPr="008B0656">
              <w:rPr>
                <w:rFonts w:cs="Times New Roman"/>
              </w:rPr>
              <w:t>1. Угледни и огледни часови</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A17F595"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541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4354838" w14:textId="77777777" w:rsidR="003249BC" w:rsidRPr="008B0656" w:rsidRDefault="003249BC">
            <w:pPr>
              <w:spacing w:after="0" w:line="240" w:lineRule="auto"/>
              <w:jc w:val="center"/>
              <w:rPr>
                <w:rFonts w:eastAsiaTheme="minorEastAsia" w:cs="Times New Roman"/>
              </w:rPr>
            </w:pPr>
            <w:r w:rsidRPr="008B0656">
              <w:rPr>
                <w:rFonts w:cs="Times New Roman"/>
              </w:rPr>
              <w:t>206</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B20662E"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335</w:t>
            </w:r>
          </w:p>
        </w:tc>
      </w:tr>
      <w:tr w:rsidR="003249BC" w:rsidRPr="008B0656" w14:paraId="0CAFE194"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05C67AEE" w14:textId="77777777" w:rsidR="003249BC" w:rsidRPr="008B0656" w:rsidRDefault="003249BC">
            <w:pPr>
              <w:spacing w:after="0" w:line="240" w:lineRule="auto"/>
              <w:rPr>
                <w:rFonts w:eastAsiaTheme="minorEastAsia" w:cs="Times New Roman"/>
              </w:rPr>
            </w:pPr>
            <w:r w:rsidRPr="008B0656">
              <w:rPr>
                <w:rFonts w:cs="Times New Roman"/>
              </w:rPr>
              <w:t>2. Излагање са стручних усавршавања</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A66B243"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5</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0D177DA" w14:textId="77777777" w:rsidR="003249BC" w:rsidRPr="008B0656" w:rsidRDefault="003249BC">
            <w:pPr>
              <w:spacing w:after="0" w:line="240" w:lineRule="auto"/>
              <w:jc w:val="center"/>
              <w:rPr>
                <w:rFonts w:eastAsiaTheme="minorEastAsia" w:cs="Times New Roman"/>
              </w:rPr>
            </w:pPr>
            <w:r w:rsidRPr="008B0656">
              <w:rPr>
                <w:rFonts w:cs="Times New Roman"/>
              </w:rPr>
              <w:t>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EEFB2EC"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5</w:t>
            </w:r>
          </w:p>
        </w:tc>
      </w:tr>
      <w:tr w:rsidR="003249BC" w:rsidRPr="008B0656" w14:paraId="6AC1BE18"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526D9613" w14:textId="77777777" w:rsidR="003249BC" w:rsidRPr="008B0656" w:rsidRDefault="003249BC">
            <w:pPr>
              <w:spacing w:after="0" w:line="240" w:lineRule="auto"/>
              <w:rPr>
                <w:rFonts w:eastAsiaTheme="minorEastAsia" w:cs="Times New Roman"/>
              </w:rPr>
            </w:pPr>
            <w:r w:rsidRPr="008B0656">
              <w:rPr>
                <w:rFonts w:cs="Times New Roman"/>
              </w:rPr>
              <w:t>3. Приказ књиге или приручника, ТВ емисије /</w:t>
            </w:r>
            <w:r w:rsidRPr="008B0656">
              <w:rPr>
                <w:rFonts w:cs="Times New Roman"/>
                <w:lang w:val="sr-Cyrl-CS"/>
              </w:rPr>
              <w:t xml:space="preserve"> </w:t>
            </w:r>
            <w:r w:rsidRPr="008B0656">
              <w:rPr>
                <w:rFonts w:cs="Times New Roman"/>
              </w:rPr>
              <w:t>садржаја CD-a, DVD-a</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123304B"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E007B78" w14:textId="77777777" w:rsidR="003249BC" w:rsidRPr="008B0656" w:rsidRDefault="003249BC">
            <w:pPr>
              <w:spacing w:after="0" w:line="240" w:lineRule="auto"/>
              <w:jc w:val="center"/>
              <w:rPr>
                <w:rFonts w:eastAsiaTheme="minorEastAsia" w:cs="Times New Roman"/>
              </w:rPr>
            </w:pPr>
            <w:r w:rsidRPr="008B0656">
              <w:rPr>
                <w:rFonts w:cs="Times New Roman"/>
              </w:rPr>
              <w:t>5</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38D9CB7"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-5</w:t>
            </w:r>
          </w:p>
        </w:tc>
      </w:tr>
      <w:tr w:rsidR="003249BC" w:rsidRPr="008B0656" w14:paraId="08303901"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25A67F9A" w14:textId="77777777" w:rsidR="003249BC" w:rsidRPr="008B0656" w:rsidRDefault="003249BC">
            <w:pPr>
              <w:spacing w:after="0" w:line="240" w:lineRule="auto"/>
              <w:rPr>
                <w:rFonts w:eastAsiaTheme="minorEastAsia" w:cs="Times New Roman"/>
              </w:rPr>
            </w:pPr>
            <w:r w:rsidRPr="008B0656">
              <w:rPr>
                <w:rFonts w:cs="Times New Roman"/>
              </w:rPr>
              <w:t>4. Приказ стручног чланка, часописа и сл.</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F7A0B76"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13</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816A9E1" w14:textId="77777777" w:rsidR="003249BC" w:rsidRPr="008B0656" w:rsidRDefault="003249BC">
            <w:pPr>
              <w:spacing w:after="0" w:line="240" w:lineRule="auto"/>
              <w:jc w:val="center"/>
              <w:rPr>
                <w:rFonts w:eastAsiaTheme="minorEastAsia" w:cs="Times New Roman"/>
              </w:rPr>
            </w:pPr>
            <w:r w:rsidRPr="008B0656">
              <w:rPr>
                <w:rFonts w:cs="Times New Roman"/>
              </w:rPr>
              <w:t>20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87FC187"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-7</w:t>
            </w:r>
          </w:p>
        </w:tc>
      </w:tr>
      <w:tr w:rsidR="003249BC" w:rsidRPr="008B0656" w14:paraId="7E2AEF57"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3D07907D" w14:textId="77777777" w:rsidR="003249BC" w:rsidRPr="008B0656" w:rsidRDefault="003249BC">
            <w:pPr>
              <w:spacing w:after="0" w:line="240" w:lineRule="auto"/>
              <w:rPr>
                <w:rFonts w:eastAsiaTheme="minorEastAsia" w:cs="Times New Roman"/>
              </w:rPr>
            </w:pPr>
            <w:r w:rsidRPr="008B0656">
              <w:rPr>
                <w:rFonts w:cs="Times New Roman"/>
              </w:rPr>
              <w:t>5. Праћење стручне литературе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63EDCEE"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61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4AE8848" w14:textId="77777777" w:rsidR="003249BC" w:rsidRPr="008B0656" w:rsidRDefault="003249BC">
            <w:pPr>
              <w:spacing w:after="0" w:line="240" w:lineRule="auto"/>
              <w:jc w:val="center"/>
              <w:rPr>
                <w:rFonts w:eastAsiaTheme="minorEastAsia" w:cs="Times New Roman"/>
              </w:rPr>
            </w:pPr>
            <w:r w:rsidRPr="008B0656">
              <w:rPr>
                <w:rFonts w:cs="Times New Roman"/>
              </w:rPr>
              <w:t>227</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6AEE244"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-166</w:t>
            </w:r>
          </w:p>
        </w:tc>
      </w:tr>
      <w:tr w:rsidR="003249BC" w:rsidRPr="008B0656" w14:paraId="2FFF4E31"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502CD5FD" w14:textId="77777777" w:rsidR="003249BC" w:rsidRPr="008B0656" w:rsidRDefault="003249BC">
            <w:pPr>
              <w:spacing w:after="0" w:line="240" w:lineRule="auto"/>
              <w:rPr>
                <w:rFonts w:eastAsiaTheme="minorEastAsia" w:cs="Times New Roman"/>
                <w:lang w:val="sr-Cyrl-CS"/>
              </w:rPr>
            </w:pPr>
            <w:r w:rsidRPr="008B0656">
              <w:rPr>
                <w:rFonts w:cs="Times New Roman"/>
                <w:lang w:val="sr-Cyrl-CS"/>
              </w:rPr>
              <w:t>6. Изложбе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31A2EA3"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E7C1A59" w14:textId="77777777" w:rsidR="003249BC" w:rsidRPr="008B0656" w:rsidRDefault="003249BC">
            <w:pPr>
              <w:spacing w:after="0" w:line="240" w:lineRule="auto"/>
              <w:jc w:val="center"/>
              <w:rPr>
                <w:rFonts w:eastAsiaTheme="minorEastAsia" w:cs="Times New Roman"/>
              </w:rPr>
            </w:pPr>
            <w:r w:rsidRPr="008B0656">
              <w:rPr>
                <w:rFonts w:cs="Times New Roman"/>
              </w:rPr>
              <w:t>10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A0BC130"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10</w:t>
            </w:r>
          </w:p>
        </w:tc>
      </w:tr>
      <w:tr w:rsidR="003249BC" w:rsidRPr="008B0656" w14:paraId="362B78C4"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70677C19" w14:textId="77777777" w:rsidR="003249BC" w:rsidRPr="008B0656" w:rsidRDefault="003249BC">
            <w:pPr>
              <w:spacing w:after="0" w:line="240" w:lineRule="auto"/>
              <w:rPr>
                <w:rFonts w:eastAsiaTheme="minorEastAsia" w:cs="Times New Roman"/>
              </w:rPr>
            </w:pPr>
            <w:r w:rsidRPr="008B0656">
              <w:rPr>
                <w:rFonts w:cs="Times New Roman"/>
                <w:lang w:val="sr-Cyrl-CS"/>
              </w:rPr>
              <w:t>7</w:t>
            </w:r>
            <w:r w:rsidRPr="008B0656">
              <w:rPr>
                <w:rFonts w:cs="Times New Roman"/>
              </w:rPr>
              <w:t>. Публиковање стручних радова, ауторства и коауторства књиге, приручника, ...</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D10C42A"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320</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7426D7B" w14:textId="77777777" w:rsidR="003249BC" w:rsidRPr="008B0656" w:rsidRDefault="003249BC">
            <w:pPr>
              <w:spacing w:after="0" w:line="240" w:lineRule="auto"/>
              <w:jc w:val="center"/>
              <w:rPr>
                <w:rFonts w:eastAsiaTheme="minorEastAsia" w:cs="Times New Roman"/>
              </w:rPr>
            </w:pPr>
            <w:r w:rsidRPr="008B0656">
              <w:rPr>
                <w:rFonts w:cs="Times New Roman"/>
              </w:rPr>
              <w:t>217</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A6EC293"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103</w:t>
            </w:r>
          </w:p>
        </w:tc>
      </w:tr>
      <w:tr w:rsidR="003249BC" w:rsidRPr="008B0656" w14:paraId="0A07EE9F"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3CC4B83E" w14:textId="77777777" w:rsidR="003249BC" w:rsidRPr="008B0656" w:rsidRDefault="003249BC">
            <w:pPr>
              <w:spacing w:after="0" w:line="240" w:lineRule="auto"/>
              <w:rPr>
                <w:rFonts w:eastAsiaTheme="minorEastAsia" w:cs="Times New Roman"/>
              </w:rPr>
            </w:pPr>
            <w:r w:rsidRPr="008B0656">
              <w:rPr>
                <w:rFonts w:cs="Times New Roman"/>
                <w:lang w:val="sr-Cyrl-CS"/>
              </w:rPr>
              <w:t>8</w:t>
            </w:r>
            <w:r w:rsidRPr="008B0656">
              <w:rPr>
                <w:rFonts w:cs="Times New Roman"/>
              </w:rPr>
              <w:t>. Истраживање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1DCEF79"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7</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3DBE3B3" w14:textId="77777777" w:rsidR="003249BC" w:rsidRPr="008B0656" w:rsidRDefault="003249BC">
            <w:pPr>
              <w:spacing w:after="0" w:line="240" w:lineRule="auto"/>
              <w:jc w:val="center"/>
              <w:rPr>
                <w:rFonts w:eastAsiaTheme="minorEastAsia" w:cs="Times New Roman"/>
              </w:rPr>
            </w:pPr>
            <w:r w:rsidRPr="008B0656">
              <w:rPr>
                <w:rFonts w:cs="Times New Roman"/>
              </w:rPr>
              <w:t>15</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5BB35B3"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-8</w:t>
            </w:r>
          </w:p>
        </w:tc>
      </w:tr>
      <w:tr w:rsidR="003249BC" w:rsidRPr="008B0656" w14:paraId="468B3A7C"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6D59EE06" w14:textId="77777777" w:rsidR="003249BC" w:rsidRPr="008B0656" w:rsidRDefault="003249BC">
            <w:pPr>
              <w:spacing w:after="0" w:line="240" w:lineRule="auto"/>
              <w:rPr>
                <w:rFonts w:eastAsiaTheme="minorEastAsia" w:cs="Times New Roman"/>
              </w:rPr>
            </w:pPr>
            <w:r w:rsidRPr="008B0656">
              <w:rPr>
                <w:rFonts w:cs="Times New Roman"/>
                <w:lang w:val="sr-Cyrl-CS"/>
              </w:rPr>
              <w:t>9</w:t>
            </w:r>
            <w:r w:rsidRPr="008B0656">
              <w:rPr>
                <w:rFonts w:cs="Times New Roman"/>
              </w:rPr>
              <w:t>. Стручне посете и студијска путовања</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E0D5916"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122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11F730A" w14:textId="77777777" w:rsidR="003249BC" w:rsidRPr="008B0656" w:rsidRDefault="003249BC">
            <w:pPr>
              <w:spacing w:after="0" w:line="240" w:lineRule="auto"/>
              <w:jc w:val="center"/>
              <w:rPr>
                <w:rFonts w:eastAsiaTheme="minorEastAsia" w:cs="Times New Roman"/>
              </w:rPr>
            </w:pPr>
            <w:r w:rsidRPr="008B0656">
              <w:rPr>
                <w:rFonts w:cs="Times New Roman"/>
              </w:rPr>
              <w:t>226</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E8D1C80"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-104</w:t>
            </w:r>
          </w:p>
        </w:tc>
      </w:tr>
      <w:tr w:rsidR="003249BC" w:rsidRPr="008B0656" w14:paraId="418EBBE0"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664F74AC" w14:textId="77777777" w:rsidR="003249BC" w:rsidRPr="008B0656" w:rsidRDefault="003249BC">
            <w:pPr>
              <w:spacing w:after="0" w:line="240" w:lineRule="auto"/>
              <w:rPr>
                <w:rFonts w:eastAsiaTheme="minorEastAsia" w:cs="Times New Roman"/>
              </w:rPr>
            </w:pPr>
            <w:r w:rsidRPr="008B0656">
              <w:rPr>
                <w:rFonts w:cs="Times New Roman"/>
                <w:lang w:val="sr-Cyrl-CS"/>
              </w:rPr>
              <w:t>10</w:t>
            </w:r>
            <w:r w:rsidRPr="008B0656">
              <w:rPr>
                <w:rFonts w:cs="Times New Roman"/>
              </w:rPr>
              <w:t>. Пројекти / програми</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13BCB38"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121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DEFE9ED" w14:textId="77777777" w:rsidR="003249BC" w:rsidRPr="008B0656" w:rsidRDefault="003249BC">
            <w:pPr>
              <w:spacing w:after="0" w:line="240" w:lineRule="auto"/>
              <w:jc w:val="center"/>
              <w:rPr>
                <w:rFonts w:eastAsiaTheme="minorEastAsia" w:cs="Times New Roman"/>
              </w:rPr>
            </w:pPr>
            <w:r w:rsidRPr="008B0656">
              <w:rPr>
                <w:rFonts w:cs="Times New Roman"/>
              </w:rPr>
              <w:t>178</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7EE06FC"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-57</w:t>
            </w:r>
          </w:p>
        </w:tc>
      </w:tr>
      <w:tr w:rsidR="003249BC" w:rsidRPr="008B0656" w14:paraId="4184DA06"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1BCA6169"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1</w:t>
            </w:r>
            <w:r w:rsidRPr="008B0656">
              <w:rPr>
                <w:rFonts w:cs="Times New Roman"/>
              </w:rPr>
              <w:t>. Рад са ученицима, студентима, приправницима и волонтери</w:t>
            </w:r>
            <w:r w:rsidRPr="008B0656">
              <w:rPr>
                <w:rFonts w:cs="Times New Roman"/>
                <w:lang w:val="sr-Cyrl-CS"/>
              </w:rPr>
              <w:t>м</w:t>
            </w:r>
            <w:r w:rsidRPr="008B0656">
              <w:rPr>
                <w:rFonts w:cs="Times New Roman"/>
              </w:rPr>
              <w:t>а</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E07B53D"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106</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8C0B290" w14:textId="77777777" w:rsidR="003249BC" w:rsidRPr="008B0656" w:rsidRDefault="003249BC">
            <w:pPr>
              <w:spacing w:after="0" w:line="240" w:lineRule="auto"/>
              <w:jc w:val="center"/>
              <w:rPr>
                <w:rFonts w:eastAsiaTheme="minorEastAsia" w:cs="Times New Roman"/>
              </w:rPr>
            </w:pPr>
            <w:r w:rsidRPr="008B0656">
              <w:rPr>
                <w:rFonts w:cs="Times New Roman"/>
              </w:rPr>
              <w:t>307.5</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38F0A24"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-201.5</w:t>
            </w:r>
          </w:p>
        </w:tc>
      </w:tr>
      <w:tr w:rsidR="003249BC" w:rsidRPr="008B0656" w14:paraId="2086B72C"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20ACF4F1"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2</w:t>
            </w:r>
            <w:r w:rsidRPr="008B0656">
              <w:rPr>
                <w:rFonts w:cs="Times New Roman"/>
              </w:rPr>
              <w:t>. Такмичења и смотре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63D9672"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123.5</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3C1658A" w14:textId="77777777" w:rsidR="003249BC" w:rsidRPr="008B0656" w:rsidRDefault="003249BC">
            <w:pPr>
              <w:spacing w:after="0" w:line="240" w:lineRule="auto"/>
              <w:jc w:val="center"/>
              <w:rPr>
                <w:rFonts w:eastAsiaTheme="minorEastAsia" w:cs="Times New Roman"/>
              </w:rPr>
            </w:pPr>
            <w:r w:rsidRPr="008B0656">
              <w:rPr>
                <w:rFonts w:cs="Times New Roman"/>
              </w:rPr>
              <w:t>1082.5</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D61159B"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-959</w:t>
            </w:r>
          </w:p>
        </w:tc>
      </w:tr>
      <w:tr w:rsidR="003249BC" w:rsidRPr="008B0656" w14:paraId="4FB69FA8"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6B2DE0FB"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3</w:t>
            </w:r>
            <w:r w:rsidRPr="008B0656">
              <w:rPr>
                <w:rFonts w:cs="Times New Roman"/>
              </w:rPr>
              <w:t>. Рад у стручним телима ван установе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A1D00C2"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67</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5B2EAD2" w14:textId="77777777" w:rsidR="003249BC" w:rsidRPr="008B0656" w:rsidRDefault="003249BC">
            <w:pPr>
              <w:spacing w:after="0" w:line="240" w:lineRule="auto"/>
              <w:jc w:val="center"/>
              <w:rPr>
                <w:rFonts w:eastAsiaTheme="minorEastAsia" w:cs="Times New Roman"/>
              </w:rPr>
            </w:pPr>
            <w:r w:rsidRPr="008B0656">
              <w:rPr>
                <w:rFonts w:cs="Times New Roman"/>
              </w:rPr>
              <w:t>113</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BE733AF"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-46</w:t>
            </w:r>
          </w:p>
        </w:tc>
      </w:tr>
      <w:tr w:rsidR="003249BC" w:rsidRPr="008B0656" w14:paraId="6CD10C96"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2C17DD21"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4</w:t>
            </w:r>
            <w:r w:rsidRPr="008B0656">
              <w:rPr>
                <w:rFonts w:cs="Times New Roman"/>
              </w:rPr>
              <w:t>. Маркетинг школе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A8B0073"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19CFDDE" w14:textId="77777777" w:rsidR="003249BC" w:rsidRPr="008B0656" w:rsidRDefault="003249BC">
            <w:pPr>
              <w:spacing w:after="0" w:line="240" w:lineRule="auto"/>
              <w:jc w:val="center"/>
              <w:rPr>
                <w:rFonts w:eastAsiaTheme="minorEastAsia" w:cs="Times New Roman"/>
              </w:rPr>
            </w:pPr>
            <w:r w:rsidRPr="008B0656">
              <w:rPr>
                <w:rFonts w:cs="Times New Roman"/>
              </w:rPr>
              <w:t>56</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EC3E910"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-54</w:t>
            </w:r>
          </w:p>
        </w:tc>
      </w:tr>
      <w:tr w:rsidR="003249BC" w:rsidRPr="008B0656" w14:paraId="1367A4B1"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2ADCC769"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5</w:t>
            </w:r>
            <w:r w:rsidRPr="008B0656">
              <w:rPr>
                <w:rFonts w:cs="Times New Roman"/>
              </w:rPr>
              <w:t>. Рад у двојезичном одељењу</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2DAD6CA"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313.5</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06F06CE" w14:textId="77777777" w:rsidR="003249BC" w:rsidRPr="008B0656" w:rsidRDefault="003249BC">
            <w:pPr>
              <w:spacing w:after="0" w:line="240" w:lineRule="auto"/>
              <w:jc w:val="center"/>
              <w:rPr>
                <w:rFonts w:eastAsiaTheme="minorEastAsia" w:cs="Times New Roman"/>
              </w:rPr>
            </w:pPr>
            <w:r w:rsidRPr="008B0656">
              <w:rPr>
                <w:rFonts w:cs="Times New Roman"/>
              </w:rPr>
              <w:t>592</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E64FDC1"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-278.5</w:t>
            </w:r>
          </w:p>
        </w:tc>
      </w:tr>
      <w:tr w:rsidR="003249BC" w:rsidRPr="008B0656" w14:paraId="17F24EB7"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0A25CA09"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6</w:t>
            </w:r>
            <w:r w:rsidRPr="008B0656">
              <w:rPr>
                <w:rFonts w:cs="Times New Roman"/>
              </w:rPr>
              <w:t>. Школски тимови, ШРП, самовредновање, комисије,...</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6C4636E"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492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7275A97" w14:textId="77777777" w:rsidR="003249BC" w:rsidRPr="008B0656" w:rsidRDefault="003249BC">
            <w:pPr>
              <w:spacing w:after="0" w:line="240" w:lineRule="auto"/>
              <w:jc w:val="center"/>
              <w:rPr>
                <w:rFonts w:eastAsiaTheme="minorEastAsia" w:cs="Times New Roman"/>
              </w:rPr>
            </w:pPr>
            <w:r w:rsidRPr="008B0656">
              <w:rPr>
                <w:rFonts w:cs="Times New Roman"/>
              </w:rPr>
              <w:t>687</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BCB0E59"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-195</w:t>
            </w:r>
          </w:p>
        </w:tc>
      </w:tr>
      <w:tr w:rsidR="003249BC" w:rsidRPr="008B0656" w14:paraId="0FA10727"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45C288EA"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7</w:t>
            </w:r>
            <w:r w:rsidRPr="008B0656">
              <w:rPr>
                <w:rFonts w:cs="Times New Roman"/>
              </w:rPr>
              <w:t>. Ваншколске активности</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30B48F5"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203</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2FAB192" w14:textId="77777777" w:rsidR="003249BC" w:rsidRPr="008B0656" w:rsidRDefault="003249BC">
            <w:pPr>
              <w:spacing w:after="0" w:line="240" w:lineRule="auto"/>
              <w:jc w:val="center"/>
              <w:rPr>
                <w:rFonts w:eastAsiaTheme="minorEastAsia" w:cs="Times New Roman"/>
              </w:rPr>
            </w:pPr>
            <w:r w:rsidRPr="008B0656">
              <w:rPr>
                <w:rFonts w:cs="Times New Roman"/>
              </w:rPr>
              <w:t>113</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67B34B0"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90</w:t>
            </w:r>
          </w:p>
        </w:tc>
      </w:tr>
      <w:tr w:rsidR="003249BC" w:rsidRPr="008B0656" w14:paraId="0301BC92"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2F9C1406"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8</w:t>
            </w:r>
            <w:r w:rsidRPr="008B0656">
              <w:rPr>
                <w:rFonts w:cs="Times New Roman"/>
              </w:rPr>
              <w:t>. Школске активности</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1B8EE25"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447</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E94AB3F" w14:textId="77777777" w:rsidR="003249BC" w:rsidRPr="008B0656" w:rsidRDefault="003249BC">
            <w:pPr>
              <w:spacing w:after="0" w:line="240" w:lineRule="auto"/>
              <w:jc w:val="center"/>
              <w:rPr>
                <w:rFonts w:eastAsiaTheme="minorEastAsia" w:cs="Times New Roman"/>
              </w:rPr>
            </w:pPr>
            <w:r w:rsidRPr="008B0656">
              <w:rPr>
                <w:rFonts w:cs="Times New Roman"/>
              </w:rPr>
              <w:t>423.5</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87A9DBA"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23.5</w:t>
            </w:r>
          </w:p>
        </w:tc>
      </w:tr>
      <w:tr w:rsidR="003249BC" w:rsidRPr="008B0656" w14:paraId="6C6B85E3"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74ABD1E7" w14:textId="77777777" w:rsidR="003249BC" w:rsidRPr="008B0656" w:rsidRDefault="003249BC">
            <w:pPr>
              <w:spacing w:after="0" w:line="240" w:lineRule="auto"/>
              <w:rPr>
                <w:rFonts w:eastAsiaTheme="minorEastAsia" w:cs="Times New Roman"/>
              </w:rPr>
            </w:pPr>
            <w:r w:rsidRPr="008B0656">
              <w:rPr>
                <w:rFonts w:cs="Times New Roman"/>
              </w:rPr>
              <w:t>1</w:t>
            </w:r>
            <w:r w:rsidRPr="008B0656">
              <w:rPr>
                <w:rFonts w:cs="Times New Roman"/>
                <w:lang w:val="sr-Cyrl-CS"/>
              </w:rPr>
              <w:t>9</w:t>
            </w:r>
            <w:r w:rsidRPr="008B0656">
              <w:rPr>
                <w:rFonts w:cs="Times New Roman"/>
              </w:rPr>
              <w:t>. Ваннаставне активности везане за школске свечаности / промоцију</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EA072D8"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147</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C62B6D6" w14:textId="77777777" w:rsidR="003249BC" w:rsidRPr="008B0656" w:rsidRDefault="003249BC">
            <w:pPr>
              <w:spacing w:after="0" w:line="240" w:lineRule="auto"/>
              <w:jc w:val="center"/>
              <w:rPr>
                <w:rFonts w:eastAsiaTheme="minorEastAsia" w:cs="Times New Roman"/>
              </w:rPr>
            </w:pPr>
            <w:r w:rsidRPr="008B0656">
              <w:rPr>
                <w:rFonts w:cs="Times New Roman"/>
              </w:rPr>
              <w:t>548</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20D1F03"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-401</w:t>
            </w:r>
          </w:p>
        </w:tc>
      </w:tr>
      <w:tr w:rsidR="003249BC" w:rsidRPr="008B0656" w14:paraId="052660C6" w14:textId="77777777" w:rsidTr="003249BC">
        <w:trPr>
          <w:trHeight w:val="454"/>
          <w:jc w:val="center"/>
        </w:trPr>
        <w:tc>
          <w:tcPr>
            <w:tcW w:w="5887" w:type="dxa"/>
            <w:tcBorders>
              <w:top w:val="single" w:sz="4" w:space="0" w:color="auto"/>
              <w:left w:val="single" w:sz="4" w:space="0" w:color="auto"/>
              <w:bottom w:val="single" w:sz="4" w:space="0" w:color="auto"/>
              <w:right w:val="single" w:sz="4" w:space="0" w:color="auto"/>
            </w:tcBorders>
            <w:vAlign w:val="center"/>
            <w:hideMark/>
          </w:tcPr>
          <w:p w14:paraId="73FC4076" w14:textId="77777777" w:rsidR="003249BC" w:rsidRPr="008B0656" w:rsidRDefault="003249BC">
            <w:pPr>
              <w:spacing w:after="0" w:line="240" w:lineRule="auto"/>
              <w:rPr>
                <w:rFonts w:eastAsiaTheme="minorEastAsia" w:cs="Times New Roman"/>
                <w:lang w:val="sr-Cyrl-CS"/>
              </w:rPr>
            </w:pPr>
            <w:r w:rsidRPr="008B0656">
              <w:rPr>
                <w:rFonts w:cs="Times New Roman"/>
                <w:lang w:val="sr-Cyrl-CS"/>
              </w:rPr>
              <w:t>УКУПНО</w:t>
            </w:r>
          </w:p>
        </w:tc>
        <w:tc>
          <w:tcPr>
            <w:tcW w:w="1256" w:type="dxa"/>
            <w:tcBorders>
              <w:top w:val="single" w:sz="4" w:space="0" w:color="auto"/>
              <w:left w:val="single" w:sz="4" w:space="0" w:color="auto"/>
              <w:bottom w:val="single" w:sz="4" w:space="0" w:color="auto"/>
              <w:right w:val="single" w:sz="4" w:space="0" w:color="auto"/>
            </w:tcBorders>
            <w:vAlign w:val="center"/>
            <w:hideMark/>
          </w:tcPr>
          <w:p w14:paraId="2F41D765"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3111</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BF10028" w14:textId="77777777" w:rsidR="003249BC" w:rsidRPr="008B0656" w:rsidRDefault="003249BC">
            <w:pPr>
              <w:spacing w:after="0" w:line="240" w:lineRule="auto"/>
              <w:jc w:val="center"/>
              <w:rPr>
                <w:rFonts w:eastAsiaTheme="minorEastAsia" w:cs="Times New Roman"/>
                <w:lang w:val="sr-Cyrl-RS"/>
              </w:rPr>
            </w:pPr>
            <w:r w:rsidRPr="008B0656">
              <w:rPr>
                <w:rFonts w:cs="Times New Roman"/>
              </w:rPr>
              <w:t>5026.5</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79FB66E" w14:textId="77777777" w:rsidR="003249BC" w:rsidRPr="008B0656" w:rsidRDefault="003249BC">
            <w:pPr>
              <w:autoSpaceDE w:val="0"/>
              <w:autoSpaceDN w:val="0"/>
              <w:adjustRightInd w:val="0"/>
              <w:spacing w:after="0" w:line="240" w:lineRule="auto"/>
              <w:jc w:val="center"/>
              <w:rPr>
                <w:rFonts w:cs="Times New Roman"/>
                <w:lang w:val="sr-Cyrl-CS"/>
              </w:rPr>
            </w:pPr>
            <w:r w:rsidRPr="008B0656">
              <w:rPr>
                <w:rFonts w:cs="Times New Roman"/>
                <w:lang w:val="sr-Cyrl-CS"/>
              </w:rPr>
              <w:t>-1915.5</w:t>
            </w:r>
          </w:p>
        </w:tc>
      </w:tr>
    </w:tbl>
    <w:p w14:paraId="2C5B31FF" w14:textId="77777777" w:rsidR="003249BC" w:rsidRPr="008B0656" w:rsidRDefault="003249BC" w:rsidP="003249BC">
      <w:pPr>
        <w:ind w:firstLine="720"/>
        <w:rPr>
          <w:rFonts w:eastAsiaTheme="minorEastAsia" w:cs="Times New Roman"/>
          <w:sz w:val="22"/>
          <w:lang w:val="sr-Cyrl-CS"/>
        </w:rPr>
      </w:pPr>
    </w:p>
    <w:p w14:paraId="4199C19A" w14:textId="77777777" w:rsidR="003249BC" w:rsidRPr="008B0656" w:rsidRDefault="003249BC" w:rsidP="00454E6B">
      <w:pPr>
        <w:rPr>
          <w:rFonts w:cs="Times New Roman"/>
        </w:rPr>
      </w:pPr>
      <w:r w:rsidRPr="008B0656">
        <w:rPr>
          <w:rFonts w:cs="Times New Roman"/>
          <w:lang w:val="sr-Cyrl-CS"/>
        </w:rPr>
        <w:t xml:space="preserve">Највећи пораст се јавио у области </w:t>
      </w:r>
      <w:r w:rsidRPr="008B0656">
        <w:rPr>
          <w:rFonts w:cs="Times New Roman"/>
        </w:rPr>
        <w:t>1</w:t>
      </w:r>
      <w:r w:rsidRPr="008B0656">
        <w:rPr>
          <w:rFonts w:cs="Times New Roman"/>
          <w:lang w:val="sr-Cyrl-RS"/>
        </w:rPr>
        <w:t xml:space="preserve"> – </w:t>
      </w:r>
      <w:r w:rsidRPr="008B0656">
        <w:rPr>
          <w:rFonts w:cs="Times New Roman"/>
          <w:i/>
          <w:iCs/>
        </w:rPr>
        <w:t>Угледни и огледни часови</w:t>
      </w:r>
      <w:r w:rsidRPr="008B0656">
        <w:rPr>
          <w:rFonts w:cs="Times New Roman"/>
          <w:lang w:val="sr-Latn-RS"/>
        </w:rPr>
        <w:t xml:space="preserve">, </w:t>
      </w:r>
      <w:r w:rsidRPr="008B0656">
        <w:rPr>
          <w:rFonts w:cs="Times New Roman"/>
          <w:lang w:val="sr-Cyrl-RS"/>
        </w:rPr>
        <w:t xml:space="preserve">а највећи пад у области </w:t>
      </w:r>
      <w:r w:rsidRPr="008B0656">
        <w:rPr>
          <w:rFonts w:cs="Times New Roman"/>
        </w:rPr>
        <w:t>12</w:t>
      </w:r>
      <w:r w:rsidRPr="008B0656">
        <w:rPr>
          <w:rFonts w:cs="Times New Roman"/>
          <w:lang w:val="sr-Cyrl-RS"/>
        </w:rPr>
        <w:t xml:space="preserve"> – </w:t>
      </w:r>
      <w:r w:rsidRPr="008B0656">
        <w:rPr>
          <w:rFonts w:cs="Times New Roman"/>
          <w:i/>
          <w:iCs/>
        </w:rPr>
        <w:t>Такмичења и смотре</w:t>
      </w:r>
      <w:r w:rsidRPr="008B0656">
        <w:rPr>
          <w:rFonts w:cs="Times New Roman"/>
        </w:rPr>
        <w:t>.</w:t>
      </w:r>
    </w:p>
    <w:p w14:paraId="51DAA456" w14:textId="77777777" w:rsidR="003249BC" w:rsidRPr="008B0656" w:rsidRDefault="003249BC" w:rsidP="00454E6B">
      <w:pPr>
        <w:rPr>
          <w:rFonts w:cs="Times New Roman"/>
          <w:lang w:val="sr-Cyrl-CS"/>
        </w:rPr>
      </w:pPr>
      <w:r w:rsidRPr="008B0656">
        <w:rPr>
          <w:rFonts w:cs="Times New Roman"/>
          <w:lang w:val="sr-Cyrl-CS"/>
        </w:rPr>
        <w:t xml:space="preserve">Према личним извештајима, ван установе се усавршавало </w:t>
      </w:r>
      <w:r w:rsidRPr="008B0656">
        <w:rPr>
          <w:rFonts w:cs="Times New Roman"/>
          <w:lang w:val="sr-Latn-RS"/>
        </w:rPr>
        <w:t>18</w:t>
      </w:r>
      <w:r w:rsidRPr="008B0656">
        <w:rPr>
          <w:rFonts w:cs="Times New Roman"/>
          <w:lang w:val="sr-Cyrl-CS"/>
        </w:rPr>
        <w:t xml:space="preserve"> (</w:t>
      </w:r>
      <w:r w:rsidRPr="008B0656">
        <w:rPr>
          <w:rFonts w:cs="Times New Roman"/>
          <w:lang w:val="sr-Latn-RS"/>
        </w:rPr>
        <w:t>23</w:t>
      </w:r>
      <w:r w:rsidRPr="008B0656">
        <w:rPr>
          <w:rFonts w:cs="Times New Roman"/>
          <w:lang w:val="sr-Cyrl-RS"/>
        </w:rPr>
        <w:t>.</w:t>
      </w:r>
      <w:r w:rsidRPr="008B0656">
        <w:rPr>
          <w:rFonts w:cs="Times New Roman"/>
          <w:lang w:val="sr-Latn-RS"/>
        </w:rPr>
        <w:t>3</w:t>
      </w:r>
      <w:r w:rsidRPr="008B0656">
        <w:rPr>
          <w:rFonts w:cs="Times New Roman"/>
          <w:lang w:val="sr-Cyrl-RS"/>
        </w:rPr>
        <w:t>8</w:t>
      </w:r>
      <w:r w:rsidRPr="008B0656">
        <w:rPr>
          <w:rFonts w:cs="Times New Roman"/>
          <w:lang w:val="sr-Cyrl-CS"/>
        </w:rPr>
        <w:t>%) наставника и стручних сарадника, а остварен</w:t>
      </w:r>
      <w:r w:rsidRPr="008B0656">
        <w:rPr>
          <w:rFonts w:cs="Times New Roman"/>
          <w:lang w:val="sr-Cyrl-RS"/>
        </w:rPr>
        <w:t>о</w:t>
      </w:r>
      <w:r w:rsidRPr="008B0656">
        <w:rPr>
          <w:rFonts w:cs="Times New Roman"/>
          <w:lang w:val="sr-Cyrl-CS"/>
        </w:rPr>
        <w:t xml:space="preserve"> је </w:t>
      </w:r>
      <w:r w:rsidRPr="008B0656">
        <w:rPr>
          <w:rFonts w:cs="Times New Roman"/>
          <w:lang w:val="sr-Latn-RS"/>
        </w:rPr>
        <w:t>291.5</w:t>
      </w:r>
      <w:r w:rsidRPr="008B0656">
        <w:rPr>
          <w:rFonts w:cs="Times New Roman"/>
          <w:lang w:val="sr-Cyrl-CS"/>
        </w:rPr>
        <w:t xml:space="preserve"> бодов</w:t>
      </w:r>
      <w:r w:rsidRPr="008B0656">
        <w:rPr>
          <w:rFonts w:cs="Times New Roman"/>
          <w:lang w:val="sr-Latn-RS"/>
        </w:rPr>
        <w:t>a</w:t>
      </w:r>
      <w:r w:rsidRPr="008B0656">
        <w:rPr>
          <w:rFonts w:cs="Times New Roman"/>
          <w:lang w:val="sr-Cyrl-CS"/>
        </w:rPr>
        <w:t xml:space="preserve"> стручног усавршавања, што је просечно </w:t>
      </w:r>
      <w:r w:rsidRPr="008B0656">
        <w:rPr>
          <w:rFonts w:cs="Times New Roman"/>
          <w:lang w:val="sr-Latn-RS"/>
        </w:rPr>
        <w:t>16.19</w:t>
      </w:r>
      <w:r w:rsidRPr="008B0656">
        <w:rPr>
          <w:rFonts w:cs="Times New Roman"/>
          <w:lang w:val="sr-Cyrl-CS"/>
        </w:rPr>
        <w:t>.</w:t>
      </w:r>
    </w:p>
    <w:p w14:paraId="4BDF538E" w14:textId="77777777" w:rsidR="003249BC" w:rsidRPr="008B0656" w:rsidRDefault="003249BC" w:rsidP="00454E6B">
      <w:pPr>
        <w:rPr>
          <w:rFonts w:cs="Times New Roman"/>
          <w:lang w:val="sr-Cyrl-CS"/>
        </w:rPr>
      </w:pPr>
      <w:r w:rsidRPr="008B0656">
        <w:rPr>
          <w:rFonts w:cs="Times New Roman"/>
          <w:lang w:val="sr-Cyrl-CS"/>
        </w:rPr>
        <w:t>По периодима стручно усавршавање ван установе изгледа овако:</w:t>
      </w:r>
    </w:p>
    <w:tbl>
      <w:tblPr>
        <w:tblW w:w="2090" w:type="dxa"/>
        <w:jc w:val="center"/>
        <w:tblLook w:val="04A0" w:firstRow="1" w:lastRow="0" w:firstColumn="1" w:lastColumn="0" w:noHBand="0" w:noVBand="1"/>
      </w:tblPr>
      <w:tblGrid>
        <w:gridCol w:w="645"/>
        <w:gridCol w:w="756"/>
        <w:gridCol w:w="1000"/>
      </w:tblGrid>
      <w:tr w:rsidR="003249BC" w:rsidRPr="008B0656" w14:paraId="6B20B704" w14:textId="77777777" w:rsidTr="003249BC">
        <w:trPr>
          <w:trHeight w:val="300"/>
          <w:jc w:val="center"/>
        </w:trPr>
        <w:tc>
          <w:tcPr>
            <w:tcW w:w="645" w:type="dxa"/>
            <w:tcBorders>
              <w:top w:val="single" w:sz="4" w:space="0" w:color="auto"/>
              <w:left w:val="single" w:sz="4" w:space="0" w:color="auto"/>
              <w:bottom w:val="single" w:sz="4" w:space="0" w:color="auto"/>
              <w:right w:val="single" w:sz="4" w:space="0" w:color="auto"/>
            </w:tcBorders>
            <w:noWrap/>
            <w:vAlign w:val="center"/>
            <w:hideMark/>
          </w:tcPr>
          <w:p w14:paraId="51954008" w14:textId="77777777" w:rsidR="003249BC" w:rsidRPr="008B0656" w:rsidRDefault="003249BC">
            <w:pPr>
              <w:spacing w:after="0" w:line="240" w:lineRule="auto"/>
              <w:jc w:val="center"/>
              <w:rPr>
                <w:rFonts w:eastAsia="Times New Roman" w:cs="Times New Roman"/>
                <w:bCs/>
                <w:lang w:val="sr-Cyrl-CS"/>
              </w:rPr>
            </w:pPr>
            <w:r w:rsidRPr="008B0656">
              <w:rPr>
                <w:rFonts w:eastAsia="Times New Roman" w:cs="Times New Roman"/>
                <w:bCs/>
                <w:lang w:val="sr-Cyrl-CS"/>
              </w:rPr>
              <w:t>1</w:t>
            </w:r>
          </w:p>
        </w:tc>
        <w:tc>
          <w:tcPr>
            <w:tcW w:w="520" w:type="dxa"/>
            <w:tcBorders>
              <w:top w:val="single" w:sz="4" w:space="0" w:color="auto"/>
              <w:left w:val="nil"/>
              <w:bottom w:val="single" w:sz="4" w:space="0" w:color="auto"/>
              <w:right w:val="single" w:sz="4" w:space="0" w:color="auto"/>
            </w:tcBorders>
            <w:noWrap/>
            <w:vAlign w:val="center"/>
            <w:hideMark/>
          </w:tcPr>
          <w:p w14:paraId="65C65DC1" w14:textId="77777777" w:rsidR="003249BC" w:rsidRPr="008B0656" w:rsidRDefault="003249BC">
            <w:pPr>
              <w:spacing w:after="0" w:line="240" w:lineRule="auto"/>
              <w:jc w:val="center"/>
              <w:rPr>
                <w:rFonts w:eastAsia="Times New Roman" w:cs="Times New Roman"/>
                <w:bCs/>
                <w:lang w:val="sr-Cyrl-CS"/>
              </w:rPr>
            </w:pPr>
            <w:r w:rsidRPr="008B0656">
              <w:rPr>
                <w:rFonts w:eastAsia="Times New Roman" w:cs="Times New Roman"/>
                <w:bCs/>
                <w:lang w:val="sr-Cyrl-CS"/>
              </w:rPr>
              <w:t>2</w:t>
            </w:r>
          </w:p>
        </w:tc>
        <w:tc>
          <w:tcPr>
            <w:tcW w:w="925" w:type="dxa"/>
            <w:tcBorders>
              <w:top w:val="single" w:sz="4" w:space="0" w:color="auto"/>
              <w:left w:val="nil"/>
              <w:bottom w:val="single" w:sz="4" w:space="0" w:color="auto"/>
              <w:right w:val="single" w:sz="8" w:space="0" w:color="auto"/>
            </w:tcBorders>
            <w:vAlign w:val="center"/>
            <w:hideMark/>
          </w:tcPr>
          <w:p w14:paraId="06078FB5" w14:textId="77777777" w:rsidR="003249BC" w:rsidRPr="008B0656" w:rsidRDefault="003249BC">
            <w:pPr>
              <w:spacing w:after="0" w:line="240" w:lineRule="auto"/>
              <w:jc w:val="center"/>
              <w:rPr>
                <w:rFonts w:eastAsia="Times New Roman" w:cs="Times New Roman"/>
                <w:bCs/>
                <w:lang w:val="sr-Cyrl-CS"/>
              </w:rPr>
            </w:pPr>
            <w:r w:rsidRPr="008B0656">
              <w:rPr>
                <w:rFonts w:eastAsia="Times New Roman" w:cs="Times New Roman"/>
                <w:bCs/>
                <w:lang w:val="sr-Cyrl-CS"/>
              </w:rPr>
              <w:t>Укупно</w:t>
            </w:r>
          </w:p>
        </w:tc>
      </w:tr>
      <w:tr w:rsidR="003249BC" w:rsidRPr="008B0656" w14:paraId="5F7383D9" w14:textId="77777777" w:rsidTr="003249BC">
        <w:trPr>
          <w:trHeight w:val="300"/>
          <w:jc w:val="center"/>
        </w:trPr>
        <w:tc>
          <w:tcPr>
            <w:tcW w:w="645" w:type="dxa"/>
            <w:tcBorders>
              <w:top w:val="single" w:sz="4" w:space="0" w:color="auto"/>
              <w:left w:val="single" w:sz="4" w:space="0" w:color="auto"/>
              <w:bottom w:val="single" w:sz="4" w:space="0" w:color="auto"/>
              <w:right w:val="single" w:sz="4" w:space="0" w:color="auto"/>
            </w:tcBorders>
            <w:noWrap/>
            <w:vAlign w:val="center"/>
            <w:hideMark/>
          </w:tcPr>
          <w:p w14:paraId="611A115B" w14:textId="77777777" w:rsidR="003249BC" w:rsidRPr="008B0656" w:rsidRDefault="003249BC">
            <w:pPr>
              <w:spacing w:after="0" w:line="240" w:lineRule="auto"/>
              <w:jc w:val="center"/>
              <w:rPr>
                <w:rFonts w:eastAsia="Times New Roman" w:cs="Times New Roman"/>
                <w:bCs/>
                <w:lang w:val="sr-Latn-RS"/>
              </w:rPr>
            </w:pPr>
            <w:r w:rsidRPr="008B0656">
              <w:rPr>
                <w:rFonts w:eastAsia="Times New Roman" w:cs="Times New Roman"/>
                <w:bCs/>
                <w:lang w:val="sr-Latn-RS"/>
              </w:rPr>
              <w:t>57</w:t>
            </w:r>
          </w:p>
        </w:tc>
        <w:tc>
          <w:tcPr>
            <w:tcW w:w="520" w:type="dxa"/>
            <w:tcBorders>
              <w:top w:val="single" w:sz="4" w:space="0" w:color="auto"/>
              <w:left w:val="nil"/>
              <w:bottom w:val="single" w:sz="4" w:space="0" w:color="auto"/>
              <w:right w:val="single" w:sz="4" w:space="0" w:color="auto"/>
            </w:tcBorders>
            <w:noWrap/>
            <w:vAlign w:val="center"/>
            <w:hideMark/>
          </w:tcPr>
          <w:p w14:paraId="4018C878" w14:textId="77777777" w:rsidR="003249BC" w:rsidRPr="008B0656" w:rsidRDefault="003249BC">
            <w:pPr>
              <w:spacing w:after="0" w:line="240" w:lineRule="auto"/>
              <w:jc w:val="center"/>
              <w:rPr>
                <w:rFonts w:eastAsia="Times New Roman" w:cs="Times New Roman"/>
                <w:bCs/>
                <w:lang w:val="sr-Latn-RS"/>
              </w:rPr>
            </w:pPr>
            <w:r w:rsidRPr="008B0656">
              <w:rPr>
                <w:rFonts w:eastAsia="Times New Roman" w:cs="Times New Roman"/>
                <w:bCs/>
                <w:lang w:val="sr-Latn-RS"/>
              </w:rPr>
              <w:t>234.5</w:t>
            </w:r>
          </w:p>
        </w:tc>
        <w:tc>
          <w:tcPr>
            <w:tcW w:w="925" w:type="dxa"/>
            <w:tcBorders>
              <w:top w:val="single" w:sz="4" w:space="0" w:color="auto"/>
              <w:left w:val="nil"/>
              <w:bottom w:val="single" w:sz="4" w:space="0" w:color="auto"/>
              <w:right w:val="single" w:sz="8" w:space="0" w:color="auto"/>
            </w:tcBorders>
            <w:vAlign w:val="center"/>
            <w:hideMark/>
          </w:tcPr>
          <w:p w14:paraId="11CF7977" w14:textId="77777777" w:rsidR="003249BC" w:rsidRPr="008B0656" w:rsidRDefault="003249BC">
            <w:pPr>
              <w:spacing w:after="0" w:line="240" w:lineRule="auto"/>
              <w:jc w:val="center"/>
              <w:rPr>
                <w:rFonts w:eastAsia="Times New Roman" w:cs="Times New Roman"/>
                <w:bCs/>
                <w:lang w:val="sr-Latn-RS"/>
              </w:rPr>
            </w:pPr>
            <w:r w:rsidRPr="008B0656">
              <w:rPr>
                <w:rFonts w:eastAsia="Times New Roman" w:cs="Times New Roman"/>
                <w:bCs/>
                <w:lang w:val="sr-Latn-RS"/>
              </w:rPr>
              <w:t>291.5</w:t>
            </w:r>
          </w:p>
        </w:tc>
      </w:tr>
    </w:tbl>
    <w:p w14:paraId="6D960FD2" w14:textId="77777777" w:rsidR="003249BC" w:rsidRPr="008B0656" w:rsidRDefault="003249BC" w:rsidP="003249BC">
      <w:pPr>
        <w:ind w:firstLine="720"/>
        <w:rPr>
          <w:rFonts w:eastAsiaTheme="minorEastAsia" w:cs="Times New Roman"/>
          <w:sz w:val="22"/>
          <w:lang w:val="sr-Latn-RS"/>
        </w:rPr>
      </w:pPr>
      <w:r w:rsidRPr="008B0656">
        <w:rPr>
          <w:rFonts w:cs="Times New Roman"/>
          <w:lang w:val="sr-Cyrl-CS"/>
        </w:rPr>
        <w:br w:type="page"/>
      </w:r>
    </w:p>
    <w:tbl>
      <w:tblPr>
        <w:tblStyle w:val="TableGrid"/>
        <w:tblW w:w="0" w:type="auto"/>
        <w:tblLook w:val="04A0" w:firstRow="1" w:lastRow="0" w:firstColumn="1" w:lastColumn="0" w:noHBand="0" w:noVBand="1"/>
      </w:tblPr>
      <w:tblGrid>
        <w:gridCol w:w="1668"/>
        <w:gridCol w:w="2126"/>
        <w:gridCol w:w="5103"/>
        <w:gridCol w:w="958"/>
      </w:tblGrid>
      <w:tr w:rsidR="003249BC" w:rsidRPr="008B0656" w14:paraId="4F383BCA" w14:textId="77777777" w:rsidTr="00454E6B">
        <w:trPr>
          <w:trHeight w:val="454"/>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E9CC06" w14:textId="77777777" w:rsidR="003249BC" w:rsidRPr="008B0656" w:rsidRDefault="003249BC">
            <w:pPr>
              <w:spacing w:after="0"/>
              <w:rPr>
                <w:rFonts w:cs="Times New Roman"/>
                <w:b/>
                <w:bCs/>
                <w:sz w:val="20"/>
                <w:szCs w:val="20"/>
                <w:lang w:val="sr-Cyrl-RS"/>
              </w:rPr>
            </w:pPr>
            <w:r w:rsidRPr="008B0656">
              <w:rPr>
                <w:rFonts w:cs="Times New Roman"/>
                <w:b/>
                <w:bCs/>
                <w:sz w:val="20"/>
                <w:szCs w:val="20"/>
                <w:lang w:val="sr-Cyrl-RS"/>
              </w:rPr>
              <w:t>Предмет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44C8D7" w14:textId="77777777" w:rsidR="003249BC" w:rsidRPr="008B0656" w:rsidRDefault="003249BC">
            <w:pPr>
              <w:spacing w:after="0"/>
              <w:rPr>
                <w:rFonts w:cs="Times New Roman"/>
                <w:b/>
                <w:bCs/>
                <w:sz w:val="20"/>
                <w:szCs w:val="20"/>
                <w:lang w:val="sr-Cyrl-RS"/>
              </w:rPr>
            </w:pPr>
            <w:r w:rsidRPr="008B0656">
              <w:rPr>
                <w:rFonts w:cs="Times New Roman"/>
                <w:b/>
                <w:bCs/>
                <w:sz w:val="20"/>
                <w:szCs w:val="20"/>
                <w:lang w:val="sr-Cyrl-RS"/>
              </w:rPr>
              <w:t>Презиме и име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D99E99" w14:textId="77777777" w:rsidR="003249BC" w:rsidRPr="008B0656" w:rsidRDefault="003249BC">
            <w:pPr>
              <w:spacing w:after="0"/>
              <w:rPr>
                <w:rFonts w:cs="Times New Roman"/>
                <w:b/>
                <w:bCs/>
                <w:sz w:val="20"/>
                <w:szCs w:val="20"/>
                <w:lang w:val="sr-Cyrl-RS"/>
              </w:rPr>
            </w:pPr>
            <w:r w:rsidRPr="008B0656">
              <w:rPr>
                <w:rFonts w:cs="Times New Roman"/>
                <w:b/>
                <w:bCs/>
                <w:sz w:val="20"/>
                <w:szCs w:val="20"/>
                <w:lang w:val="sr-Cyrl-RS"/>
              </w:rPr>
              <w:t>Назив</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619CB" w14:textId="77777777" w:rsidR="003249BC" w:rsidRPr="008B0656" w:rsidRDefault="003249BC">
            <w:pPr>
              <w:spacing w:after="0"/>
              <w:jc w:val="center"/>
              <w:rPr>
                <w:rFonts w:cs="Times New Roman"/>
                <w:b/>
                <w:bCs/>
                <w:sz w:val="20"/>
                <w:szCs w:val="20"/>
                <w:lang w:val="sr-Cyrl-RS"/>
              </w:rPr>
            </w:pPr>
            <w:r w:rsidRPr="008B0656">
              <w:rPr>
                <w:rFonts w:cs="Times New Roman"/>
                <w:b/>
                <w:bCs/>
                <w:sz w:val="20"/>
                <w:szCs w:val="20"/>
                <w:lang w:val="sr-Cyrl-RS"/>
              </w:rPr>
              <w:t>Број бодова</w:t>
            </w:r>
          </w:p>
        </w:tc>
      </w:tr>
      <w:tr w:rsidR="003249BC" w:rsidRPr="008B0656" w14:paraId="02D48F54" w14:textId="77777777" w:rsidTr="00454E6B">
        <w:trPr>
          <w:trHeight w:val="454"/>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5A9351"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Немачки језик</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26996"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Ташков Станојковић Јелена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296D31"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Унапређивање процеса планирања и програмирања наставе уз коришћење вештачке интелигенције</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4ED881"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w:t>
            </w:r>
          </w:p>
        </w:tc>
      </w:tr>
      <w:tr w:rsidR="003249BC" w:rsidRPr="008B0656" w14:paraId="63FF2437" w14:textId="77777777" w:rsidTr="00454E6B">
        <w:trPr>
          <w:trHeight w:val="454"/>
        </w:trPr>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8B416A"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Социологија</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595D51"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Лазаревић Брдар Катарина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DA824"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Унапређивање процеса планирања и програмирања наставе уз коришћење вештачке интелигенције</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08645D"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w:t>
            </w:r>
          </w:p>
        </w:tc>
      </w:tr>
      <w:tr w:rsidR="003249BC" w:rsidRPr="008B0656" w14:paraId="7032E1E5"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1D496A"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9655E0"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696192"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Стратегија интерактивног наставног рада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D0E6CC"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w:t>
            </w:r>
          </w:p>
        </w:tc>
      </w:tr>
      <w:tr w:rsidR="003249BC" w:rsidRPr="008B0656" w14:paraId="6B9EA418" w14:textId="77777777" w:rsidTr="00454E6B">
        <w:trPr>
          <w:trHeight w:val="454"/>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10FA76"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Историја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56CD8"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Милошевић Сања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0D4435"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Саветовање о кључним појмовима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FE5F66"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8</w:t>
            </w:r>
          </w:p>
        </w:tc>
      </w:tr>
      <w:tr w:rsidR="003249BC" w:rsidRPr="008B0656" w14:paraId="24B810A9" w14:textId="77777777" w:rsidTr="00454E6B">
        <w:trPr>
          <w:trHeight w:val="454"/>
        </w:trPr>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0A16F8"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Биологија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FF172"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Јовановић Јелена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7E9BF4"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Унапређивање процеса планирања и програмирања наставе уз коришћење вештачке интелигенције</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18495" w14:textId="77777777" w:rsidR="003249BC" w:rsidRPr="008B0656" w:rsidRDefault="003249BC">
            <w:pPr>
              <w:spacing w:after="0"/>
              <w:jc w:val="center"/>
              <w:rPr>
                <w:rFonts w:cs="Times New Roman"/>
                <w:sz w:val="20"/>
                <w:szCs w:val="20"/>
                <w:lang w:val="sr-Latn-RS"/>
              </w:rPr>
            </w:pPr>
            <w:r w:rsidRPr="008B0656">
              <w:rPr>
                <w:rFonts w:cs="Times New Roman"/>
                <w:sz w:val="20"/>
                <w:szCs w:val="20"/>
                <w:lang w:val="sr-Latn-RS"/>
              </w:rPr>
              <w:t>8</w:t>
            </w:r>
          </w:p>
        </w:tc>
      </w:tr>
      <w:tr w:rsidR="003249BC" w:rsidRPr="008B0656" w14:paraId="4F0F2836"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3F6A4" w14:textId="77777777" w:rsidR="003249BC" w:rsidRPr="008B0656" w:rsidRDefault="003249BC">
            <w:pPr>
              <w:spacing w:after="0"/>
              <w:rPr>
                <w:rFonts w:eastAsiaTheme="minorEastAsia" w:cs="Times New Roman"/>
                <w:sz w:val="20"/>
                <w:szCs w:val="20"/>
                <w:lang w:val="sr-Cyrl-R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F9C3D9"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Цветковић Милена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DB469C"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Ритам срца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307BEE"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6</w:t>
            </w:r>
          </w:p>
        </w:tc>
      </w:tr>
      <w:tr w:rsidR="003249BC" w:rsidRPr="008B0656" w14:paraId="48525123"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675CA" w14:textId="77777777" w:rsidR="003249BC" w:rsidRPr="008B0656" w:rsidRDefault="003249BC">
            <w:pPr>
              <w:spacing w:after="0"/>
              <w:rPr>
                <w:rFonts w:eastAsiaTheme="minorEastAsia" w:cs="Times New Roman"/>
                <w:sz w:val="20"/>
                <w:szCs w:val="20"/>
                <w:lang w:val="sr-Cyrl-RS"/>
              </w:rPr>
            </w:pP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617584"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Анђелковић Јелена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E60618"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Настава биологије у савременом окружењу</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84A8F3"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8</w:t>
            </w:r>
          </w:p>
        </w:tc>
      </w:tr>
      <w:tr w:rsidR="003249BC" w:rsidRPr="008B0656" w14:paraId="0E99F783"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F83E8"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742D1B"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F325C6"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Јачање еколошке писмености и еколошког идентитета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FCE2E9"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w:t>
            </w:r>
          </w:p>
        </w:tc>
      </w:tr>
      <w:tr w:rsidR="003249BC" w:rsidRPr="008B0656" w14:paraId="0AE5488E"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B92186"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47EFB7"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C417BF"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Унапређивање процеса планирања и програмирања наставе уз коришћење вештачке интелигенције</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CFD32D"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w:t>
            </w:r>
          </w:p>
        </w:tc>
      </w:tr>
      <w:tr w:rsidR="003249BC" w:rsidRPr="008B0656" w14:paraId="4A8D5FBF"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1D35F2"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B4DE6"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D820E3"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Како да боље разумемо понашање и емотивне потребе</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725E02"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8</w:t>
            </w:r>
          </w:p>
        </w:tc>
      </w:tr>
      <w:tr w:rsidR="003249BC" w:rsidRPr="008B0656" w14:paraId="6EDAF287"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9F0751" w14:textId="77777777" w:rsidR="003249BC" w:rsidRPr="008B0656" w:rsidRDefault="003249BC">
            <w:pPr>
              <w:spacing w:after="0"/>
              <w:rPr>
                <w:rFonts w:eastAsiaTheme="minorEastAsia" w:cs="Times New Roman"/>
                <w:sz w:val="20"/>
                <w:szCs w:val="20"/>
                <w:lang w:val="sr-Cyrl-R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E87B99"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Васиљевић Марија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DAA03B"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Ритам срца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41D6D1"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6</w:t>
            </w:r>
          </w:p>
        </w:tc>
      </w:tr>
      <w:tr w:rsidR="003249BC" w:rsidRPr="008B0656" w14:paraId="02F333B8" w14:textId="77777777" w:rsidTr="00454E6B">
        <w:trPr>
          <w:trHeight w:val="454"/>
        </w:trPr>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9726BE"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Математика</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B6310D"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Митић Марија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847405"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 xml:space="preserve">Deepfake авантура - магија видео трансформација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3DBC7"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2</w:t>
            </w:r>
          </w:p>
        </w:tc>
      </w:tr>
      <w:tr w:rsidR="003249BC" w:rsidRPr="008B0656" w14:paraId="49F7C840"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13C5D4"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992165"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A30631"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Стратегије интерактивног наставног рада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17238"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w:t>
            </w:r>
          </w:p>
        </w:tc>
      </w:tr>
      <w:tr w:rsidR="003249BC" w:rsidRPr="008B0656" w14:paraId="07AFDFD9"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A2D78"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F35DB"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01BD32"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Nvidia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C3E834"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3</w:t>
            </w:r>
          </w:p>
        </w:tc>
      </w:tr>
      <w:tr w:rsidR="003249BC" w:rsidRPr="008B0656" w14:paraId="6C332A4D"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B29DB"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F15580"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6A1061"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Deepfake авантура - магија видео трансформација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032870"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w:t>
            </w:r>
          </w:p>
        </w:tc>
      </w:tr>
      <w:tr w:rsidR="003249BC" w:rsidRPr="008B0656" w14:paraId="784377C3"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AAF1B" w14:textId="77777777" w:rsidR="003249BC" w:rsidRPr="008B0656" w:rsidRDefault="003249BC">
            <w:pPr>
              <w:spacing w:after="0"/>
              <w:rPr>
                <w:rFonts w:eastAsiaTheme="minorEastAsia" w:cs="Times New Roman"/>
                <w:sz w:val="20"/>
                <w:szCs w:val="20"/>
                <w:lang w:val="sr-Cyrl-R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4C5E46"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Стаменковић Ивана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97780"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Nvidia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FA52B4"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3</w:t>
            </w:r>
          </w:p>
        </w:tc>
      </w:tr>
      <w:tr w:rsidR="003249BC" w:rsidRPr="008B0656" w14:paraId="5363CBE3"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5672C5" w14:textId="77777777" w:rsidR="003249BC" w:rsidRPr="008B0656" w:rsidRDefault="003249BC">
            <w:pPr>
              <w:spacing w:after="0"/>
              <w:rPr>
                <w:rFonts w:eastAsiaTheme="minorEastAsia" w:cs="Times New Roman"/>
                <w:sz w:val="20"/>
                <w:szCs w:val="20"/>
                <w:lang w:val="sr-Cyrl-RS"/>
              </w:rPr>
            </w:pP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7DBE04"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Милошевић Тамара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EF801C"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IKT алати</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129826"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8</w:t>
            </w:r>
          </w:p>
        </w:tc>
      </w:tr>
      <w:tr w:rsidR="003249BC" w:rsidRPr="008B0656" w14:paraId="4F7C0077"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919463"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F67A67"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C26C20"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Nvidia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AF5FE"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8</w:t>
            </w:r>
          </w:p>
        </w:tc>
      </w:tr>
      <w:tr w:rsidR="003249BC" w:rsidRPr="008B0656" w14:paraId="384F470F"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2AC459"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BB727B"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23C4F5"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Dega education online enviroment</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47B09C"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10</w:t>
            </w:r>
          </w:p>
        </w:tc>
      </w:tr>
      <w:tr w:rsidR="003249BC" w:rsidRPr="008B0656" w14:paraId="0A1A17A4"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65E3FD"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83D12"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7BC569" w14:textId="77777777" w:rsidR="003249BC" w:rsidRPr="008B0656" w:rsidRDefault="003249BC">
            <w:pPr>
              <w:spacing w:after="0"/>
              <w:rPr>
                <w:rFonts w:cs="Times New Roman"/>
                <w:sz w:val="20"/>
                <w:szCs w:val="20"/>
                <w:lang w:val="sr-Latn-RS"/>
              </w:rPr>
            </w:pPr>
            <w:r w:rsidRPr="008B0656">
              <w:rPr>
                <w:rFonts w:cs="Times New Roman"/>
                <w:sz w:val="20"/>
                <w:szCs w:val="20"/>
                <w:lang w:val="sr-Cyrl-RS"/>
              </w:rPr>
              <w:t>Чувам те</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51403C"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2</w:t>
            </w:r>
          </w:p>
        </w:tc>
      </w:tr>
      <w:tr w:rsidR="003249BC" w:rsidRPr="008B0656" w14:paraId="54A98AE8"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0999E3" w14:textId="77777777" w:rsidR="003249BC" w:rsidRPr="008B0656" w:rsidRDefault="003249BC">
            <w:pPr>
              <w:spacing w:after="0"/>
              <w:rPr>
                <w:rFonts w:eastAsiaTheme="minorEastAsia" w:cs="Times New Roman"/>
                <w:sz w:val="20"/>
                <w:szCs w:val="20"/>
                <w:lang w:val="sr-Cyrl-R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6172DA"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Живковић Марија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8009CA"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Чувам те</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042FC5"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16</w:t>
            </w:r>
          </w:p>
        </w:tc>
      </w:tr>
      <w:tr w:rsidR="003249BC" w:rsidRPr="008B0656" w14:paraId="60D0646E" w14:textId="77777777" w:rsidTr="00454E6B">
        <w:trPr>
          <w:trHeight w:val="454"/>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2C751"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Физика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52A85"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Голубовић Владана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9CFDB8" w14:textId="77777777" w:rsidR="003249BC" w:rsidRPr="008B0656" w:rsidRDefault="003249BC">
            <w:pPr>
              <w:spacing w:after="0"/>
              <w:rPr>
                <w:rFonts w:cs="Times New Roman"/>
                <w:sz w:val="20"/>
                <w:szCs w:val="20"/>
                <w:lang w:val="sr-Cyrl-RS"/>
              </w:rPr>
            </w:pPr>
            <w:r w:rsidRPr="008B0656">
              <w:rPr>
                <w:rFonts w:cs="Times New Roman"/>
                <w:sz w:val="20"/>
                <w:szCs w:val="20"/>
                <w:lang w:val="sr-Latn-RS"/>
              </w:rPr>
              <w:t>Nvidia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BE47AC"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8</w:t>
            </w:r>
          </w:p>
        </w:tc>
      </w:tr>
      <w:tr w:rsidR="003249BC" w:rsidRPr="008B0656" w14:paraId="0DCA3975" w14:textId="77777777" w:rsidTr="00454E6B">
        <w:trPr>
          <w:trHeight w:val="454"/>
        </w:trPr>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A9ACB9"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Хемија</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540A1A"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Миладиновић Љиљана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145991"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Дигитална школа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BCEC82"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8</w:t>
            </w:r>
          </w:p>
        </w:tc>
      </w:tr>
      <w:tr w:rsidR="003249BC" w:rsidRPr="008B0656" w14:paraId="6D14CB0D"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AE54B"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0B3308"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B18A02"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Дигитална учионица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0828DE"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19.5</w:t>
            </w:r>
          </w:p>
        </w:tc>
      </w:tr>
      <w:tr w:rsidR="003249BC" w:rsidRPr="008B0656" w14:paraId="769094A4"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BE9C0C" w14:textId="77777777" w:rsidR="003249BC" w:rsidRPr="008B0656" w:rsidRDefault="003249BC">
            <w:pPr>
              <w:spacing w:after="0"/>
              <w:rPr>
                <w:rFonts w:eastAsiaTheme="minorEastAsia" w:cs="Times New Roman"/>
                <w:sz w:val="20"/>
                <w:szCs w:val="20"/>
                <w:lang w:val="sr-Cyrl-R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75489C"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Милић Јелена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6F50C0" w14:textId="77777777" w:rsidR="003249BC" w:rsidRPr="008B0656" w:rsidRDefault="003249BC">
            <w:pPr>
              <w:spacing w:after="0"/>
              <w:rPr>
                <w:rFonts w:cs="Times New Roman"/>
                <w:sz w:val="20"/>
                <w:szCs w:val="20"/>
                <w:lang w:val="sr-Cyrl-RS"/>
              </w:rPr>
            </w:pPr>
            <w:r w:rsidRPr="008B0656">
              <w:rPr>
                <w:rFonts w:cs="Times New Roman"/>
                <w:sz w:val="20"/>
                <w:szCs w:val="20"/>
                <w:lang w:val="sr-Latn-RS"/>
              </w:rPr>
              <w:t>Унапређивање процеса планирања и програмирања наставе уз коришћење вештачке интелигенције</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79CBE9"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w:t>
            </w:r>
          </w:p>
        </w:tc>
      </w:tr>
      <w:tr w:rsidR="003249BC" w:rsidRPr="008B0656" w14:paraId="62C2E894" w14:textId="77777777" w:rsidTr="00454E6B">
        <w:trPr>
          <w:trHeight w:val="454"/>
        </w:trPr>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A3401B"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Рачунарство и информатика</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F0E45"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Стојковић Наташа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334B54"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Nvidia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D9C53"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16</w:t>
            </w:r>
          </w:p>
        </w:tc>
      </w:tr>
      <w:tr w:rsidR="003249BC" w:rsidRPr="008B0656" w14:paraId="09A370E7"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15A18"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CA2CE0"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286543"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Сарадња са породицама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1BE04"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8</w:t>
            </w:r>
          </w:p>
        </w:tc>
      </w:tr>
      <w:tr w:rsidR="003249BC" w:rsidRPr="008B0656" w14:paraId="26030DEB"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2F1267"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E1D401"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8F1B5B"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Укључивање емиграната у систем образовања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9489A"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24</w:t>
            </w:r>
          </w:p>
        </w:tc>
      </w:tr>
      <w:tr w:rsidR="003249BC" w:rsidRPr="008B0656" w14:paraId="77E34AE8"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39BF45"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6B9E2B"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9FCB3D"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Имплементација софтвера за праћење физичког развоја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44A10E"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24</w:t>
            </w:r>
          </w:p>
        </w:tc>
      </w:tr>
      <w:tr w:rsidR="003249BC" w:rsidRPr="008B0656" w14:paraId="6BDD83A1"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BDA8A8" w14:textId="77777777" w:rsidR="003249BC" w:rsidRPr="008B0656" w:rsidRDefault="003249BC">
            <w:pPr>
              <w:spacing w:after="0"/>
              <w:rPr>
                <w:rFonts w:eastAsiaTheme="minorEastAsia" w:cs="Times New Roman"/>
                <w:sz w:val="20"/>
                <w:szCs w:val="20"/>
                <w:lang w:val="sr-Cyrl-RS"/>
              </w:rPr>
            </w:pP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C10F8"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Младеновић Мирјана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23CF10"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Значај менталног здравља и пружање психо-социјалне подршке</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CB71E6"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8</w:t>
            </w:r>
          </w:p>
        </w:tc>
      </w:tr>
      <w:tr w:rsidR="003249BC" w:rsidRPr="008B0656" w14:paraId="2A1E78F5"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0FBA17"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2CEE8"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A89038"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Поступање запослених у установама у ситуацијама дискриминаторног понашања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B18A97"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16</w:t>
            </w:r>
          </w:p>
        </w:tc>
      </w:tr>
      <w:tr w:rsidR="003249BC" w:rsidRPr="008B0656" w14:paraId="2339F35F"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130806"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27B0C8"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B5EA5B"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Примена стручног упутства за укључивање ученика миграната у систем образовања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EC8F16"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24</w:t>
            </w:r>
          </w:p>
        </w:tc>
      </w:tr>
      <w:tr w:rsidR="003249BC" w:rsidRPr="008B0656" w14:paraId="3425ED3D" w14:textId="77777777" w:rsidTr="00454E6B">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A35B8" w14:textId="77777777" w:rsidR="003249BC" w:rsidRPr="008B0656" w:rsidRDefault="003249BC">
            <w:pPr>
              <w:spacing w:after="0"/>
              <w:rPr>
                <w:rFonts w:eastAsiaTheme="minorEastAsia" w:cs="Times New Roman"/>
                <w:sz w:val="20"/>
                <w:szCs w:val="20"/>
                <w:lang w:val="sr-Cyrl-R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2B7BC8" w14:textId="77777777" w:rsidR="003249BC" w:rsidRPr="008B0656" w:rsidRDefault="003249BC">
            <w:pPr>
              <w:spacing w:after="0"/>
              <w:rPr>
                <w:rFonts w:eastAsiaTheme="minorEastAsia" w:cs="Times New Roman"/>
                <w:sz w:val="20"/>
                <w:szCs w:val="20"/>
                <w:lang w:val="sr-Cyrl-R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387A60" w14:textId="77777777" w:rsidR="003249BC" w:rsidRPr="008B0656" w:rsidRDefault="003249BC">
            <w:pPr>
              <w:spacing w:after="0"/>
              <w:rPr>
                <w:rFonts w:cs="Times New Roman"/>
                <w:sz w:val="20"/>
                <w:szCs w:val="20"/>
                <w:lang w:val="sr-Latn-RS"/>
              </w:rPr>
            </w:pPr>
            <w:r w:rsidRPr="008B0656">
              <w:rPr>
                <w:rFonts w:cs="Times New Roman"/>
                <w:sz w:val="20"/>
                <w:szCs w:val="20"/>
                <w:lang w:val="sr-Latn-RS"/>
              </w:rPr>
              <w:t>Васпитање и социј</w:t>
            </w:r>
            <w:r w:rsidRPr="008B0656">
              <w:rPr>
                <w:rFonts w:cs="Times New Roman"/>
                <w:sz w:val="20"/>
                <w:szCs w:val="20"/>
                <w:lang w:val="sr-Cyrl-RS"/>
              </w:rPr>
              <w:t>ално</w:t>
            </w:r>
            <w:r w:rsidRPr="008B0656">
              <w:rPr>
                <w:rFonts w:cs="Times New Roman"/>
                <w:sz w:val="20"/>
                <w:szCs w:val="20"/>
                <w:lang w:val="sr-Latn-RS"/>
              </w:rPr>
              <w:t>-емоционално учење у ф</w:t>
            </w:r>
            <w:r w:rsidRPr="008B0656">
              <w:rPr>
                <w:rFonts w:cs="Times New Roman"/>
                <w:sz w:val="20"/>
                <w:szCs w:val="20"/>
                <w:lang w:val="sr-Cyrl-RS"/>
              </w:rPr>
              <w:t>ункци</w:t>
            </w:r>
            <w:r w:rsidRPr="008B0656">
              <w:rPr>
                <w:rFonts w:cs="Times New Roman"/>
                <w:sz w:val="20"/>
                <w:szCs w:val="20"/>
                <w:lang w:val="sr-Latn-RS"/>
              </w:rPr>
              <w:t>ји добробити</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BBAE98"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16</w:t>
            </w:r>
          </w:p>
        </w:tc>
      </w:tr>
      <w:tr w:rsidR="003249BC" w:rsidRPr="008B0656" w14:paraId="1FC26E33" w14:textId="77777777" w:rsidTr="00454E6B">
        <w:trPr>
          <w:trHeight w:val="454"/>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0B05D8"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Физичко и здравствено васпитање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EBEA49"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Јанићијевић Анита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87E2EA"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Умеће комуникације</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18F02A"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14</w:t>
            </w:r>
          </w:p>
        </w:tc>
      </w:tr>
      <w:tr w:rsidR="003249BC" w:rsidRPr="008B0656" w14:paraId="6A4BE2EA" w14:textId="77777777" w:rsidTr="00454E6B">
        <w:trPr>
          <w:trHeight w:val="454"/>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A666F"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Педагог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0863E1"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Делчев Веселиновић Ирена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EC6104" w14:textId="77777777" w:rsidR="003249BC" w:rsidRPr="008B0656" w:rsidRDefault="003249BC">
            <w:pPr>
              <w:spacing w:after="0"/>
              <w:rPr>
                <w:rFonts w:cs="Times New Roman"/>
                <w:sz w:val="20"/>
                <w:szCs w:val="20"/>
                <w:lang w:val="sr-Cyrl-RS"/>
              </w:rPr>
            </w:pPr>
            <w:r w:rsidRPr="008B0656">
              <w:rPr>
                <w:rFonts w:cs="Times New Roman"/>
                <w:sz w:val="20"/>
                <w:szCs w:val="20"/>
                <w:lang w:val="sr-Cyrl-RS"/>
              </w:rPr>
              <w:t>Стратегије интерактивног наставног рада</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52B738" w14:textId="77777777" w:rsidR="003249BC" w:rsidRPr="008B0656" w:rsidRDefault="003249BC">
            <w:pPr>
              <w:spacing w:after="0"/>
              <w:jc w:val="center"/>
              <w:rPr>
                <w:rFonts w:cs="Times New Roman"/>
                <w:sz w:val="20"/>
                <w:szCs w:val="20"/>
                <w:lang w:val="sr-Cyrl-RS"/>
              </w:rPr>
            </w:pPr>
            <w:r w:rsidRPr="008B0656">
              <w:rPr>
                <w:rFonts w:cs="Times New Roman"/>
                <w:sz w:val="20"/>
                <w:szCs w:val="20"/>
                <w:lang w:val="sr-Cyrl-RS"/>
              </w:rPr>
              <w:t>2</w:t>
            </w:r>
          </w:p>
        </w:tc>
      </w:tr>
    </w:tbl>
    <w:p w14:paraId="7C4D29B5" w14:textId="77777777" w:rsidR="003249BC" w:rsidRPr="008B0656" w:rsidRDefault="003249BC" w:rsidP="003249BC">
      <w:pPr>
        <w:rPr>
          <w:rFonts w:eastAsiaTheme="minorEastAsia" w:cs="Times New Roman"/>
          <w:sz w:val="22"/>
          <w:lang w:val="sr-Cyrl-CS"/>
        </w:rPr>
      </w:pPr>
    </w:p>
    <w:p w14:paraId="37460AE0" w14:textId="77777777" w:rsidR="003249BC" w:rsidRPr="008B0656" w:rsidRDefault="003249BC" w:rsidP="00454E6B">
      <w:pPr>
        <w:rPr>
          <w:rFonts w:cs="Times New Roman"/>
          <w:lang w:val="sr-Cyrl-CS"/>
        </w:rPr>
      </w:pPr>
      <w:r w:rsidRPr="008B0656">
        <w:rPr>
          <w:rFonts w:cs="Times New Roman"/>
          <w:lang w:val="sr-Cyrl-CS"/>
        </w:rPr>
        <w:t xml:space="preserve">Од планираних облика усавршавања који нису реализовани издвајају се похађања семинара због финансијских разлога. </w:t>
      </w:r>
    </w:p>
    <w:p w14:paraId="151C129D" w14:textId="77777777" w:rsidR="003249BC" w:rsidRPr="008B0656" w:rsidRDefault="003249BC" w:rsidP="00454E6B">
      <w:pPr>
        <w:rPr>
          <w:rFonts w:cs="Times New Roman"/>
          <w:lang w:val="sr-Cyrl-CS"/>
        </w:rPr>
      </w:pPr>
      <w:r w:rsidRPr="008B0656">
        <w:rPr>
          <w:rFonts w:cs="Times New Roman"/>
          <w:lang w:val="sr-Cyrl-CS"/>
        </w:rPr>
        <w:t xml:space="preserve">Наставници су се трудили да знања стечена на семинарима примењују у свакодневном раду са ученицима што доприноси успешнијем исходу наставног процеса. </w:t>
      </w:r>
    </w:p>
    <w:p w14:paraId="7102BF57" w14:textId="77777777" w:rsidR="003249BC" w:rsidRPr="008B0656" w:rsidRDefault="003249BC" w:rsidP="00454E6B">
      <w:pPr>
        <w:rPr>
          <w:rFonts w:cs="Times New Roman"/>
          <w:lang w:val="sr-Cyrl-RS"/>
        </w:rPr>
      </w:pPr>
      <w:r w:rsidRPr="008B0656">
        <w:rPr>
          <w:rFonts w:cs="Times New Roman"/>
          <w:lang w:val="sr-Cyrl-CS"/>
        </w:rPr>
        <w:t xml:space="preserve">Иако се наставници труде да побољшају своје вештине у свакодневној комуникацији са ученицима и родитељима, у наредном периоду би требало радити на компетенцијама за </w:t>
      </w:r>
      <w:r w:rsidRPr="008B0656">
        <w:rPr>
          <w:rFonts w:cs="Times New Roman"/>
          <w:lang w:val="sr-Cyrl-RS"/>
        </w:rPr>
        <w:t xml:space="preserve">подршку развоја личности детета и ученика и компетенцијама за комуникацију и сарадњу. </w:t>
      </w:r>
    </w:p>
    <w:p w14:paraId="0ECA5E11" w14:textId="77777777" w:rsidR="002566F5" w:rsidRDefault="002566F5" w:rsidP="008B56EB">
      <w:pPr>
        <w:rPr>
          <w:rFonts w:cs="Times New Roman"/>
          <w:lang w:val="sr-Cyrl-CS"/>
        </w:rPr>
      </w:pPr>
    </w:p>
    <w:p w14:paraId="70FE36EC" w14:textId="7037DF44" w:rsidR="005C0F71" w:rsidRDefault="005C0F71" w:rsidP="005C0F71">
      <w:pPr>
        <w:pStyle w:val="Heading1"/>
        <w:rPr>
          <w:lang w:val="sr-Cyrl-CS"/>
        </w:rPr>
      </w:pPr>
      <w:bookmarkStart w:id="127" w:name="_Toc208578974"/>
      <w:r>
        <w:rPr>
          <w:lang w:val="sr-Cyrl-CS"/>
        </w:rPr>
        <w:t>ИЗВЕШТАЈ О ПОХВАЉИВАЊУ И НАГРАЂИВАЊУ НАСТАВНИКА У ШКОЛСКОЈ 2024/2025. ГОДИНИ</w:t>
      </w:r>
      <w:bookmarkEnd w:id="127"/>
    </w:p>
    <w:p w14:paraId="6210E067" w14:textId="77777777" w:rsidR="005C0F71" w:rsidRDefault="005C0F71" w:rsidP="008B56EB">
      <w:pPr>
        <w:rPr>
          <w:rFonts w:cs="Times New Roman"/>
          <w:lang w:val="sr-Cyrl-CS"/>
        </w:rPr>
      </w:pPr>
    </w:p>
    <w:p w14:paraId="44A4D293" w14:textId="77777777" w:rsidR="005C0F71" w:rsidRPr="008B0656" w:rsidRDefault="005C0F71" w:rsidP="008B56EB">
      <w:pPr>
        <w:rPr>
          <w:rFonts w:cs="Times New Roman"/>
          <w:lang w:val="sr-Cyrl-CS"/>
        </w:rPr>
      </w:pPr>
    </w:p>
    <w:bookmarkEnd w:id="126"/>
    <w:p w14:paraId="19F094D0" w14:textId="2F02E67E" w:rsidR="00E819C7" w:rsidRPr="008B0656" w:rsidRDefault="00E819C7" w:rsidP="008B56EB">
      <w:pPr>
        <w:rPr>
          <w:rFonts w:cs="Times New Roman"/>
          <w:szCs w:val="24"/>
          <w:lang w:val="sr-Cyrl-RS"/>
        </w:rPr>
      </w:pPr>
      <w:r w:rsidRPr="008B0656">
        <w:rPr>
          <w:rFonts w:cs="Times New Roman"/>
          <w:szCs w:val="24"/>
          <w:lang w:val="sr-Cyrl-RS"/>
        </w:rPr>
        <w:br w:type="page"/>
      </w:r>
    </w:p>
    <w:p w14:paraId="61DDBA94" w14:textId="25F12AA5" w:rsidR="006714AD" w:rsidRPr="008B0656" w:rsidRDefault="003E0980" w:rsidP="006877A1">
      <w:pPr>
        <w:pStyle w:val="Heading1"/>
        <w:rPr>
          <w:rFonts w:cs="Times New Roman"/>
        </w:rPr>
      </w:pPr>
      <w:bookmarkStart w:id="128" w:name="_Toc176821127"/>
      <w:bookmarkStart w:id="129" w:name="_Toc208578975"/>
      <w:bookmarkStart w:id="130" w:name="_Hlk150008972"/>
      <w:r w:rsidRPr="008B0656">
        <w:rPr>
          <w:rFonts w:cs="Times New Roman"/>
        </w:rPr>
        <w:t>ИЗВЕШТАЈ О РАДУ БИБЛИОТЕКЕ</w:t>
      </w:r>
      <w:bookmarkEnd w:id="128"/>
      <w:bookmarkEnd w:id="129"/>
    </w:p>
    <w:bookmarkEnd w:id="130"/>
    <w:p w14:paraId="44535589" w14:textId="77777777" w:rsidR="00FF7FA1" w:rsidRPr="008B0656" w:rsidRDefault="00FF7FA1" w:rsidP="00FF7FA1">
      <w:pPr>
        <w:rPr>
          <w:rFonts w:cs="Times New Roman"/>
          <w:lang w:val="sr-Cyrl-RS"/>
        </w:rPr>
      </w:pPr>
    </w:p>
    <w:p w14:paraId="514AB38D" w14:textId="0B793783" w:rsidR="00F23874" w:rsidRPr="008B0656" w:rsidRDefault="00F23874" w:rsidP="00FF7FA1">
      <w:pPr>
        <w:rPr>
          <w:rFonts w:cs="Times New Roman"/>
          <w:lang w:val="sr-Cyrl-RS"/>
        </w:rPr>
      </w:pPr>
      <w:r w:rsidRPr="008B0656">
        <w:rPr>
          <w:rFonts w:cs="Times New Roman"/>
          <w:lang w:val="sr-Cyrl-RS"/>
        </w:rPr>
        <w:t xml:space="preserve">Ове школске године у нашој библиотеци реализоване су све предвиђене активности. Наши ученици су позајмили већи број књига у односу на ранији период и испунили обавезу да их врате у предвиђеном року. </w:t>
      </w:r>
    </w:p>
    <w:p w14:paraId="39D70EE0" w14:textId="1191A951" w:rsidR="00F23874" w:rsidRPr="008B0656" w:rsidRDefault="00F23874" w:rsidP="00FF7FA1">
      <w:pPr>
        <w:rPr>
          <w:rFonts w:cs="Times New Roman"/>
          <w:lang w:val="ru-RU"/>
        </w:rPr>
      </w:pPr>
      <w:bookmarkStart w:id="131" w:name="_Hlk169875998"/>
      <w:r w:rsidRPr="008B0656">
        <w:rPr>
          <w:rFonts w:cs="Times New Roman"/>
          <w:lang w:val="sr-Cyrl-RS"/>
        </w:rPr>
        <w:t xml:space="preserve">Дана 25. и 26. октобра </w:t>
      </w:r>
      <w:r w:rsidR="0096184E" w:rsidRPr="008B0656">
        <w:rPr>
          <w:rFonts w:cs="Times New Roman"/>
          <w:lang w:val="sr-Cyrl-RS"/>
        </w:rPr>
        <w:t>2024</w:t>
      </w:r>
      <w:r w:rsidRPr="008B0656">
        <w:rPr>
          <w:rFonts w:cs="Times New Roman"/>
          <w:lang w:val="sr-Cyrl-RS"/>
        </w:rPr>
        <w:t xml:space="preserve">. године, са члановима секције, у холу школе, организована је хуманитарна акција </w:t>
      </w:r>
      <w:r w:rsidRPr="008B0656">
        <w:rPr>
          <w:rFonts w:cs="Times New Roman"/>
          <w:lang w:val="ru-RU"/>
        </w:rPr>
        <w:t>“</w:t>
      </w:r>
      <w:r w:rsidRPr="008B0656">
        <w:rPr>
          <w:rFonts w:cs="Times New Roman"/>
          <w:lang w:val="sr-Cyrl-RS"/>
        </w:rPr>
        <w:t>Помозимо Јани</w:t>
      </w:r>
      <w:r w:rsidRPr="008B0656">
        <w:rPr>
          <w:rFonts w:cs="Times New Roman"/>
          <w:lang w:val="ru-RU"/>
        </w:rPr>
        <w:t>”. Продајом букмаркера које су ученици направили, прикупили смо новац за Јанину операцију.</w:t>
      </w:r>
    </w:p>
    <w:p w14:paraId="0A627B60" w14:textId="0D5E52A4" w:rsidR="00F23874" w:rsidRPr="008B0656" w:rsidRDefault="00F23874" w:rsidP="00FF7FA1">
      <w:pPr>
        <w:rPr>
          <w:rFonts w:cs="Times New Roman"/>
          <w:lang w:val="ru-RU"/>
        </w:rPr>
      </w:pPr>
      <w:r w:rsidRPr="008B0656">
        <w:rPr>
          <w:rFonts w:cs="Times New Roman"/>
          <w:lang w:val="ru-RU"/>
        </w:rPr>
        <w:t xml:space="preserve">Дана 28. 10. </w:t>
      </w:r>
      <w:r w:rsidR="0096184E" w:rsidRPr="008B0656">
        <w:rPr>
          <w:rFonts w:cs="Times New Roman"/>
          <w:lang w:val="ru-RU"/>
        </w:rPr>
        <w:t>2024</w:t>
      </w:r>
      <w:r w:rsidRPr="008B0656">
        <w:rPr>
          <w:rFonts w:cs="Times New Roman"/>
          <w:lang w:val="ru-RU"/>
        </w:rPr>
        <w:t>. посетили смо сајам књига у Београду и тада присуствовали промоцији књиге нашег колеге, професора Дарка Крстића.</w:t>
      </w:r>
    </w:p>
    <w:p w14:paraId="7F23B6BC" w14:textId="2BEDF921" w:rsidR="00F23874" w:rsidRPr="008B0656" w:rsidRDefault="00F23874" w:rsidP="00FF7FA1">
      <w:pPr>
        <w:rPr>
          <w:rFonts w:cs="Times New Roman"/>
          <w:lang w:val="ru-RU"/>
        </w:rPr>
      </w:pPr>
      <w:r w:rsidRPr="008B0656">
        <w:rPr>
          <w:rFonts w:cs="Times New Roman"/>
          <w:lang w:val="ru-RU"/>
        </w:rPr>
        <w:t>Обележен је светски Дан књиге 23.4.</w:t>
      </w:r>
      <w:r w:rsidR="0096184E" w:rsidRPr="008B0656">
        <w:rPr>
          <w:rFonts w:cs="Times New Roman"/>
          <w:lang w:val="ru-RU"/>
        </w:rPr>
        <w:t>2025</w:t>
      </w:r>
      <w:r w:rsidRPr="008B0656">
        <w:rPr>
          <w:rFonts w:cs="Times New Roman"/>
          <w:lang w:val="ru-RU"/>
        </w:rPr>
        <w:t>. У свечаној сали наше школе одржана је изложба књига које смо добили на поклон од ученика и професора.</w:t>
      </w:r>
    </w:p>
    <w:bookmarkEnd w:id="131"/>
    <w:p w14:paraId="18265897" w14:textId="50B69074" w:rsidR="00F23874" w:rsidRPr="008B0656" w:rsidRDefault="00F23874" w:rsidP="00FF7FA1">
      <w:pPr>
        <w:rPr>
          <w:rFonts w:cs="Times New Roman"/>
          <w:lang w:val="ru-RU"/>
        </w:rPr>
      </w:pPr>
      <w:r w:rsidRPr="008B0656">
        <w:rPr>
          <w:rFonts w:cs="Times New Roman"/>
          <w:lang w:val="ru-RU"/>
        </w:rPr>
        <w:t>И ова школска година прошла је у знаку промоције читања. Пуно су помогли ученици секције наше библиотеке. Први пут ове године имали смо највећи број чланова секције који су вредно радили на сређивању библиотеке.</w:t>
      </w:r>
    </w:p>
    <w:p w14:paraId="122149F0" w14:textId="06D090A1" w:rsidR="00F23874" w:rsidRPr="008B0656" w:rsidRDefault="00F23874" w:rsidP="00FF7FA1">
      <w:pPr>
        <w:rPr>
          <w:rFonts w:cs="Times New Roman"/>
          <w:lang w:val="ru-RU"/>
        </w:rPr>
      </w:pPr>
      <w:r w:rsidRPr="008B0656">
        <w:rPr>
          <w:rFonts w:cs="Times New Roman"/>
          <w:lang w:val="ru-RU"/>
        </w:rPr>
        <w:t>Захваљујући ученицима и професорима, пре свих ученику Димитрију Голубовићу као и осталим донаторима књига, наша библиотека је богатија за 360 књига.</w:t>
      </w:r>
    </w:p>
    <w:p w14:paraId="071F9123" w14:textId="77777777" w:rsidR="006877A1" w:rsidRPr="008B0656" w:rsidRDefault="006877A1" w:rsidP="00FF7FA1">
      <w:pPr>
        <w:rPr>
          <w:rFonts w:eastAsia="Arial" w:cs="Times New Roman"/>
          <w:szCs w:val="24"/>
          <w:lang w:val="sr-Cyrl-RS"/>
        </w:rPr>
      </w:pPr>
    </w:p>
    <w:p w14:paraId="0A9233F2" w14:textId="77777777" w:rsidR="00E819C7" w:rsidRPr="008B0656" w:rsidRDefault="00E819C7" w:rsidP="00FF7FA1">
      <w:pPr>
        <w:rPr>
          <w:rFonts w:eastAsia="Arial" w:cs="Times New Roman"/>
          <w:szCs w:val="24"/>
          <w:lang w:val="sr-Cyrl-RS"/>
        </w:rPr>
      </w:pPr>
    </w:p>
    <w:p w14:paraId="3EF2A69F" w14:textId="3E8AA387" w:rsidR="00511394" w:rsidRPr="008B0656" w:rsidRDefault="003E0980" w:rsidP="006877A1">
      <w:pPr>
        <w:pStyle w:val="Heading1"/>
        <w:rPr>
          <w:rFonts w:eastAsia="Arial" w:cs="Times New Roman"/>
          <w:lang w:val="sr-Cyrl-RS"/>
        </w:rPr>
      </w:pPr>
      <w:bookmarkStart w:id="132" w:name="_Toc176821128"/>
      <w:bookmarkStart w:id="133" w:name="_Toc208578976"/>
      <w:bookmarkStart w:id="134" w:name="_Hlk150009003"/>
      <w:r w:rsidRPr="008B0656">
        <w:rPr>
          <w:rFonts w:eastAsia="Arial" w:cs="Times New Roman"/>
          <w:lang w:val="sr-Cyrl-RS"/>
        </w:rPr>
        <w:t>ИЗВЕШТАЈ О РАДУ БИЛИНГВАЛНИХ ОДЕЉЕЊА</w:t>
      </w:r>
      <w:bookmarkEnd w:id="132"/>
      <w:bookmarkEnd w:id="133"/>
    </w:p>
    <w:bookmarkEnd w:id="134"/>
    <w:p w14:paraId="22A76C58" w14:textId="77777777" w:rsidR="00454E6B" w:rsidRPr="008B0656" w:rsidRDefault="00454E6B" w:rsidP="00792387">
      <w:pPr>
        <w:jc w:val="left"/>
        <w:rPr>
          <w:rFonts w:cs="Times New Roman"/>
          <w:b/>
          <w:bCs/>
        </w:rPr>
      </w:pPr>
    </w:p>
    <w:p w14:paraId="7D3A35E7" w14:textId="77E83789" w:rsidR="00792387" w:rsidRPr="008B0656" w:rsidRDefault="00792387" w:rsidP="00792387">
      <w:pPr>
        <w:jc w:val="left"/>
        <w:rPr>
          <w:rFonts w:cs="Times New Roman"/>
          <w:b/>
          <w:bCs/>
          <w:lang w:val="sr-Cyrl-CS"/>
        </w:rPr>
      </w:pPr>
      <w:r w:rsidRPr="008B0656">
        <w:rPr>
          <w:rFonts w:cs="Times New Roman"/>
          <w:b/>
          <w:bCs/>
          <w:lang w:val="sr-Cyrl-CS"/>
        </w:rPr>
        <w:t>Начин реализације наставе:</w:t>
      </w:r>
    </w:p>
    <w:p w14:paraId="3D32CF29" w14:textId="77777777" w:rsidR="00792387" w:rsidRPr="008B0656" w:rsidRDefault="00792387" w:rsidP="00792387">
      <w:pPr>
        <w:spacing w:line="240" w:lineRule="auto"/>
        <w:jc w:val="left"/>
        <w:rPr>
          <w:rFonts w:cs="Times New Roman"/>
          <w:lang w:val="sr-Cyrl-CS"/>
        </w:rPr>
      </w:pPr>
    </w:p>
    <w:p w14:paraId="614235A1" w14:textId="77777777" w:rsidR="00792387" w:rsidRPr="008B0656" w:rsidRDefault="00792387" w:rsidP="00792387">
      <w:pPr>
        <w:spacing w:line="240" w:lineRule="auto"/>
        <w:jc w:val="left"/>
        <w:rPr>
          <w:rFonts w:cs="Times New Roman"/>
          <w:b/>
          <w:bCs/>
          <w:lang w:val="sr-Cyrl-CS"/>
        </w:rPr>
      </w:pPr>
      <w:r w:rsidRPr="008B0656">
        <w:rPr>
          <w:rFonts w:cs="Times New Roman"/>
          <w:b/>
          <w:bCs/>
          <w:lang w:val="sr-Cyrl-CS"/>
        </w:rPr>
        <w:t>III разред</w:t>
      </w:r>
    </w:p>
    <w:p w14:paraId="4410443E" w14:textId="77777777" w:rsidR="00792387" w:rsidRPr="008B0656" w:rsidRDefault="00792387" w:rsidP="00325654">
      <w:pPr>
        <w:pStyle w:val="ListParagraph"/>
        <w:numPr>
          <w:ilvl w:val="0"/>
          <w:numId w:val="51"/>
        </w:numPr>
        <w:contextualSpacing w:val="0"/>
        <w:jc w:val="left"/>
        <w:rPr>
          <w:rFonts w:cs="Times New Roman"/>
          <w:lang w:val="sr-Cyrl-CS"/>
        </w:rPr>
      </w:pPr>
      <w:r w:rsidRPr="008B0656">
        <w:rPr>
          <w:rFonts w:cs="Times New Roman"/>
          <w:lang w:val="sr-Latn-RS"/>
        </w:rPr>
        <w:t>Ma</w:t>
      </w:r>
      <w:r w:rsidRPr="008B0656">
        <w:rPr>
          <w:rFonts w:cs="Times New Roman"/>
          <w:lang w:val="sr-Cyrl-RS"/>
        </w:rPr>
        <w:t>рија Митић</w:t>
      </w:r>
    </w:p>
    <w:p w14:paraId="3F16E7CC" w14:textId="77777777" w:rsidR="00792387" w:rsidRPr="008B0656" w:rsidRDefault="00792387" w:rsidP="00792387">
      <w:pPr>
        <w:spacing w:line="240" w:lineRule="auto"/>
        <w:jc w:val="left"/>
        <w:rPr>
          <w:rFonts w:cs="Times New Roman"/>
          <w:lang w:val="sr-Cyrl-CS"/>
        </w:rPr>
      </w:pPr>
      <w:r w:rsidRPr="008B0656">
        <w:rPr>
          <w:rFonts w:cs="Times New Roman"/>
          <w:lang w:val="sr-Cyrl-CS"/>
        </w:rPr>
        <w:t>Математика: III4, 5 часова недељно, 30% од 185 часова на годишњем нивоу, укупно 56 часова годишње;</w:t>
      </w:r>
    </w:p>
    <w:p w14:paraId="6CC75ED0" w14:textId="77777777" w:rsidR="00792387" w:rsidRPr="008B0656" w:rsidRDefault="00792387" w:rsidP="00325654">
      <w:pPr>
        <w:pStyle w:val="ListParagraph"/>
        <w:numPr>
          <w:ilvl w:val="0"/>
          <w:numId w:val="51"/>
        </w:numPr>
        <w:contextualSpacing w:val="0"/>
        <w:jc w:val="left"/>
        <w:rPr>
          <w:rFonts w:cs="Times New Roman"/>
          <w:lang w:val="sr-Cyrl-CS"/>
        </w:rPr>
      </w:pPr>
      <w:r w:rsidRPr="008B0656">
        <w:rPr>
          <w:rFonts w:cs="Times New Roman"/>
          <w:lang w:val="sr-Cyrl-CS"/>
        </w:rPr>
        <w:t>Владана Голубовић</w:t>
      </w:r>
    </w:p>
    <w:p w14:paraId="378D4C5F" w14:textId="77777777" w:rsidR="00792387" w:rsidRPr="008B0656" w:rsidRDefault="00792387" w:rsidP="00792387">
      <w:pPr>
        <w:spacing w:line="240" w:lineRule="auto"/>
        <w:jc w:val="left"/>
        <w:rPr>
          <w:rFonts w:cs="Times New Roman"/>
          <w:lang w:val="sr-Cyrl-CS"/>
        </w:rPr>
      </w:pPr>
      <w:r w:rsidRPr="008B0656">
        <w:rPr>
          <w:rFonts w:cs="Times New Roman"/>
          <w:lang w:val="sr-Cyrl-CS"/>
        </w:rPr>
        <w:t>Физика: III4, 2,5 часа недељно, 30% од 92,5 часова на годишњем нивоу, укупно 28 часова годишње;</w:t>
      </w:r>
    </w:p>
    <w:p w14:paraId="42B7A743" w14:textId="77777777" w:rsidR="00792387" w:rsidRPr="008B0656" w:rsidRDefault="00792387" w:rsidP="00792387">
      <w:pPr>
        <w:spacing w:line="240" w:lineRule="auto"/>
        <w:ind w:left="720" w:firstLine="273"/>
        <w:jc w:val="left"/>
        <w:rPr>
          <w:rFonts w:cs="Times New Roman"/>
          <w:lang w:val="sr-Cyrl-CS"/>
        </w:rPr>
      </w:pPr>
      <w:r w:rsidRPr="008B0656">
        <w:rPr>
          <w:rFonts w:cs="Times New Roman"/>
          <w:lang w:val="sr-Cyrl-CS"/>
        </w:rPr>
        <w:t>3. Митар Крстовић, Милан Ивановић</w:t>
      </w:r>
    </w:p>
    <w:p w14:paraId="1A988B83" w14:textId="77777777" w:rsidR="00792387" w:rsidRPr="008B0656" w:rsidRDefault="00792387" w:rsidP="00792387">
      <w:pPr>
        <w:spacing w:line="240" w:lineRule="auto"/>
        <w:jc w:val="left"/>
        <w:rPr>
          <w:rFonts w:cs="Times New Roman"/>
          <w:lang w:val="sr-Cyrl-RS"/>
        </w:rPr>
      </w:pPr>
      <w:r w:rsidRPr="008B0656">
        <w:rPr>
          <w:rFonts w:cs="Times New Roman"/>
          <w:lang w:val="sr-Cyrl-CS"/>
        </w:rPr>
        <w:t xml:space="preserve">Информатика и рачунарство: </w:t>
      </w:r>
      <w:r w:rsidRPr="008B0656">
        <w:rPr>
          <w:rFonts w:cs="Times New Roman"/>
          <w:lang w:val="sr-Latn-RS"/>
        </w:rPr>
        <w:t xml:space="preserve">III4, </w:t>
      </w:r>
      <w:r w:rsidRPr="008B0656">
        <w:rPr>
          <w:rFonts w:cs="Times New Roman"/>
          <w:lang w:val="sr-Cyrl-RS"/>
        </w:rPr>
        <w:t xml:space="preserve">1 час недељно, 30% од 37 часова на годишњем нивоу, укупно </w:t>
      </w:r>
      <w:r w:rsidRPr="008B0656">
        <w:rPr>
          <w:rFonts w:cs="Times New Roman"/>
          <w:lang w:val="sr-Latn-RS"/>
        </w:rPr>
        <w:t>12</w:t>
      </w:r>
      <w:r w:rsidRPr="008B0656">
        <w:rPr>
          <w:rFonts w:cs="Times New Roman"/>
          <w:lang w:val="sr-Cyrl-RS"/>
        </w:rPr>
        <w:t xml:space="preserve"> часова годишње;</w:t>
      </w:r>
    </w:p>
    <w:p w14:paraId="692CCFB8" w14:textId="2CF6B289" w:rsidR="00792387" w:rsidRPr="008B0656" w:rsidRDefault="00792387" w:rsidP="00792387">
      <w:pPr>
        <w:spacing w:line="240" w:lineRule="auto"/>
        <w:ind w:left="720" w:firstLine="273"/>
        <w:jc w:val="left"/>
        <w:rPr>
          <w:rFonts w:cs="Times New Roman"/>
          <w:lang w:val="sr-Cyrl-RS"/>
        </w:rPr>
      </w:pPr>
      <w:r w:rsidRPr="008B0656">
        <w:rPr>
          <w:rFonts w:cs="Times New Roman"/>
          <w:lang w:val="sr-Cyrl-RS"/>
        </w:rPr>
        <w:t>4. Милица Антић</w:t>
      </w:r>
    </w:p>
    <w:p w14:paraId="7729A958" w14:textId="77777777" w:rsidR="00792387" w:rsidRPr="008B0656" w:rsidRDefault="00792387" w:rsidP="00792387">
      <w:pPr>
        <w:spacing w:line="240" w:lineRule="auto"/>
        <w:jc w:val="left"/>
        <w:rPr>
          <w:rFonts w:cs="Times New Roman"/>
          <w:lang w:val="sr-Cyrl-RS"/>
        </w:rPr>
      </w:pPr>
      <w:r w:rsidRPr="008B0656">
        <w:rPr>
          <w:rFonts w:cs="Times New Roman"/>
          <w:lang w:val="sr-Cyrl-RS"/>
        </w:rPr>
        <w:t xml:space="preserve">Филозофија: </w:t>
      </w:r>
      <w:r w:rsidRPr="008B0656">
        <w:rPr>
          <w:rFonts w:cs="Times New Roman"/>
          <w:lang w:val="sr-Latn-RS"/>
        </w:rPr>
        <w:t>III-4,</w:t>
      </w:r>
      <w:r w:rsidRPr="008B0656">
        <w:rPr>
          <w:rFonts w:cs="Times New Roman"/>
          <w:lang w:val="sr-Cyrl-RS"/>
        </w:rPr>
        <w:t xml:space="preserve"> 2 часа недељно, 30% од 74 часа на годишњем нивоу, укупно</w:t>
      </w:r>
      <w:r w:rsidRPr="008B0656">
        <w:rPr>
          <w:rFonts w:cs="Times New Roman"/>
          <w:lang w:val="sr-Latn-RS"/>
        </w:rPr>
        <w:t xml:space="preserve"> 23</w:t>
      </w:r>
      <w:r w:rsidRPr="008B0656">
        <w:rPr>
          <w:rFonts w:cs="Times New Roman"/>
          <w:lang w:val="sr-Cyrl-RS"/>
        </w:rPr>
        <w:t xml:space="preserve"> часа годишње.</w:t>
      </w:r>
    </w:p>
    <w:p w14:paraId="14529D91" w14:textId="0F2BF86E" w:rsidR="00792387" w:rsidRPr="008B0656" w:rsidRDefault="00792387" w:rsidP="00454E6B">
      <w:pPr>
        <w:spacing w:line="240" w:lineRule="auto"/>
        <w:ind w:left="851" w:firstLine="142"/>
        <w:jc w:val="left"/>
        <w:rPr>
          <w:rFonts w:cs="Times New Roman"/>
          <w:lang w:val="sr-Cyrl-RS"/>
        </w:rPr>
      </w:pPr>
      <w:r w:rsidRPr="008B0656">
        <w:rPr>
          <w:rFonts w:cs="Times New Roman"/>
          <w:lang w:val="sr-Cyrl-RS"/>
        </w:rPr>
        <w:t>5. Милена Цветковић</w:t>
      </w:r>
    </w:p>
    <w:p w14:paraId="40737C3F" w14:textId="77777777" w:rsidR="00792387" w:rsidRPr="008B0656" w:rsidRDefault="00792387" w:rsidP="00792387">
      <w:pPr>
        <w:spacing w:line="240" w:lineRule="auto"/>
        <w:jc w:val="left"/>
        <w:rPr>
          <w:rFonts w:cs="Times New Roman"/>
          <w:color w:val="FF0000"/>
          <w:lang w:val="sr-Cyrl-RS"/>
        </w:rPr>
      </w:pPr>
      <w:r w:rsidRPr="008B0656">
        <w:rPr>
          <w:rFonts w:cs="Times New Roman"/>
          <w:lang w:val="sr-Cyrl-RS"/>
        </w:rPr>
        <w:t xml:space="preserve">Биологија: </w:t>
      </w:r>
      <w:r w:rsidRPr="008B0656">
        <w:rPr>
          <w:rFonts w:cs="Times New Roman"/>
          <w:lang w:val="sr-Latn-RS"/>
        </w:rPr>
        <w:t>III-4</w:t>
      </w:r>
      <w:r w:rsidRPr="008B0656">
        <w:rPr>
          <w:rFonts w:cs="Times New Roman"/>
          <w:lang w:val="sr-Cyrl-RS"/>
        </w:rPr>
        <w:t xml:space="preserve">, </w:t>
      </w:r>
      <w:r w:rsidRPr="008B0656">
        <w:rPr>
          <w:rFonts w:cs="Times New Roman"/>
          <w:lang w:val="sr-Cyrl-CS"/>
        </w:rPr>
        <w:t>2,5 часа недељно, 30% од 92,5 часова на годишњем нивоу, укупно 28 часова годишње.</w:t>
      </w:r>
    </w:p>
    <w:p w14:paraId="29725C0C" w14:textId="77777777" w:rsidR="00792387" w:rsidRPr="008B0656" w:rsidRDefault="00792387" w:rsidP="00792387">
      <w:pPr>
        <w:spacing w:line="240" w:lineRule="auto"/>
        <w:jc w:val="left"/>
        <w:rPr>
          <w:rFonts w:cs="Times New Roman"/>
          <w:lang w:val="sr-Cyrl-RS"/>
        </w:rPr>
      </w:pPr>
      <w:r w:rsidRPr="008B0656">
        <w:rPr>
          <w:rFonts w:cs="Times New Roman"/>
          <w:lang w:val="sr-Cyrl-RS"/>
        </w:rPr>
        <w:t>У трећем разреду се на недељном нивоу настава реализује са 13 часова, 147 часова на годишњем нивоу.</w:t>
      </w:r>
    </w:p>
    <w:p w14:paraId="36EF5527" w14:textId="77777777" w:rsidR="00792387" w:rsidRPr="008B0656" w:rsidRDefault="00792387" w:rsidP="00792387">
      <w:pPr>
        <w:spacing w:line="240" w:lineRule="auto"/>
        <w:jc w:val="left"/>
        <w:rPr>
          <w:rFonts w:cs="Times New Roman"/>
          <w:lang w:val="sr-Cyrl-CS"/>
        </w:rPr>
      </w:pPr>
    </w:p>
    <w:p w14:paraId="16A27BA2" w14:textId="77777777" w:rsidR="00792387" w:rsidRPr="008B0656" w:rsidRDefault="00792387" w:rsidP="00792387">
      <w:pPr>
        <w:spacing w:line="240" w:lineRule="auto"/>
        <w:jc w:val="left"/>
        <w:rPr>
          <w:rFonts w:cs="Times New Roman"/>
          <w:b/>
          <w:bCs/>
          <w:lang w:val="sr-Cyrl-CS"/>
        </w:rPr>
      </w:pPr>
      <w:r w:rsidRPr="008B0656">
        <w:rPr>
          <w:rFonts w:cs="Times New Roman"/>
          <w:b/>
          <w:bCs/>
          <w:lang w:val="sr-Cyrl-CS"/>
        </w:rPr>
        <w:t>IV разред</w:t>
      </w:r>
    </w:p>
    <w:p w14:paraId="726DADBF" w14:textId="77777777" w:rsidR="00792387" w:rsidRPr="008B0656" w:rsidRDefault="00792387" w:rsidP="00325654">
      <w:pPr>
        <w:pStyle w:val="ListParagraph"/>
        <w:numPr>
          <w:ilvl w:val="0"/>
          <w:numId w:val="52"/>
        </w:numPr>
        <w:contextualSpacing w:val="0"/>
        <w:jc w:val="left"/>
        <w:rPr>
          <w:rFonts w:cs="Times New Roman"/>
          <w:lang w:val="sr-Cyrl-CS"/>
        </w:rPr>
      </w:pPr>
      <w:r w:rsidRPr="008B0656">
        <w:rPr>
          <w:rFonts w:cs="Times New Roman"/>
          <w:lang w:val="sr-Cyrl-CS"/>
        </w:rPr>
        <w:t>Милица Антић</w:t>
      </w:r>
    </w:p>
    <w:p w14:paraId="74AF658E" w14:textId="77777777" w:rsidR="00792387" w:rsidRPr="008B0656" w:rsidRDefault="00792387" w:rsidP="00792387">
      <w:pPr>
        <w:spacing w:line="240" w:lineRule="auto"/>
        <w:jc w:val="left"/>
        <w:rPr>
          <w:rFonts w:cs="Times New Roman"/>
          <w:lang w:val="sr-Cyrl-CS"/>
        </w:rPr>
      </w:pPr>
      <w:r w:rsidRPr="008B0656">
        <w:rPr>
          <w:rFonts w:cs="Times New Roman"/>
          <w:lang w:val="sr-Cyrl-CS"/>
        </w:rPr>
        <w:t>Филозофија: IV4, 2 часа недељно, 30% од 66 часова на годишњем нивоу, укупно 20 часова годишње;</w:t>
      </w:r>
    </w:p>
    <w:p w14:paraId="07D7EB74" w14:textId="77777777" w:rsidR="00792387" w:rsidRPr="008B0656" w:rsidRDefault="00792387" w:rsidP="00325654">
      <w:pPr>
        <w:pStyle w:val="ListParagraph"/>
        <w:numPr>
          <w:ilvl w:val="0"/>
          <w:numId w:val="52"/>
        </w:numPr>
        <w:contextualSpacing w:val="0"/>
        <w:jc w:val="left"/>
        <w:rPr>
          <w:rFonts w:cs="Times New Roman"/>
          <w:lang w:val="sr-Cyrl-CS"/>
        </w:rPr>
      </w:pPr>
      <w:r w:rsidRPr="008B0656">
        <w:rPr>
          <w:rFonts w:cs="Times New Roman"/>
          <w:lang w:val="sr-Cyrl-CS"/>
        </w:rPr>
        <w:t>Ивана Стаменковић</w:t>
      </w:r>
    </w:p>
    <w:p w14:paraId="01708627" w14:textId="77777777" w:rsidR="00792387" w:rsidRPr="008B0656" w:rsidRDefault="00792387" w:rsidP="00792387">
      <w:pPr>
        <w:spacing w:line="240" w:lineRule="auto"/>
        <w:jc w:val="left"/>
        <w:rPr>
          <w:rFonts w:cs="Times New Roman"/>
          <w:lang w:val="sr-Cyrl-CS"/>
        </w:rPr>
      </w:pPr>
      <w:r w:rsidRPr="008B0656">
        <w:rPr>
          <w:rFonts w:cs="Times New Roman"/>
          <w:lang w:val="sr-Cyrl-CS"/>
        </w:rPr>
        <w:t>Математика: IV4</w:t>
      </w:r>
      <w:bookmarkStart w:id="135" w:name="_Hlk207658222"/>
      <w:r w:rsidRPr="008B0656">
        <w:rPr>
          <w:rFonts w:cs="Times New Roman"/>
          <w:lang w:val="sr-Cyrl-CS"/>
        </w:rPr>
        <w:t xml:space="preserve">, 5 часова недељно, 30% од 165 часова на годишњем нивоу, укупно </w:t>
      </w:r>
      <w:r w:rsidRPr="008B0656">
        <w:rPr>
          <w:rFonts w:cs="Times New Roman"/>
          <w:lang w:val="sr-Latn-RS"/>
        </w:rPr>
        <w:t>50</w:t>
      </w:r>
      <w:r w:rsidRPr="008B0656">
        <w:rPr>
          <w:rFonts w:cs="Times New Roman"/>
          <w:lang w:val="sr-Cyrl-CS"/>
        </w:rPr>
        <w:t xml:space="preserve"> часова годишње;</w:t>
      </w:r>
    </w:p>
    <w:bookmarkEnd w:id="135"/>
    <w:p w14:paraId="54D744CF" w14:textId="77777777" w:rsidR="00792387" w:rsidRPr="008B0656" w:rsidRDefault="00792387" w:rsidP="00325654">
      <w:pPr>
        <w:pStyle w:val="ListParagraph"/>
        <w:numPr>
          <w:ilvl w:val="0"/>
          <w:numId w:val="52"/>
        </w:numPr>
        <w:contextualSpacing w:val="0"/>
        <w:jc w:val="left"/>
        <w:rPr>
          <w:rFonts w:cs="Times New Roman"/>
          <w:lang w:val="sr-Cyrl-CS"/>
        </w:rPr>
      </w:pPr>
      <w:r w:rsidRPr="008B0656">
        <w:rPr>
          <w:rFonts w:cs="Times New Roman"/>
          <w:lang w:val="sr-Cyrl-CS"/>
        </w:rPr>
        <w:t>Сандра Стојановић</w:t>
      </w:r>
    </w:p>
    <w:p w14:paraId="61778D58" w14:textId="77777777" w:rsidR="00792387" w:rsidRPr="008B0656" w:rsidRDefault="00792387" w:rsidP="00792387">
      <w:pPr>
        <w:spacing w:line="240" w:lineRule="auto"/>
        <w:jc w:val="left"/>
        <w:rPr>
          <w:rFonts w:cs="Times New Roman"/>
          <w:lang w:val="sr-Cyrl-CS"/>
        </w:rPr>
      </w:pPr>
      <w:r w:rsidRPr="008B0656">
        <w:rPr>
          <w:rFonts w:cs="Times New Roman"/>
          <w:lang w:val="sr-Cyrl-CS"/>
        </w:rPr>
        <w:t xml:space="preserve">Хемија:  IV4, 2 часа недељно, 30% од 66 часова на годишњем нивоу, укупно </w:t>
      </w:r>
      <w:r w:rsidRPr="008B0656">
        <w:rPr>
          <w:rFonts w:cs="Times New Roman"/>
          <w:lang w:val="sr-Latn-RS"/>
        </w:rPr>
        <w:t>20</w:t>
      </w:r>
      <w:r w:rsidRPr="008B0656">
        <w:rPr>
          <w:rFonts w:cs="Times New Roman"/>
          <w:lang w:val="sr-Cyrl-CS"/>
        </w:rPr>
        <w:t xml:space="preserve"> часова годишње.</w:t>
      </w:r>
    </w:p>
    <w:p w14:paraId="42764D99" w14:textId="77777777" w:rsidR="00792387" w:rsidRPr="008B0656" w:rsidRDefault="00792387" w:rsidP="00325654">
      <w:pPr>
        <w:pStyle w:val="ListParagraph"/>
        <w:numPr>
          <w:ilvl w:val="0"/>
          <w:numId w:val="52"/>
        </w:numPr>
        <w:contextualSpacing w:val="0"/>
        <w:jc w:val="left"/>
        <w:rPr>
          <w:rFonts w:cs="Times New Roman"/>
          <w:lang w:val="sr-Cyrl-CS"/>
        </w:rPr>
      </w:pPr>
      <w:r w:rsidRPr="008B0656">
        <w:rPr>
          <w:rFonts w:cs="Times New Roman"/>
          <w:lang w:val="sr-Cyrl-CS"/>
        </w:rPr>
        <w:t>Митар Крстовић</w:t>
      </w:r>
    </w:p>
    <w:p w14:paraId="4F8BBE3F" w14:textId="77777777" w:rsidR="00792387" w:rsidRPr="008B0656" w:rsidRDefault="00792387" w:rsidP="00792387">
      <w:pPr>
        <w:spacing w:line="240" w:lineRule="auto"/>
        <w:jc w:val="left"/>
        <w:rPr>
          <w:rFonts w:cs="Times New Roman"/>
          <w:lang w:val="sr-Cyrl-CS"/>
        </w:rPr>
      </w:pPr>
      <w:r w:rsidRPr="008B0656">
        <w:rPr>
          <w:rFonts w:cs="Times New Roman"/>
          <w:lang w:val="sr-Cyrl-CS"/>
        </w:rPr>
        <w:t xml:space="preserve">Информатика и рачунарство: </w:t>
      </w:r>
      <w:r w:rsidRPr="008B0656">
        <w:rPr>
          <w:rFonts w:cs="Times New Roman"/>
          <w:lang w:val="sr-Latn-RS"/>
        </w:rPr>
        <w:t>IV-4</w:t>
      </w:r>
      <w:r w:rsidRPr="008B0656">
        <w:rPr>
          <w:rFonts w:cs="Times New Roman"/>
          <w:lang w:val="sr-Cyrl-RS"/>
        </w:rPr>
        <w:t>,</w:t>
      </w:r>
      <w:r w:rsidRPr="008B0656">
        <w:rPr>
          <w:rFonts w:cs="Times New Roman"/>
          <w:lang w:val="sr-Cyrl-CS"/>
        </w:rPr>
        <w:t xml:space="preserve"> 2 часа недељно, 30% од 74 часа на годишњем нивоу, укупно 23 часа годишње</w:t>
      </w:r>
    </w:p>
    <w:p w14:paraId="3F0E64A8" w14:textId="77777777" w:rsidR="00792387" w:rsidRPr="008B0656" w:rsidRDefault="00792387" w:rsidP="00325654">
      <w:pPr>
        <w:pStyle w:val="ListParagraph"/>
        <w:numPr>
          <w:ilvl w:val="0"/>
          <w:numId w:val="52"/>
        </w:numPr>
        <w:contextualSpacing w:val="0"/>
        <w:jc w:val="left"/>
        <w:rPr>
          <w:rFonts w:cs="Times New Roman"/>
          <w:lang w:val="sr-Cyrl-RS"/>
        </w:rPr>
      </w:pPr>
      <w:r w:rsidRPr="008B0656">
        <w:rPr>
          <w:rFonts w:cs="Times New Roman"/>
          <w:lang w:val="sr-Cyrl-RS"/>
        </w:rPr>
        <w:t>Милена Цветковић</w:t>
      </w:r>
    </w:p>
    <w:p w14:paraId="26385ED8" w14:textId="77777777" w:rsidR="00792387" w:rsidRPr="008B0656" w:rsidRDefault="00792387" w:rsidP="00792387">
      <w:pPr>
        <w:spacing w:line="240" w:lineRule="auto"/>
        <w:rPr>
          <w:rFonts w:cs="Times New Roman"/>
          <w:lang w:val="sr-Cyrl-RS"/>
        </w:rPr>
      </w:pPr>
      <w:r w:rsidRPr="008B0656">
        <w:rPr>
          <w:rFonts w:cs="Times New Roman"/>
          <w:lang w:val="sr-Cyrl-RS"/>
        </w:rPr>
        <w:t xml:space="preserve">Биологија: </w:t>
      </w:r>
      <w:r w:rsidRPr="008B0656">
        <w:rPr>
          <w:rFonts w:cs="Times New Roman"/>
          <w:lang w:val="sr-Latn-RS"/>
        </w:rPr>
        <w:t>IV</w:t>
      </w:r>
      <w:r w:rsidRPr="008B0656">
        <w:rPr>
          <w:rFonts w:cs="Times New Roman"/>
          <w:lang w:val="sr-Cyrl-RS"/>
        </w:rPr>
        <w:t>4, 2 часа недељно, 30% од 66 часова на годишњем нивоу, укупно 20 часова годишње</w:t>
      </w:r>
    </w:p>
    <w:p w14:paraId="5B9B47D4" w14:textId="77777777" w:rsidR="00792387" w:rsidRPr="008B0656" w:rsidRDefault="00792387" w:rsidP="00325654">
      <w:pPr>
        <w:pStyle w:val="ListParagraph"/>
        <w:numPr>
          <w:ilvl w:val="0"/>
          <w:numId w:val="52"/>
        </w:numPr>
        <w:contextualSpacing w:val="0"/>
        <w:jc w:val="left"/>
        <w:rPr>
          <w:rFonts w:cs="Times New Roman"/>
          <w:lang w:val="sr-Cyrl-RS"/>
        </w:rPr>
      </w:pPr>
      <w:r w:rsidRPr="008B0656">
        <w:rPr>
          <w:rFonts w:cs="Times New Roman"/>
          <w:lang w:val="sr-Cyrl-RS"/>
        </w:rPr>
        <w:t>Владана Голубовић</w:t>
      </w:r>
    </w:p>
    <w:p w14:paraId="6F1F752B" w14:textId="77777777" w:rsidR="00792387" w:rsidRPr="008B0656" w:rsidRDefault="00792387" w:rsidP="00792387">
      <w:pPr>
        <w:spacing w:line="240" w:lineRule="auto"/>
        <w:jc w:val="left"/>
        <w:rPr>
          <w:rFonts w:cs="Times New Roman"/>
          <w:lang w:val="sr-Cyrl-CS"/>
        </w:rPr>
      </w:pPr>
      <w:r w:rsidRPr="008B0656">
        <w:rPr>
          <w:rFonts w:cs="Times New Roman"/>
          <w:lang w:val="sr-Cyrl-RS"/>
        </w:rPr>
        <w:t>Физика:</w:t>
      </w:r>
      <w:r w:rsidRPr="008B0656">
        <w:rPr>
          <w:rFonts w:cs="Times New Roman"/>
          <w:lang w:val="sr-Latn-RS"/>
        </w:rPr>
        <w:t xml:space="preserve"> IV4</w:t>
      </w:r>
      <w:r w:rsidRPr="008B0656">
        <w:rPr>
          <w:rFonts w:cs="Times New Roman"/>
          <w:lang w:val="sr-Cyrl-RS"/>
        </w:rPr>
        <w:t xml:space="preserve">, </w:t>
      </w:r>
      <w:r w:rsidRPr="008B0656">
        <w:rPr>
          <w:rFonts w:cs="Times New Roman"/>
          <w:lang w:val="sr-Cyrl-CS"/>
        </w:rPr>
        <w:t xml:space="preserve">5 часова недељно, 30% од 165 часова на годишњем нивоу, укупно </w:t>
      </w:r>
      <w:r w:rsidRPr="008B0656">
        <w:rPr>
          <w:rFonts w:cs="Times New Roman"/>
          <w:lang w:val="sr-Latn-RS"/>
        </w:rPr>
        <w:t>50</w:t>
      </w:r>
      <w:r w:rsidRPr="008B0656">
        <w:rPr>
          <w:rFonts w:cs="Times New Roman"/>
          <w:lang w:val="sr-Cyrl-CS"/>
        </w:rPr>
        <w:t xml:space="preserve"> часова годишње.</w:t>
      </w:r>
    </w:p>
    <w:p w14:paraId="24DED4B4" w14:textId="77777777" w:rsidR="00792387" w:rsidRPr="008B0656" w:rsidRDefault="00792387" w:rsidP="00792387">
      <w:pPr>
        <w:spacing w:line="240" w:lineRule="auto"/>
        <w:jc w:val="left"/>
        <w:rPr>
          <w:rFonts w:cs="Times New Roman"/>
          <w:lang w:val="sr-Cyrl-CS"/>
        </w:rPr>
      </w:pPr>
      <w:r w:rsidRPr="008B0656">
        <w:rPr>
          <w:rFonts w:cs="Times New Roman"/>
          <w:lang w:val="sr-Cyrl-CS"/>
        </w:rPr>
        <w:t xml:space="preserve">У четвртом разреду се на недељном нивоу настава реализује са 18 часова,  183 часа на годишњем нивоу. </w:t>
      </w:r>
    </w:p>
    <w:p w14:paraId="04964A1B" w14:textId="77777777" w:rsidR="00792387" w:rsidRPr="008B0656" w:rsidRDefault="00792387" w:rsidP="00792387">
      <w:pPr>
        <w:spacing w:line="240" w:lineRule="auto"/>
        <w:rPr>
          <w:rFonts w:cs="Times New Roman"/>
          <w:szCs w:val="24"/>
          <w:lang w:val="ru-RU"/>
        </w:rPr>
      </w:pPr>
      <w:r w:rsidRPr="008B0656">
        <w:rPr>
          <w:rFonts w:cs="Times New Roman"/>
          <w:szCs w:val="24"/>
          <w:lang w:val="ru-RU"/>
        </w:rPr>
        <w:t xml:space="preserve">Ученици наше школе који похађају билингвално одељење </w:t>
      </w:r>
      <w:r w:rsidRPr="008B0656">
        <w:rPr>
          <w:rFonts w:cs="Times New Roman"/>
          <w:szCs w:val="24"/>
          <w:lang w:val="sr-Cyrl-RS"/>
        </w:rPr>
        <w:t>поседују</w:t>
      </w:r>
      <w:r w:rsidRPr="008B0656">
        <w:rPr>
          <w:rFonts w:cs="Times New Roman"/>
          <w:szCs w:val="24"/>
          <w:lang w:val="ru-RU"/>
        </w:rPr>
        <w:t xml:space="preserve"> завидно знање енглеског језика што је евидентно из анализе успеха на крају школске 2024/2025. године.</w:t>
      </w:r>
    </w:p>
    <w:p w14:paraId="14A58FD5" w14:textId="77777777" w:rsidR="00792387" w:rsidRPr="008B0656" w:rsidRDefault="00792387" w:rsidP="00792387">
      <w:pPr>
        <w:spacing w:line="240" w:lineRule="auto"/>
        <w:rPr>
          <w:rFonts w:cs="Times New Roman"/>
          <w:lang w:val="sr-Cyrl-RS"/>
        </w:rPr>
      </w:pPr>
      <w:r w:rsidRPr="008B0656">
        <w:rPr>
          <w:rFonts w:cs="Times New Roman"/>
          <w:szCs w:val="24"/>
          <w:lang w:val="ru-RU"/>
        </w:rPr>
        <w:t xml:space="preserve"> У школској 2024/2025. није предвиђен упис првог разреда билингвалног одељења за наредну школску 2025/2026. годину, па није било активности везаних за упис осмака.</w:t>
      </w:r>
    </w:p>
    <w:p w14:paraId="2E8B9452" w14:textId="77777777" w:rsidR="00792387" w:rsidRPr="008B0656" w:rsidRDefault="00792387" w:rsidP="00792387">
      <w:pPr>
        <w:spacing w:line="240" w:lineRule="auto"/>
        <w:rPr>
          <w:rFonts w:cs="Times New Roman"/>
          <w:color w:val="FF0000"/>
          <w:lang w:val="sr-Cyrl-RS"/>
        </w:rPr>
      </w:pPr>
      <w:r w:rsidRPr="008B0656">
        <w:rPr>
          <w:rFonts w:cs="Times New Roman"/>
          <w:lang w:val="sr-Cyrl-RS"/>
        </w:rPr>
        <w:t xml:space="preserve">У току школске 2024/2025. године одржана је промоција ФОН-овог Хакатона за заитересоване ученике међу којима је било и ученика билингвалних одељења (13.11.2024.). Презетанцију је одржао бивши ученик школе и билингвалног одељења. Ученици одељења </w:t>
      </w:r>
      <w:r w:rsidRPr="008B0656">
        <w:rPr>
          <w:rFonts w:cs="Times New Roman"/>
          <w:lang w:val="sr-Latn-RS"/>
        </w:rPr>
        <w:t>III4</w:t>
      </w:r>
      <w:r w:rsidRPr="008B0656">
        <w:rPr>
          <w:rFonts w:cs="Times New Roman"/>
          <w:lang w:val="sr-Cyrl-RS"/>
        </w:rPr>
        <w:t xml:space="preserve"> посетили су радионицу Трагачи формуле (е</w:t>
      </w:r>
      <w:r w:rsidRPr="008B0656">
        <w:rPr>
          <w:rFonts w:cs="Times New Roman"/>
          <w:lang w:val="sr-Latn-RS"/>
        </w:rPr>
        <w:t xml:space="preserve">scape room </w:t>
      </w:r>
      <w:r w:rsidRPr="008B0656">
        <w:rPr>
          <w:rFonts w:cs="Times New Roman"/>
          <w:lang w:val="sr-Cyrl-RS"/>
        </w:rPr>
        <w:t>из области СТЕМа и изложбу Жене у СТЕМу у оквиру обележавања манифестације Мај, месец математике (28.05.2025.).</w:t>
      </w:r>
    </w:p>
    <w:p w14:paraId="2EC8F5F7" w14:textId="77777777" w:rsidR="00792387" w:rsidRPr="008B0656" w:rsidRDefault="00792387" w:rsidP="00792387">
      <w:pPr>
        <w:spacing w:line="240" w:lineRule="auto"/>
        <w:rPr>
          <w:rFonts w:cs="Times New Roman"/>
          <w:lang w:val="sr-Cyrl-RS"/>
        </w:rPr>
      </w:pPr>
      <w:r w:rsidRPr="008B0656">
        <w:rPr>
          <w:rFonts w:cs="Times New Roman"/>
          <w:lang w:val="sr-Cyrl-RS"/>
        </w:rPr>
        <w:t>Предлог мера датих наставницима</w:t>
      </w:r>
      <w:r w:rsidRPr="008B0656">
        <w:rPr>
          <w:rFonts w:cs="Times New Roman"/>
          <w:lang w:val="sr-Latn-RS"/>
        </w:rPr>
        <w:t xml:space="preserve"> за унапређење наставе на енглеском језику</w:t>
      </w:r>
      <w:r w:rsidRPr="008B0656">
        <w:rPr>
          <w:rFonts w:cs="Times New Roman"/>
          <w:lang w:val="sr-Cyrl-RS"/>
        </w:rPr>
        <w:t>, у периоду редовне наставе и/или комбиноване/онлајн наставе, у зависности од тематике коју обрађује предмет остаје исти</w:t>
      </w:r>
      <w:r w:rsidRPr="008B0656">
        <w:rPr>
          <w:rFonts w:cs="Times New Roman"/>
          <w:lang w:val="sr-Latn-RS"/>
        </w:rPr>
        <w:t>:</w:t>
      </w:r>
      <w:r w:rsidRPr="008B0656">
        <w:rPr>
          <w:rFonts w:cs="Times New Roman"/>
          <w:lang w:val="sr-Cyrl-RS"/>
        </w:rPr>
        <w:t xml:space="preserve"> </w:t>
      </w:r>
    </w:p>
    <w:p w14:paraId="432821B5" w14:textId="77777777" w:rsidR="00792387" w:rsidRPr="008B0656" w:rsidRDefault="00792387" w:rsidP="00325654">
      <w:pPr>
        <w:pStyle w:val="ListParagraph"/>
        <w:numPr>
          <w:ilvl w:val="0"/>
          <w:numId w:val="53"/>
        </w:numPr>
        <w:spacing w:line="274" w:lineRule="atLeast"/>
        <w:contextualSpacing w:val="0"/>
        <w:jc w:val="left"/>
        <w:rPr>
          <w:rFonts w:cs="Times New Roman"/>
          <w:color w:val="000000"/>
          <w:lang w:val="ru-RU" w:eastAsia="en-GB"/>
        </w:rPr>
      </w:pPr>
      <w:r w:rsidRPr="008B0656">
        <w:rPr>
          <w:rFonts w:cs="Times New Roman"/>
          <w:color w:val="000000"/>
          <w:lang w:val="ru-RU" w:eastAsia="en-GB"/>
        </w:rPr>
        <w:t>Домаћи задаци који би подразумевали писање кратких анализа, састава и радова; одговарање на питања, краћи утисак о прочитаном/погледаном (индивидуално)</w:t>
      </w:r>
    </w:p>
    <w:p w14:paraId="75A1F83D" w14:textId="77777777" w:rsidR="00792387" w:rsidRPr="008B0656" w:rsidRDefault="00792387" w:rsidP="00325654">
      <w:pPr>
        <w:pStyle w:val="ListParagraph"/>
        <w:numPr>
          <w:ilvl w:val="0"/>
          <w:numId w:val="53"/>
        </w:numPr>
        <w:spacing w:line="274" w:lineRule="atLeast"/>
        <w:contextualSpacing w:val="0"/>
        <w:jc w:val="left"/>
        <w:rPr>
          <w:rFonts w:cs="Times New Roman"/>
          <w:color w:val="000000"/>
          <w:lang w:val="ru-RU" w:eastAsia="en-GB"/>
        </w:rPr>
      </w:pPr>
      <w:r w:rsidRPr="008B0656">
        <w:rPr>
          <w:rFonts w:cs="Times New Roman"/>
          <w:color w:val="000000"/>
          <w:lang w:val="ru-RU" w:eastAsia="en-GB"/>
        </w:rPr>
        <w:t>Кратки, индивидуални радови ученика, који могу да подразумевају само излагање на одређену тему са или без презентације</w:t>
      </w:r>
    </w:p>
    <w:p w14:paraId="61BD340B" w14:textId="77777777" w:rsidR="00792387" w:rsidRPr="008B0656" w:rsidRDefault="00792387" w:rsidP="00325654">
      <w:pPr>
        <w:pStyle w:val="ListParagraph"/>
        <w:numPr>
          <w:ilvl w:val="0"/>
          <w:numId w:val="53"/>
        </w:numPr>
        <w:spacing w:line="274" w:lineRule="atLeast"/>
        <w:contextualSpacing w:val="0"/>
        <w:jc w:val="left"/>
        <w:rPr>
          <w:rFonts w:cs="Times New Roman"/>
          <w:color w:val="000000"/>
          <w:lang w:val="ru-RU" w:eastAsia="en-GB"/>
        </w:rPr>
      </w:pPr>
      <w:r w:rsidRPr="008B0656">
        <w:rPr>
          <w:rFonts w:cs="Times New Roman"/>
          <w:color w:val="000000"/>
          <w:lang w:val="ru-RU" w:eastAsia="en-GB"/>
        </w:rPr>
        <w:t>Подстицање ученика да искажу своје мишљење на часу у циљу вежбе и усавршавања језика</w:t>
      </w:r>
    </w:p>
    <w:p w14:paraId="32827BD0" w14:textId="77777777" w:rsidR="00792387" w:rsidRPr="008B0656" w:rsidRDefault="00792387" w:rsidP="00325654">
      <w:pPr>
        <w:pStyle w:val="ListParagraph"/>
        <w:numPr>
          <w:ilvl w:val="0"/>
          <w:numId w:val="53"/>
        </w:numPr>
        <w:spacing w:line="274" w:lineRule="atLeast"/>
        <w:contextualSpacing w:val="0"/>
        <w:jc w:val="left"/>
        <w:rPr>
          <w:rFonts w:cs="Times New Roman"/>
          <w:color w:val="000000"/>
          <w:lang w:val="ru-RU" w:eastAsia="en-GB"/>
        </w:rPr>
      </w:pPr>
      <w:r w:rsidRPr="008B0656">
        <w:rPr>
          <w:rFonts w:cs="Times New Roman"/>
          <w:color w:val="000000"/>
          <w:lang w:val="ru-RU" w:eastAsia="en-GB"/>
        </w:rPr>
        <w:t>Међусобне дискусије, дебате и анализе, где би ученицима, кад год се укаже прилика, била пружена могућност да сами бирају тему</w:t>
      </w:r>
    </w:p>
    <w:p w14:paraId="52D4B107" w14:textId="77777777" w:rsidR="00792387" w:rsidRPr="008B0656" w:rsidRDefault="00792387" w:rsidP="00325654">
      <w:pPr>
        <w:pStyle w:val="ListParagraph"/>
        <w:numPr>
          <w:ilvl w:val="0"/>
          <w:numId w:val="53"/>
        </w:numPr>
        <w:spacing w:line="274" w:lineRule="atLeast"/>
        <w:contextualSpacing w:val="0"/>
        <w:jc w:val="left"/>
        <w:rPr>
          <w:rFonts w:cs="Times New Roman"/>
          <w:color w:val="000000"/>
          <w:lang w:val="ru-RU" w:eastAsia="en-GB"/>
        </w:rPr>
      </w:pPr>
      <w:r w:rsidRPr="008B0656">
        <w:rPr>
          <w:rFonts w:cs="Times New Roman"/>
          <w:color w:val="000000"/>
          <w:lang w:val="ru-RU" w:eastAsia="en-GB"/>
        </w:rPr>
        <w:t>Филм као наставно средство у билингвалној настави, као прилог и давање додатног квалитета реализованом часу</w:t>
      </w:r>
    </w:p>
    <w:p w14:paraId="29A62984" w14:textId="77777777" w:rsidR="00792387" w:rsidRDefault="00792387" w:rsidP="00454E6B">
      <w:pPr>
        <w:rPr>
          <w:rFonts w:cs="Times New Roman"/>
          <w:highlight w:val="yellow"/>
          <w:lang w:val="sr-Cyrl-RS"/>
        </w:rPr>
      </w:pPr>
      <w:bookmarkStart w:id="136" w:name="_Hlk150009042"/>
      <w:bookmarkStart w:id="137" w:name="_Toc176821131"/>
    </w:p>
    <w:p w14:paraId="2EAABA7A" w14:textId="77777777" w:rsidR="005C0F71" w:rsidRDefault="005C0F71" w:rsidP="00454E6B">
      <w:pPr>
        <w:rPr>
          <w:rFonts w:cs="Times New Roman"/>
          <w:highlight w:val="yellow"/>
          <w:lang w:val="sr-Cyrl-RS"/>
        </w:rPr>
      </w:pPr>
    </w:p>
    <w:p w14:paraId="0E78B68D" w14:textId="349CF7E7" w:rsidR="005C0F71" w:rsidRDefault="005C0F71" w:rsidP="005C0F71">
      <w:pPr>
        <w:pStyle w:val="Heading1"/>
        <w:rPr>
          <w:lang w:val="sr-Cyrl-RS"/>
        </w:rPr>
      </w:pPr>
      <w:bookmarkStart w:id="138" w:name="_Toc208578977"/>
      <w:r w:rsidRPr="005C0F71">
        <w:rPr>
          <w:lang w:val="sr-Cyrl-RS"/>
        </w:rPr>
        <w:t>ИЗ</w:t>
      </w:r>
      <w:r>
        <w:rPr>
          <w:lang w:val="sr-Cyrl-RS"/>
        </w:rPr>
        <w:t>ВЕШТАЈ О УСПЕХУ И РАДУ РАЧУНАРСКИХ ОДЕЉЕЊА</w:t>
      </w:r>
      <w:bookmarkEnd w:id="138"/>
    </w:p>
    <w:p w14:paraId="7E8ED1F8" w14:textId="77777777" w:rsidR="005C0F71" w:rsidRDefault="005C0F71" w:rsidP="00454E6B">
      <w:pPr>
        <w:rPr>
          <w:rFonts w:cs="Times New Roman"/>
          <w:lang w:val="sr-Cyrl-RS"/>
        </w:rPr>
      </w:pPr>
    </w:p>
    <w:p w14:paraId="76F22ECA" w14:textId="77777777" w:rsidR="005C0F71" w:rsidRDefault="005C0F71" w:rsidP="00454E6B">
      <w:pPr>
        <w:rPr>
          <w:rFonts w:cs="Times New Roman"/>
          <w:lang w:val="sr-Cyrl-RS"/>
        </w:rPr>
      </w:pPr>
    </w:p>
    <w:p w14:paraId="2A840139" w14:textId="2889D338" w:rsidR="005C0F71" w:rsidRPr="005C0F71" w:rsidRDefault="005C0F71" w:rsidP="005C0F71">
      <w:pPr>
        <w:pStyle w:val="Heading1"/>
        <w:rPr>
          <w:lang w:val="sr-Cyrl-RS"/>
        </w:rPr>
      </w:pPr>
      <w:bookmarkStart w:id="139" w:name="_Toc208578978"/>
      <w:r>
        <w:rPr>
          <w:lang w:val="sr-Cyrl-RS"/>
        </w:rPr>
        <w:t>ИЗВЕШТАЈ О РАДУ ТИМАЗА ПРОМОЦИЈУ ШКОЛЕ И САРАДЊУ СА МЕДИЈИМА</w:t>
      </w:r>
      <w:bookmarkEnd w:id="139"/>
    </w:p>
    <w:p w14:paraId="425936D4" w14:textId="77777777" w:rsidR="005C0F71" w:rsidRPr="005C0F71" w:rsidRDefault="005C0F71" w:rsidP="00454E6B">
      <w:pPr>
        <w:rPr>
          <w:rFonts w:cs="Times New Roman"/>
          <w:highlight w:val="yellow"/>
          <w:lang w:val="sr-Cyrl-RS"/>
        </w:rPr>
      </w:pPr>
    </w:p>
    <w:p w14:paraId="21E6955C" w14:textId="77777777" w:rsidR="00454E6B" w:rsidRPr="008B0656" w:rsidRDefault="00454E6B" w:rsidP="00454E6B">
      <w:pPr>
        <w:rPr>
          <w:rFonts w:cs="Times New Roman"/>
          <w:highlight w:val="yellow"/>
        </w:rPr>
      </w:pPr>
    </w:p>
    <w:p w14:paraId="4797950D" w14:textId="298FA9DA" w:rsidR="00F64737" w:rsidRPr="008B0656" w:rsidRDefault="00C375C4" w:rsidP="00F64737">
      <w:pPr>
        <w:pStyle w:val="Heading1"/>
        <w:rPr>
          <w:rFonts w:eastAsia="Arial" w:cs="Times New Roman"/>
          <w:lang w:val="sr-Cyrl-RS"/>
        </w:rPr>
      </w:pPr>
      <w:bookmarkStart w:id="140" w:name="_Toc208578979"/>
      <w:r w:rsidRPr="008B0656">
        <w:rPr>
          <w:rFonts w:eastAsia="Arial" w:cs="Times New Roman"/>
          <w:lang w:val="sr-Cyrl-RS"/>
        </w:rPr>
        <w:t>ИЗВЕШТАЈИ О РЕАЛИЗАЦИЈИ ЕКСКУРЗИЈА У ШК</w:t>
      </w:r>
      <w:r w:rsidR="004B1131">
        <w:rPr>
          <w:rFonts w:eastAsia="Arial" w:cs="Times New Roman"/>
          <w:lang w:val="sr-Cyrl-RS"/>
        </w:rPr>
        <w:t>ОЛСКОЈ</w:t>
      </w:r>
      <w:r w:rsidRPr="008B0656">
        <w:rPr>
          <w:rFonts w:eastAsia="Arial" w:cs="Times New Roman"/>
          <w:lang w:val="sr-Cyrl-RS"/>
        </w:rPr>
        <w:t xml:space="preserve"> </w:t>
      </w:r>
      <w:r w:rsidR="0096184E" w:rsidRPr="008B0656">
        <w:rPr>
          <w:rFonts w:eastAsia="Arial" w:cs="Times New Roman"/>
          <w:lang w:val="sr-Cyrl-RS"/>
        </w:rPr>
        <w:t>2024</w:t>
      </w:r>
      <w:r w:rsidRPr="008B0656">
        <w:rPr>
          <w:rFonts w:eastAsia="Arial" w:cs="Times New Roman"/>
          <w:lang w:val="sr-Cyrl-RS"/>
        </w:rPr>
        <w:t>/</w:t>
      </w:r>
      <w:r w:rsidR="0096184E" w:rsidRPr="008B0656">
        <w:rPr>
          <w:rFonts w:eastAsia="Arial" w:cs="Times New Roman"/>
          <w:lang w:val="sr-Cyrl-RS"/>
        </w:rPr>
        <w:t>2025</w:t>
      </w:r>
      <w:r w:rsidRPr="008B0656">
        <w:rPr>
          <w:rFonts w:eastAsia="Arial" w:cs="Times New Roman"/>
          <w:lang w:val="sr-Cyrl-RS"/>
        </w:rPr>
        <w:t>. ГОДИНИ</w:t>
      </w:r>
      <w:bookmarkEnd w:id="136"/>
      <w:bookmarkEnd w:id="137"/>
      <w:bookmarkEnd w:id="140"/>
    </w:p>
    <w:p w14:paraId="6C8C3550" w14:textId="77777777" w:rsidR="00454E6B" w:rsidRPr="008B0656" w:rsidRDefault="00454E6B" w:rsidP="00454E6B">
      <w:pPr>
        <w:rPr>
          <w:rFonts w:cs="Times New Roman"/>
        </w:rPr>
      </w:pPr>
    </w:p>
    <w:p w14:paraId="1C8A2DB2" w14:textId="25FCC131" w:rsidR="00C603B3" w:rsidRPr="008B0656" w:rsidRDefault="00851D91" w:rsidP="00595434">
      <w:pPr>
        <w:rPr>
          <w:rFonts w:cs="Times New Roman"/>
          <w:b/>
          <w:bCs/>
          <w:lang w:val="sr-Cyrl-RS"/>
        </w:rPr>
      </w:pPr>
      <w:r w:rsidRPr="008B0656">
        <w:rPr>
          <w:rFonts w:cs="Times New Roman"/>
          <w:b/>
          <w:bCs/>
        </w:rPr>
        <w:t xml:space="preserve">II </w:t>
      </w:r>
      <w:r w:rsidRPr="008B0656">
        <w:rPr>
          <w:rFonts w:cs="Times New Roman"/>
          <w:b/>
          <w:bCs/>
          <w:lang w:val="sr-Cyrl-RS"/>
        </w:rPr>
        <w:t>РАЗРЕД</w:t>
      </w:r>
    </w:p>
    <w:p w14:paraId="5767E647" w14:textId="77777777" w:rsidR="00792387" w:rsidRPr="008B0656" w:rsidRDefault="00792387" w:rsidP="00792387">
      <w:pPr>
        <w:ind w:firstLine="720"/>
        <w:rPr>
          <w:rFonts w:cs="Times New Roman"/>
          <w:lang w:val="sr-Cyrl-RS"/>
        </w:rPr>
      </w:pPr>
      <w:r w:rsidRPr="008B0656">
        <w:rPr>
          <w:rFonts w:cs="Times New Roman"/>
          <w:lang w:val="sr-Cyrl-RS"/>
        </w:rPr>
        <w:t xml:space="preserve">У четвртак 3. октобра одржан је састанак свих одељењских старешина другог разреда, представника туристичке агенције „Еуротурс“ и директора школе. Након тога одржан је родитељски састанак у свим одељењима другог разреда где су родитељи упознати са планом и програмом екскурзије, планом дежурства ученика и осталим детаљима око екскурзије. </w:t>
      </w:r>
    </w:p>
    <w:p w14:paraId="47FA17FF" w14:textId="77777777" w:rsidR="00792387" w:rsidRPr="008B0656" w:rsidRDefault="00792387" w:rsidP="00792387">
      <w:pPr>
        <w:ind w:firstLine="720"/>
        <w:rPr>
          <w:rFonts w:cs="Times New Roman"/>
          <w:lang w:val="sr-Cyrl-RS"/>
        </w:rPr>
      </w:pPr>
      <w:r w:rsidRPr="008B0656">
        <w:rPr>
          <w:rFonts w:cs="Times New Roman"/>
          <w:lang w:val="sr-Cyrl-RS"/>
        </w:rPr>
        <w:t xml:space="preserve">Екскурзија другог разреда изведена је на дестинацији Ниш – Фрушка гора – Сремски Карловци – Нови Сад – Суботица – Нови Сад – Ниш од 7. до 9. октобра 2024. године. </w:t>
      </w:r>
    </w:p>
    <w:p w14:paraId="6077622F" w14:textId="77777777" w:rsidR="00792387" w:rsidRPr="008B0656" w:rsidRDefault="00792387" w:rsidP="00792387">
      <w:pPr>
        <w:ind w:firstLine="720"/>
        <w:rPr>
          <w:rFonts w:cs="Times New Roman"/>
          <w:lang w:val="sr-Cyrl-RS"/>
        </w:rPr>
      </w:pPr>
      <w:r w:rsidRPr="008B0656">
        <w:rPr>
          <w:rFonts w:cs="Times New Roman"/>
          <w:lang w:val="sr-Cyrl-RS"/>
        </w:rPr>
        <w:t>Полазак 7. 10. 2024. године у 7:20 часова са паркинга код базена „Чаир“. Број ученика је 181, 8 одељењских старешина, лекар, три водича туристичке агенције „Еуротурс“ и три возача са три аутобуса.</w:t>
      </w:r>
    </w:p>
    <w:p w14:paraId="5EFE8907" w14:textId="77777777" w:rsidR="00792387" w:rsidRPr="008B0656" w:rsidRDefault="00792387" w:rsidP="00792387">
      <w:pPr>
        <w:ind w:firstLine="720"/>
        <w:rPr>
          <w:rFonts w:cs="Times New Roman"/>
          <w:lang w:val="sr-Cyrl-RS"/>
        </w:rPr>
      </w:pPr>
      <w:r w:rsidRPr="008B0656">
        <w:rPr>
          <w:rFonts w:cs="Times New Roman"/>
          <w:lang w:val="sr-Cyrl-RS"/>
        </w:rPr>
        <w:t>Првог дана посетили смо Фрушку гору (манастире Хопово и Крушедол) и Сремске Карловце. Око 19 сати стигли смо у хотел и распоредили ученике. Након тога послужена је вечера, а од 22:00 до 00.00 ученици су били у дискотеци у склопу хотела.</w:t>
      </w:r>
    </w:p>
    <w:p w14:paraId="65DBB738" w14:textId="77777777" w:rsidR="00792387" w:rsidRPr="008B0656" w:rsidRDefault="00792387" w:rsidP="00792387">
      <w:pPr>
        <w:ind w:firstLine="720"/>
        <w:rPr>
          <w:rFonts w:cs="Times New Roman"/>
          <w:lang w:val="sr-Cyrl-RS"/>
        </w:rPr>
      </w:pPr>
      <w:r w:rsidRPr="008B0656">
        <w:rPr>
          <w:rFonts w:cs="Times New Roman"/>
          <w:lang w:val="sr-Cyrl-RS"/>
        </w:rPr>
        <w:t xml:space="preserve">Другог дана након доручка отишли смо до Суботице где смо у пратњи локалног водича обишли град и важније локалитете у граду. Ученици су у Суботици имали слободно време за ручак и шетњу. Након тога отишли смо у Зоо врт и обишли језеро Палић. Повратак у хотел око 18 сати, а након вечере ученици су шетали Новим Садом у пратњи одељењских старешина.  </w:t>
      </w:r>
    </w:p>
    <w:p w14:paraId="3910CBD7" w14:textId="77777777" w:rsidR="00792387" w:rsidRPr="008B0656" w:rsidRDefault="00792387" w:rsidP="00792387">
      <w:pPr>
        <w:ind w:firstLine="720"/>
        <w:rPr>
          <w:rFonts w:cs="Times New Roman"/>
          <w:lang w:val="sr-Cyrl-RS"/>
        </w:rPr>
      </w:pPr>
      <w:r w:rsidRPr="008B0656">
        <w:rPr>
          <w:rFonts w:cs="Times New Roman"/>
          <w:lang w:val="sr-Cyrl-RS"/>
        </w:rPr>
        <w:t xml:space="preserve">Трећег дана обишли смо Петроварадинску тврђаву и важније локалитете у центру Новог Сада у пратњи локалног водича. У граду су ученици имали слободно време за ручак и индивидуалне активности. Полазак за Ниш око 15 сати. </w:t>
      </w:r>
    </w:p>
    <w:p w14:paraId="5468D18B" w14:textId="77777777" w:rsidR="00792387" w:rsidRPr="008B0656" w:rsidRDefault="00792387" w:rsidP="00792387">
      <w:pPr>
        <w:ind w:firstLine="720"/>
        <w:rPr>
          <w:rFonts w:cs="Times New Roman"/>
          <w:lang w:val="sr-Cyrl-RS"/>
        </w:rPr>
      </w:pPr>
      <w:r w:rsidRPr="008B0656">
        <w:rPr>
          <w:rFonts w:cs="Times New Roman"/>
          <w:lang w:val="sr-Cyrl-RS"/>
        </w:rPr>
        <w:t>Екскурзија је завршена 9. 10. 2024. године у 19:40. Родитељи су преузели ученике. Из разговора са ученицима закључили смо да су се лепо дружили и да су задовољни свиме што су видели и обишли. Програм екскурзије реализован је у потпуности.</w:t>
      </w:r>
    </w:p>
    <w:p w14:paraId="543BA48D" w14:textId="77777777" w:rsidR="00792387" w:rsidRPr="008B0656" w:rsidRDefault="00792387" w:rsidP="00792387">
      <w:pPr>
        <w:ind w:firstLine="720"/>
        <w:rPr>
          <w:rFonts w:cs="Times New Roman"/>
          <w:lang w:val="sr-Cyrl-RS"/>
        </w:rPr>
      </w:pPr>
      <w:r w:rsidRPr="008B0656">
        <w:rPr>
          <w:rFonts w:cs="Times New Roman"/>
          <w:lang w:val="sr-Cyrl-RS"/>
        </w:rPr>
        <w:t xml:space="preserve">Понашање ученика на екскурзији било је изузетно. Добили су похвале и у хотелу и од локалних водича. </w:t>
      </w:r>
    </w:p>
    <w:p w14:paraId="0F249403" w14:textId="77777777" w:rsidR="00792387" w:rsidRPr="008B0656" w:rsidRDefault="00792387" w:rsidP="00792387">
      <w:pPr>
        <w:ind w:firstLine="720"/>
        <w:rPr>
          <w:rFonts w:cs="Times New Roman"/>
          <w:lang w:val="sr-Cyrl-RS"/>
        </w:rPr>
      </w:pPr>
      <w:r w:rsidRPr="008B0656">
        <w:rPr>
          <w:rFonts w:cs="Times New Roman"/>
          <w:lang w:val="sr-Cyrl-RS"/>
        </w:rPr>
        <w:t>Утисци ученика са екскурзије:</w:t>
      </w:r>
    </w:p>
    <w:p w14:paraId="094EE1F4" w14:textId="77777777" w:rsidR="00792387" w:rsidRPr="008B0656" w:rsidRDefault="00792387" w:rsidP="00792387">
      <w:pPr>
        <w:ind w:firstLine="720"/>
        <w:rPr>
          <w:rFonts w:cs="Times New Roman"/>
          <w:lang w:val="sr-Cyrl-RS"/>
        </w:rPr>
      </w:pPr>
      <w:r w:rsidRPr="008B0656">
        <w:rPr>
          <w:rFonts w:cs="Times New Roman"/>
          <w:lang w:val="sr-Cyrl-RS"/>
        </w:rPr>
        <w:t xml:space="preserve">Ученици су највише задовољни дружењем у аутобусу и хотелу. </w:t>
      </w:r>
    </w:p>
    <w:p w14:paraId="429331BB" w14:textId="77777777" w:rsidR="00792387" w:rsidRDefault="00792387" w:rsidP="00595434">
      <w:pPr>
        <w:rPr>
          <w:rFonts w:cs="Times New Roman"/>
          <w:b/>
          <w:bCs/>
          <w:lang w:val="sr-Cyrl-RS"/>
        </w:rPr>
      </w:pPr>
    </w:p>
    <w:p w14:paraId="69970B68" w14:textId="77777777" w:rsidR="005C0F71" w:rsidRPr="008B0656" w:rsidRDefault="005C0F71" w:rsidP="00595434">
      <w:pPr>
        <w:rPr>
          <w:rFonts w:cs="Times New Roman"/>
          <w:b/>
          <w:bCs/>
          <w:lang w:val="sr-Cyrl-RS"/>
        </w:rPr>
      </w:pPr>
    </w:p>
    <w:p w14:paraId="4F6098CD" w14:textId="16FCEF14" w:rsidR="00595434" w:rsidRPr="008B0656" w:rsidRDefault="00595434" w:rsidP="00595434">
      <w:pPr>
        <w:rPr>
          <w:rFonts w:cs="Times New Roman"/>
          <w:b/>
          <w:bCs/>
          <w:lang w:val="sr-Cyrl-RS"/>
        </w:rPr>
      </w:pPr>
      <w:r w:rsidRPr="008B0656">
        <w:rPr>
          <w:rFonts w:cs="Times New Roman"/>
          <w:b/>
          <w:bCs/>
          <w:lang w:val="sr-Latn-RS"/>
        </w:rPr>
        <w:t xml:space="preserve">III </w:t>
      </w:r>
      <w:r w:rsidRPr="008B0656">
        <w:rPr>
          <w:rFonts w:cs="Times New Roman"/>
          <w:b/>
          <w:bCs/>
          <w:lang w:val="sr-Cyrl-RS"/>
        </w:rPr>
        <w:t>РАЗРЕД</w:t>
      </w:r>
    </w:p>
    <w:p w14:paraId="17DC8219" w14:textId="77777777" w:rsidR="00792387" w:rsidRPr="008B0656" w:rsidRDefault="00792387" w:rsidP="00792387">
      <w:pPr>
        <w:rPr>
          <w:rFonts w:cs="Times New Roman"/>
          <w:szCs w:val="24"/>
          <w:lang w:val="sr-Latn-RS"/>
        </w:rPr>
      </w:pPr>
      <w:r w:rsidRPr="008B0656">
        <w:rPr>
          <w:rFonts w:cs="Times New Roman"/>
          <w:szCs w:val="24"/>
          <w:lang w:val="sr-Latn-RS"/>
        </w:rPr>
        <w:t xml:space="preserve">Четвородневна екскурзија трећег разреда </w:t>
      </w:r>
      <w:r w:rsidRPr="008B0656">
        <w:rPr>
          <w:rFonts w:eastAsia="Times New Roman" w:cs="Times New Roman"/>
          <w:color w:val="404040"/>
          <w:szCs w:val="24"/>
          <w:highlight w:val="white"/>
          <w:lang w:val="sr-Latn-RS"/>
        </w:rPr>
        <w:t>–</w:t>
      </w:r>
      <w:r w:rsidRPr="008B0656">
        <w:rPr>
          <w:rFonts w:cs="Times New Roman"/>
          <w:szCs w:val="24"/>
          <w:lang w:val="sr-Latn-RS"/>
        </w:rPr>
        <w:t xml:space="preserve"> Западна Србија и Вишеград </w:t>
      </w:r>
      <w:r w:rsidRPr="008B0656">
        <w:rPr>
          <w:rFonts w:eastAsia="Times New Roman" w:cs="Times New Roman"/>
          <w:color w:val="404040"/>
          <w:szCs w:val="24"/>
          <w:highlight w:val="white"/>
          <w:lang w:val="sr-Latn-RS"/>
        </w:rPr>
        <w:t xml:space="preserve">– </w:t>
      </w:r>
      <w:r w:rsidRPr="008B0656">
        <w:rPr>
          <w:rFonts w:cs="Times New Roman"/>
          <w:szCs w:val="24"/>
          <w:lang w:val="sr-Latn-RS"/>
        </w:rPr>
        <w:t xml:space="preserve">изведена је на релацији: Ниш </w:t>
      </w:r>
      <w:r w:rsidRPr="008B0656">
        <w:rPr>
          <w:rFonts w:eastAsia="Times New Roman" w:cs="Times New Roman"/>
          <w:color w:val="404040"/>
          <w:szCs w:val="24"/>
          <w:highlight w:val="white"/>
          <w:lang w:val="sr-Latn-RS"/>
        </w:rPr>
        <w:t xml:space="preserve">– </w:t>
      </w:r>
      <w:r w:rsidRPr="008B0656">
        <w:rPr>
          <w:rFonts w:cs="Times New Roman"/>
          <w:szCs w:val="24"/>
          <w:lang w:val="sr-Latn-RS"/>
        </w:rPr>
        <w:t xml:space="preserve">Ђурђеви ступови </w:t>
      </w:r>
      <w:r w:rsidRPr="008B0656">
        <w:rPr>
          <w:rFonts w:eastAsia="Times New Roman" w:cs="Times New Roman"/>
          <w:color w:val="404040"/>
          <w:szCs w:val="24"/>
          <w:highlight w:val="white"/>
          <w:lang w:val="sr-Latn-RS"/>
        </w:rPr>
        <w:t xml:space="preserve">– </w:t>
      </w:r>
      <w:r w:rsidRPr="008B0656">
        <w:rPr>
          <w:rFonts w:cs="Times New Roman"/>
          <w:szCs w:val="24"/>
          <w:lang w:val="sr-Latn-RS"/>
        </w:rPr>
        <w:t xml:space="preserve">Сопоћани </w:t>
      </w:r>
      <w:r w:rsidRPr="008B0656">
        <w:rPr>
          <w:rFonts w:eastAsia="Times New Roman" w:cs="Times New Roman"/>
          <w:color w:val="404040"/>
          <w:szCs w:val="24"/>
          <w:highlight w:val="white"/>
          <w:lang w:val="sr-Latn-RS"/>
        </w:rPr>
        <w:t>–</w:t>
      </w:r>
      <w:r w:rsidRPr="008B0656">
        <w:rPr>
          <w:rFonts w:cs="Times New Roman"/>
          <w:szCs w:val="24"/>
          <w:lang w:val="sr-Latn-RS"/>
        </w:rPr>
        <w:t xml:space="preserve"> Златибор </w:t>
      </w:r>
      <w:r w:rsidRPr="008B0656">
        <w:rPr>
          <w:rFonts w:eastAsia="Times New Roman" w:cs="Times New Roman"/>
          <w:color w:val="404040"/>
          <w:szCs w:val="24"/>
          <w:highlight w:val="white"/>
          <w:lang w:val="sr-Latn-RS"/>
        </w:rPr>
        <w:t>–</w:t>
      </w:r>
      <w:r w:rsidRPr="008B0656">
        <w:rPr>
          <w:rFonts w:cs="Times New Roman"/>
          <w:szCs w:val="24"/>
          <w:lang w:val="sr-Latn-RS"/>
        </w:rPr>
        <w:t xml:space="preserve"> Вишеград </w:t>
      </w:r>
      <w:r w:rsidRPr="008B0656">
        <w:rPr>
          <w:rFonts w:eastAsia="Times New Roman" w:cs="Times New Roman"/>
          <w:color w:val="404040"/>
          <w:szCs w:val="24"/>
          <w:highlight w:val="white"/>
          <w:lang w:val="sr-Latn-RS"/>
        </w:rPr>
        <w:t>–</w:t>
      </w:r>
      <w:r w:rsidRPr="008B0656">
        <w:rPr>
          <w:rFonts w:cs="Times New Roman"/>
          <w:szCs w:val="24"/>
          <w:lang w:val="sr-Latn-RS"/>
        </w:rPr>
        <w:t xml:space="preserve"> Мећавник </w:t>
      </w:r>
      <w:r w:rsidRPr="008B0656">
        <w:rPr>
          <w:rFonts w:eastAsia="Times New Roman" w:cs="Times New Roman"/>
          <w:color w:val="404040"/>
          <w:szCs w:val="24"/>
          <w:highlight w:val="white"/>
          <w:lang w:val="sr-Latn-RS"/>
        </w:rPr>
        <w:t>–</w:t>
      </w:r>
      <w:r w:rsidRPr="008B0656">
        <w:rPr>
          <w:rFonts w:cs="Times New Roman"/>
          <w:szCs w:val="24"/>
          <w:lang w:val="sr-Latn-RS"/>
        </w:rPr>
        <w:t xml:space="preserve"> Златибор </w:t>
      </w:r>
      <w:r w:rsidRPr="008B0656">
        <w:rPr>
          <w:rFonts w:eastAsia="Times New Roman" w:cs="Times New Roman"/>
          <w:color w:val="404040"/>
          <w:szCs w:val="24"/>
          <w:highlight w:val="white"/>
          <w:lang w:val="sr-Latn-RS"/>
        </w:rPr>
        <w:t xml:space="preserve">– </w:t>
      </w:r>
      <w:r w:rsidRPr="008B0656">
        <w:rPr>
          <w:rFonts w:cs="Times New Roman"/>
          <w:szCs w:val="24"/>
          <w:lang w:val="sr-Latn-RS"/>
        </w:rPr>
        <w:t xml:space="preserve">Сирогојно </w:t>
      </w:r>
      <w:r w:rsidRPr="008B0656">
        <w:rPr>
          <w:rFonts w:eastAsia="Times New Roman" w:cs="Times New Roman"/>
          <w:color w:val="404040"/>
          <w:szCs w:val="24"/>
          <w:highlight w:val="white"/>
          <w:lang w:val="sr-Latn-RS"/>
        </w:rPr>
        <w:t xml:space="preserve">– </w:t>
      </w:r>
      <w:r w:rsidRPr="008B0656">
        <w:rPr>
          <w:rFonts w:cs="Times New Roman"/>
          <w:szCs w:val="24"/>
          <w:lang w:val="sr-Latn-RS"/>
        </w:rPr>
        <w:t xml:space="preserve">Мокра Гора </w:t>
      </w:r>
      <w:r w:rsidRPr="008B0656">
        <w:rPr>
          <w:rFonts w:eastAsia="Times New Roman" w:cs="Times New Roman"/>
          <w:color w:val="404040"/>
          <w:szCs w:val="24"/>
          <w:highlight w:val="white"/>
          <w:lang w:val="sr-Latn-RS"/>
        </w:rPr>
        <w:t xml:space="preserve">– </w:t>
      </w:r>
      <w:r w:rsidRPr="008B0656">
        <w:rPr>
          <w:rFonts w:cs="Times New Roman"/>
          <w:szCs w:val="24"/>
          <w:lang w:val="sr-Latn-RS"/>
        </w:rPr>
        <w:t xml:space="preserve">Златибор </w:t>
      </w:r>
      <w:r w:rsidRPr="008B0656">
        <w:rPr>
          <w:rFonts w:eastAsia="Times New Roman" w:cs="Times New Roman"/>
          <w:color w:val="404040"/>
          <w:szCs w:val="24"/>
          <w:highlight w:val="white"/>
          <w:lang w:val="sr-Latn-RS"/>
        </w:rPr>
        <w:t>–</w:t>
      </w:r>
      <w:r w:rsidRPr="008B0656">
        <w:rPr>
          <w:rFonts w:cs="Times New Roman"/>
          <w:szCs w:val="24"/>
          <w:lang w:val="sr-Latn-RS"/>
        </w:rPr>
        <w:t xml:space="preserve"> Крагујевац </w:t>
      </w:r>
      <w:r w:rsidRPr="008B0656">
        <w:rPr>
          <w:rFonts w:eastAsia="Times New Roman" w:cs="Times New Roman"/>
          <w:color w:val="404040"/>
          <w:szCs w:val="24"/>
          <w:highlight w:val="white"/>
          <w:lang w:val="sr-Latn-RS"/>
        </w:rPr>
        <w:t xml:space="preserve">– </w:t>
      </w:r>
      <w:r w:rsidRPr="008B0656">
        <w:rPr>
          <w:rFonts w:cs="Times New Roman"/>
          <w:szCs w:val="24"/>
          <w:lang w:val="sr-Latn-RS"/>
        </w:rPr>
        <w:t xml:space="preserve">Ниш, од 21. до 24. 10. 2024. године. </w:t>
      </w:r>
    </w:p>
    <w:p w14:paraId="0177B28E" w14:textId="77777777" w:rsidR="00792387" w:rsidRPr="008B0656" w:rsidRDefault="00792387" w:rsidP="00792387">
      <w:pPr>
        <w:rPr>
          <w:rFonts w:cs="Times New Roman"/>
          <w:szCs w:val="24"/>
          <w:lang w:val="sr-Latn-RS"/>
        </w:rPr>
      </w:pPr>
      <w:r w:rsidRPr="008B0656">
        <w:rPr>
          <w:rFonts w:cs="Times New Roman"/>
          <w:szCs w:val="24"/>
          <w:lang w:val="sr-Latn-RS"/>
        </w:rPr>
        <w:t>Првог дана, 2 аутобуса са 122 ученика, 7 одељењских старешина, 1 лекаром, 2 представника агенције и 2 возача туристичке агенције „Еуротурс”, кренули су на пут у 6.00 са паркинга код базена Чаир. Посећујемо манастире Ђурђеви ступови и Сопоћани. У коначиште „Браћа Секулић” на Златибору стижемо у 18.00, а вечера је послужена у 19.00. Ученици и наставници су слободно време 20</w:t>
      </w:r>
      <w:r w:rsidRPr="008B0656">
        <w:rPr>
          <w:rFonts w:eastAsia="Times New Roman" w:cs="Times New Roman"/>
          <w:color w:val="404040"/>
          <w:szCs w:val="24"/>
          <w:highlight w:val="white"/>
          <w:lang w:val="sr-Latn-RS"/>
        </w:rPr>
        <w:t>–</w:t>
      </w:r>
      <w:r w:rsidRPr="008B0656">
        <w:rPr>
          <w:rFonts w:cs="Times New Roman"/>
          <w:szCs w:val="24"/>
          <w:lang w:val="sr-Latn-RS"/>
        </w:rPr>
        <w:t xml:space="preserve">23.00 провели у шетњи центром Златибора. </w:t>
      </w:r>
    </w:p>
    <w:p w14:paraId="6809B146" w14:textId="77777777" w:rsidR="00792387" w:rsidRPr="008B0656" w:rsidRDefault="00792387" w:rsidP="00792387">
      <w:pPr>
        <w:rPr>
          <w:rFonts w:cs="Times New Roman"/>
          <w:szCs w:val="24"/>
          <w:lang w:val="sr-Latn-RS"/>
        </w:rPr>
      </w:pPr>
      <w:r w:rsidRPr="008B0656">
        <w:rPr>
          <w:rFonts w:cs="Times New Roman"/>
          <w:szCs w:val="24"/>
          <w:lang w:val="sr-Latn-RS"/>
        </w:rPr>
        <w:t>Другог дана, након доручка, обишли смо Кустуричин дрвени град на брду Мећавник, где смо погледали кратки документарни филм о животу сликара Саве Шумановића. Након преласка границе са Републиком Српском, посећујемо манастир Добрун, а онда настављамо пут ка Вишеграду, у који стижемо у 14.00. У пратњи локалног водича, обилазимо мост Мехмед-паше Соколовића, описан у Андрићевом роману „На Дрини ћуприја”, као и Андрићев камени град, а ученици имају слободно време за ручак и самостални обилазак до 17.00. Следи повратак на Златибор, вечера и ноћење.</w:t>
      </w:r>
    </w:p>
    <w:p w14:paraId="56E2B368" w14:textId="77777777" w:rsidR="00792387" w:rsidRPr="008B0656" w:rsidRDefault="00792387" w:rsidP="00792387">
      <w:pPr>
        <w:rPr>
          <w:rFonts w:cs="Times New Roman"/>
          <w:szCs w:val="24"/>
          <w:lang w:val="sr-Latn-RS"/>
        </w:rPr>
      </w:pPr>
      <w:r w:rsidRPr="008B0656">
        <w:rPr>
          <w:rFonts w:cs="Times New Roman"/>
          <w:szCs w:val="24"/>
          <w:lang w:val="sr-Latn-RS"/>
        </w:rPr>
        <w:t xml:space="preserve">Трећег дана, у 9.00, крећемо ка Мокрој Гори где имамо заказану вожњу Шарганском осмицом у 11.30. После вожње возићем са успутним паузама, настављамо пут аутобусом ка Сирогојну и посећујемо „Старо село” </w:t>
      </w:r>
      <w:r w:rsidRPr="008B0656">
        <w:rPr>
          <w:rFonts w:eastAsia="Times New Roman" w:cs="Times New Roman"/>
          <w:color w:val="404040"/>
          <w:szCs w:val="24"/>
          <w:highlight w:val="white"/>
          <w:lang w:val="sr-Latn-RS"/>
        </w:rPr>
        <w:t xml:space="preserve">– </w:t>
      </w:r>
      <w:r w:rsidRPr="008B0656">
        <w:rPr>
          <w:rFonts w:cs="Times New Roman"/>
          <w:szCs w:val="24"/>
          <w:lang w:val="sr-Latn-RS"/>
        </w:rPr>
        <w:t>музеј на отвореном. На Златибор стижемо у 16.00, а ученици имају слободно време за ручак и шетњу до вечере у 20.00.</w:t>
      </w:r>
    </w:p>
    <w:p w14:paraId="52096E14" w14:textId="77777777" w:rsidR="00792387" w:rsidRPr="008B0656" w:rsidRDefault="00792387" w:rsidP="00792387">
      <w:pPr>
        <w:rPr>
          <w:rFonts w:cs="Times New Roman"/>
          <w:szCs w:val="24"/>
          <w:lang w:val="sr-Latn-RS"/>
        </w:rPr>
      </w:pPr>
      <w:r w:rsidRPr="008B0656">
        <w:rPr>
          <w:rFonts w:cs="Times New Roman"/>
          <w:szCs w:val="24"/>
          <w:lang w:val="sr-Latn-RS"/>
        </w:rPr>
        <w:t xml:space="preserve">Четвртог дана, након доручка и провере соба, крећемо за Крагујевац. Посећујемо спомен парк „Крагујевачки октобар”. Након обиласка музеја, одлазимо у посету акваријума на крагујевачком ПМФ-у. Следи време за ручак и слободне активности до поласка за Ниш у 16.30. Екскурзија је завршена у 20.00, када родитељи преузимају ученике. </w:t>
      </w:r>
    </w:p>
    <w:p w14:paraId="4ED0D22D" w14:textId="77777777" w:rsidR="00792387" w:rsidRPr="008B0656" w:rsidRDefault="00792387" w:rsidP="00792387">
      <w:pPr>
        <w:rPr>
          <w:rFonts w:cs="Times New Roman"/>
          <w:szCs w:val="24"/>
          <w:lang w:val="sr-Latn-RS"/>
        </w:rPr>
      </w:pPr>
      <w:r w:rsidRPr="008B0656">
        <w:rPr>
          <w:rFonts w:cs="Times New Roman"/>
          <w:szCs w:val="24"/>
          <w:lang w:val="sr-Latn-RS"/>
        </w:rPr>
        <w:t xml:space="preserve">Из разговора са ученицима закључили смо да су се лепо дружили и да су задовољни оним што су видели и обишли. Програм екскурзије је у потпуности реализован. </w:t>
      </w:r>
    </w:p>
    <w:p w14:paraId="3C1BEB2E" w14:textId="77777777" w:rsidR="00792387" w:rsidRPr="008B0656" w:rsidRDefault="00792387" w:rsidP="00792387">
      <w:pPr>
        <w:rPr>
          <w:rFonts w:cs="Times New Roman"/>
          <w:szCs w:val="24"/>
          <w:lang w:val="sr-Latn-RS"/>
        </w:rPr>
      </w:pPr>
      <w:r w:rsidRPr="008B0656">
        <w:rPr>
          <w:rFonts w:cs="Times New Roman"/>
          <w:szCs w:val="24"/>
          <w:lang w:val="sr-Latn-RS"/>
        </w:rPr>
        <w:t>Понашање ученика на екскурзији је било задовољавајуће.</w:t>
      </w:r>
    </w:p>
    <w:p w14:paraId="161A0D98" w14:textId="77777777" w:rsidR="00792387" w:rsidRPr="008B0656" w:rsidRDefault="00792387" w:rsidP="00792387">
      <w:pPr>
        <w:rPr>
          <w:rFonts w:cs="Times New Roman"/>
          <w:szCs w:val="24"/>
          <w:lang w:val="sr-Latn-RS"/>
        </w:rPr>
      </w:pPr>
      <w:r w:rsidRPr="008B0656">
        <w:rPr>
          <w:rFonts w:cs="Times New Roman"/>
          <w:szCs w:val="24"/>
          <w:lang w:val="sr-Latn-RS"/>
        </w:rPr>
        <w:t xml:space="preserve">Утисци ученика са екскурзије: </w:t>
      </w:r>
    </w:p>
    <w:p w14:paraId="00883772" w14:textId="77777777" w:rsidR="00792387" w:rsidRPr="008B0656" w:rsidRDefault="00792387" w:rsidP="00792387">
      <w:pPr>
        <w:rPr>
          <w:rFonts w:cs="Times New Roman"/>
          <w:szCs w:val="24"/>
          <w:lang w:val="sr-Latn-RS"/>
        </w:rPr>
      </w:pPr>
      <w:r w:rsidRPr="008B0656">
        <w:rPr>
          <w:rFonts w:cs="Times New Roman"/>
          <w:color w:val="222222"/>
          <w:szCs w:val="24"/>
          <w:highlight w:val="white"/>
          <w:lang w:val="sr-Latn-RS"/>
        </w:rPr>
        <w:t xml:space="preserve">    </w:t>
      </w:r>
      <w:r w:rsidRPr="008B0656">
        <w:rPr>
          <w:rFonts w:cs="Times New Roman"/>
          <w:szCs w:val="24"/>
          <w:highlight w:val="white"/>
          <w:lang w:val="sr-Latn-RS"/>
        </w:rPr>
        <w:t xml:space="preserve"> </w:t>
      </w:r>
      <w:r w:rsidRPr="008B0656">
        <w:rPr>
          <w:rFonts w:cs="Times New Roman"/>
          <w:szCs w:val="24"/>
          <w:highlight w:val="white"/>
          <w:lang w:val="sr-Latn-RS"/>
        </w:rPr>
        <w:tab/>
        <w:t xml:space="preserve">Ученицима се највише допала посета Вишеграду, пошто је то једино место које нису посетили раније на екскурзијама, обилазак крагујевачког музеја </w:t>
      </w:r>
      <w:r w:rsidRPr="008B0656">
        <w:rPr>
          <w:rFonts w:cs="Times New Roman"/>
          <w:szCs w:val="24"/>
          <w:lang w:val="sr-Latn-RS"/>
        </w:rPr>
        <w:t>„</w:t>
      </w:r>
      <w:r w:rsidRPr="008B0656">
        <w:rPr>
          <w:rFonts w:cs="Times New Roman"/>
          <w:szCs w:val="24"/>
          <w:highlight w:val="white"/>
          <w:lang w:val="sr-Latn-RS"/>
        </w:rPr>
        <w:t>21. октобар</w:t>
      </w:r>
      <w:r w:rsidRPr="008B0656">
        <w:rPr>
          <w:rFonts w:cs="Times New Roman"/>
          <w:szCs w:val="24"/>
          <w:lang w:val="sr-Latn-RS"/>
        </w:rPr>
        <w:t>” и Шумарица, као и вожњу Шарганском осмицом. Истичу да им је значајно то што су научили о историји моста Мехмед-паше Соколовића и стрељању ђака у Крагујевцу 21. октобра 1941. Желели су да дестинација екскурзије буде иностранство, више слободног времена и да екскурзија траје целу недељу. Највише замерки имају на смештај и организацију екскурзије (напорна, мало садржаја, план и програм посета).</w:t>
      </w:r>
    </w:p>
    <w:p w14:paraId="152B8F8F" w14:textId="77777777" w:rsidR="00792387" w:rsidRPr="008B0656" w:rsidRDefault="00792387" w:rsidP="00792387">
      <w:pPr>
        <w:spacing w:after="160" w:line="256" w:lineRule="auto"/>
        <w:rPr>
          <w:rFonts w:cs="Times New Roman"/>
          <w:szCs w:val="24"/>
          <w:lang w:val="sr-Latn-RS"/>
        </w:rPr>
      </w:pPr>
      <w:r w:rsidRPr="008B0656">
        <w:rPr>
          <w:rFonts w:cs="Times New Roman"/>
          <w:szCs w:val="24"/>
          <w:lang w:val="sr-Latn-RS"/>
        </w:rPr>
        <w:t>На основу резултата анкете, одељењске старешине трећег разреда поднеле су следеће извештаје:</w:t>
      </w:r>
    </w:p>
    <w:p w14:paraId="432F0DFB" w14:textId="77777777" w:rsidR="00792387" w:rsidRPr="008B0656" w:rsidRDefault="00792387" w:rsidP="00792387">
      <w:pPr>
        <w:shd w:val="clear" w:color="auto" w:fill="FFFFFF"/>
        <w:spacing w:line="240" w:lineRule="auto"/>
        <w:rPr>
          <w:rFonts w:cs="Times New Roman"/>
          <w:szCs w:val="24"/>
          <w:lang w:val="sr-Latn-RS"/>
        </w:rPr>
      </w:pPr>
      <w:r w:rsidRPr="008B0656">
        <w:rPr>
          <w:rFonts w:cs="Times New Roman"/>
          <w:b/>
          <w:szCs w:val="24"/>
          <w:lang w:val="sr-Latn-RS"/>
        </w:rPr>
        <w:t>III</w:t>
      </w:r>
      <w:r w:rsidRPr="008B0656">
        <w:rPr>
          <w:rFonts w:cs="Times New Roman"/>
          <w:b/>
          <w:szCs w:val="24"/>
          <w:vertAlign w:val="subscript"/>
          <w:lang w:val="sr-Latn-RS"/>
        </w:rPr>
        <w:t>1</w:t>
      </w:r>
      <w:r w:rsidRPr="008B0656">
        <w:rPr>
          <w:rFonts w:cs="Times New Roman"/>
          <w:szCs w:val="24"/>
          <w:lang w:val="sr-Latn-RS"/>
        </w:rPr>
        <w:t xml:space="preserve"> – Ненад Тотић</w:t>
      </w:r>
    </w:p>
    <w:p w14:paraId="7F383663" w14:textId="77777777" w:rsidR="00792387" w:rsidRPr="008B0656" w:rsidRDefault="00792387" w:rsidP="00792387">
      <w:pPr>
        <w:shd w:val="clear" w:color="auto" w:fill="FFFFFF"/>
        <w:spacing w:line="240" w:lineRule="auto"/>
        <w:rPr>
          <w:rFonts w:cs="Times New Roman"/>
          <w:color w:val="222222"/>
          <w:szCs w:val="24"/>
          <w:lang w:val="sr-Latn-RS"/>
        </w:rPr>
      </w:pPr>
      <w:r w:rsidRPr="008B0656">
        <w:rPr>
          <w:rFonts w:cs="Times New Roman"/>
          <w:szCs w:val="24"/>
          <w:lang w:val="sr-Latn-RS"/>
        </w:rPr>
        <w:t>Ученицима се највише допао Вишеград, чувени мост и Андрићград. Истичу да су научили највише о овом мосту и српским средњовековним манастирима Сопоћани и Ђурђеви ступови. Замерке имају на хигијену у хотелу и празан ход у организацији екскурзије.</w:t>
      </w:r>
    </w:p>
    <w:p w14:paraId="2A8B7CDC" w14:textId="77777777" w:rsidR="00792387" w:rsidRPr="008B0656" w:rsidRDefault="00792387" w:rsidP="00792387">
      <w:pPr>
        <w:shd w:val="clear" w:color="auto" w:fill="FFFFFF"/>
        <w:spacing w:line="240" w:lineRule="auto"/>
        <w:rPr>
          <w:rFonts w:cs="Times New Roman"/>
          <w:color w:val="222222"/>
          <w:szCs w:val="24"/>
          <w:lang w:val="sr-Latn-RS"/>
        </w:rPr>
      </w:pPr>
      <w:bookmarkStart w:id="141" w:name="_gjdgxs"/>
      <w:bookmarkEnd w:id="141"/>
      <w:r w:rsidRPr="008B0656">
        <w:rPr>
          <w:rFonts w:cs="Times New Roman"/>
          <w:b/>
          <w:color w:val="222222"/>
          <w:szCs w:val="24"/>
          <w:lang w:val="sr-Latn-RS"/>
        </w:rPr>
        <w:t>III</w:t>
      </w:r>
      <w:r w:rsidRPr="008B0656">
        <w:rPr>
          <w:rFonts w:cs="Times New Roman"/>
          <w:b/>
          <w:color w:val="222222"/>
          <w:szCs w:val="24"/>
          <w:vertAlign w:val="subscript"/>
          <w:lang w:val="sr-Latn-RS"/>
        </w:rPr>
        <w:t>2</w:t>
      </w:r>
      <w:r w:rsidRPr="008B0656">
        <w:rPr>
          <w:rFonts w:cs="Times New Roman"/>
          <w:color w:val="222222"/>
          <w:szCs w:val="24"/>
          <w:lang w:val="sr-Latn-RS"/>
        </w:rPr>
        <w:t xml:space="preserve"> – Тамара Милошевић</w:t>
      </w:r>
    </w:p>
    <w:p w14:paraId="4441D85E" w14:textId="77777777" w:rsidR="00792387" w:rsidRPr="008B0656" w:rsidRDefault="00792387" w:rsidP="00792387">
      <w:pPr>
        <w:shd w:val="clear" w:color="auto" w:fill="FFFFFF"/>
        <w:spacing w:line="240" w:lineRule="auto"/>
        <w:rPr>
          <w:rFonts w:cs="Times New Roman"/>
          <w:szCs w:val="24"/>
          <w:lang w:val="sr-Latn-RS"/>
        </w:rPr>
      </w:pPr>
      <w:r w:rsidRPr="008B0656">
        <w:rPr>
          <w:rFonts w:cs="Times New Roman"/>
          <w:szCs w:val="24"/>
          <w:lang w:val="sr-Latn-RS"/>
        </w:rPr>
        <w:t>Ученицима се највише допао обилазак Вишеграда, зато што је то једина дестинација коју до сада нису обишли на раније реализованим екскурзијама. Док се некима баш допала Шарганска осмица, другима је то најмање занимљив обилазак. Заједнички став је да би волели да екскурзије трају дуже. Оно што сви истичу да је пријатељство најважнија ствар која се јача на екскурзијама.</w:t>
      </w:r>
    </w:p>
    <w:p w14:paraId="2D165CD3" w14:textId="77777777" w:rsidR="00792387" w:rsidRPr="008B0656" w:rsidRDefault="00792387" w:rsidP="00792387">
      <w:pPr>
        <w:spacing w:line="240" w:lineRule="auto"/>
        <w:rPr>
          <w:rFonts w:cs="Times New Roman"/>
          <w:szCs w:val="24"/>
          <w:lang w:val="sr-Latn-RS"/>
        </w:rPr>
      </w:pPr>
      <w:r w:rsidRPr="008B0656">
        <w:rPr>
          <w:rFonts w:cs="Times New Roman"/>
          <w:b/>
          <w:szCs w:val="24"/>
          <w:highlight w:val="white"/>
          <w:lang w:val="sr-Latn-RS"/>
        </w:rPr>
        <w:t>III</w:t>
      </w:r>
      <w:r w:rsidRPr="008B0656">
        <w:rPr>
          <w:rFonts w:cs="Times New Roman"/>
          <w:b/>
          <w:szCs w:val="24"/>
          <w:highlight w:val="white"/>
          <w:vertAlign w:val="subscript"/>
          <w:lang w:val="sr-Latn-RS"/>
        </w:rPr>
        <w:t>3</w:t>
      </w:r>
      <w:r w:rsidRPr="008B0656">
        <w:rPr>
          <w:rFonts w:cs="Times New Roman"/>
          <w:szCs w:val="24"/>
          <w:highlight w:val="white"/>
          <w:lang w:val="sr-Latn-RS"/>
        </w:rPr>
        <w:t xml:space="preserve"> – Гордан Станојевић</w:t>
      </w:r>
    </w:p>
    <w:p w14:paraId="4DF3D9DA" w14:textId="77777777" w:rsidR="00792387" w:rsidRPr="008B0656" w:rsidRDefault="00792387" w:rsidP="00792387">
      <w:pPr>
        <w:shd w:val="clear" w:color="auto" w:fill="FFFFFF"/>
        <w:spacing w:line="240" w:lineRule="auto"/>
        <w:rPr>
          <w:rFonts w:cs="Times New Roman"/>
          <w:szCs w:val="24"/>
          <w:lang w:val="sr-Latn-RS"/>
        </w:rPr>
      </w:pPr>
      <w:r w:rsidRPr="008B0656">
        <w:rPr>
          <w:rFonts w:cs="Times New Roman"/>
          <w:szCs w:val="24"/>
          <w:lang w:val="sr-Latn-RS"/>
        </w:rPr>
        <w:t>1. Ученицима се највише свидела посета Вишеграду.</w:t>
      </w:r>
    </w:p>
    <w:p w14:paraId="1EF959D0" w14:textId="77777777" w:rsidR="00792387" w:rsidRPr="008B0656" w:rsidRDefault="00792387" w:rsidP="00792387">
      <w:pPr>
        <w:shd w:val="clear" w:color="auto" w:fill="FFFFFF"/>
        <w:spacing w:line="240" w:lineRule="auto"/>
        <w:rPr>
          <w:rFonts w:cs="Times New Roman"/>
          <w:szCs w:val="24"/>
          <w:lang w:val="sr-Latn-RS"/>
        </w:rPr>
      </w:pPr>
      <w:r w:rsidRPr="008B0656">
        <w:rPr>
          <w:rFonts w:cs="Times New Roman"/>
          <w:szCs w:val="24"/>
          <w:lang w:val="sr-Latn-RS"/>
        </w:rPr>
        <w:t>2. Највише су научили о историји познатог моста у Вишеграду</w:t>
      </w:r>
    </w:p>
    <w:p w14:paraId="5EF73D54" w14:textId="77777777" w:rsidR="00792387" w:rsidRPr="008B0656" w:rsidRDefault="00792387" w:rsidP="00792387">
      <w:pPr>
        <w:shd w:val="clear" w:color="auto" w:fill="FFFFFF"/>
        <w:spacing w:line="240" w:lineRule="auto"/>
        <w:rPr>
          <w:rFonts w:cs="Times New Roman"/>
          <w:szCs w:val="24"/>
          <w:lang w:val="sr-Latn-RS"/>
        </w:rPr>
      </w:pPr>
      <w:r w:rsidRPr="008B0656">
        <w:rPr>
          <w:rFonts w:cs="Times New Roman"/>
          <w:szCs w:val="24"/>
          <w:lang w:val="sr-Latn-RS"/>
        </w:rPr>
        <w:t>3. Већина ученика жели више слободног времена, као и заједничко дружење у дискотеци.</w:t>
      </w:r>
    </w:p>
    <w:p w14:paraId="4DF8A545" w14:textId="77777777" w:rsidR="00792387" w:rsidRPr="008B0656" w:rsidRDefault="00792387" w:rsidP="00792387">
      <w:pPr>
        <w:spacing w:line="256" w:lineRule="auto"/>
        <w:rPr>
          <w:rFonts w:cs="Times New Roman"/>
          <w:szCs w:val="24"/>
          <w:highlight w:val="white"/>
          <w:lang w:val="sr-Latn-RS"/>
        </w:rPr>
      </w:pPr>
      <w:r w:rsidRPr="008B0656">
        <w:rPr>
          <w:rFonts w:cs="Times New Roman"/>
          <w:b/>
          <w:szCs w:val="24"/>
          <w:highlight w:val="white"/>
          <w:lang w:val="sr-Latn-RS"/>
        </w:rPr>
        <w:t>III</w:t>
      </w:r>
      <w:r w:rsidRPr="008B0656">
        <w:rPr>
          <w:rFonts w:cs="Times New Roman"/>
          <w:b/>
          <w:szCs w:val="24"/>
          <w:highlight w:val="white"/>
          <w:vertAlign w:val="subscript"/>
          <w:lang w:val="sr-Latn-RS"/>
        </w:rPr>
        <w:t>4</w:t>
      </w:r>
      <w:r w:rsidRPr="008B0656">
        <w:rPr>
          <w:rFonts w:cs="Times New Roman"/>
          <w:szCs w:val="24"/>
          <w:highlight w:val="white"/>
          <w:lang w:val="sr-Latn-RS"/>
        </w:rPr>
        <w:t xml:space="preserve"> – Никола Петровић</w:t>
      </w:r>
    </w:p>
    <w:p w14:paraId="56E9152B" w14:textId="77777777" w:rsidR="00792387" w:rsidRPr="008B0656" w:rsidRDefault="00792387" w:rsidP="00792387">
      <w:pPr>
        <w:spacing w:line="256" w:lineRule="auto"/>
        <w:rPr>
          <w:rFonts w:cs="Times New Roman"/>
          <w:color w:val="FF0000"/>
          <w:szCs w:val="24"/>
          <w:highlight w:val="white"/>
          <w:lang w:val="sr-Latn-RS"/>
        </w:rPr>
      </w:pPr>
      <w:r w:rsidRPr="008B0656">
        <w:rPr>
          <w:rFonts w:cs="Times New Roman"/>
          <w:szCs w:val="24"/>
          <w:highlight w:val="white"/>
          <w:lang w:val="sr-Latn-RS"/>
        </w:rPr>
        <w:t xml:space="preserve">Ученицима се убедљиво највише допала посета Вишеграду, а потом и музеју </w:t>
      </w:r>
      <w:r w:rsidRPr="008B0656">
        <w:rPr>
          <w:rFonts w:cs="Times New Roman"/>
          <w:szCs w:val="24"/>
          <w:lang w:val="sr-Latn-RS"/>
        </w:rPr>
        <w:t>„</w:t>
      </w:r>
      <w:r w:rsidRPr="008B0656">
        <w:rPr>
          <w:rFonts w:cs="Times New Roman"/>
          <w:szCs w:val="24"/>
          <w:highlight w:val="white"/>
          <w:lang w:val="sr-Latn-RS"/>
        </w:rPr>
        <w:t>21. октобар</w:t>
      </w:r>
      <w:r w:rsidRPr="008B0656">
        <w:rPr>
          <w:rFonts w:cs="Times New Roman"/>
          <w:szCs w:val="24"/>
          <w:lang w:val="sr-Latn-RS"/>
        </w:rPr>
        <w:t>”</w:t>
      </w:r>
      <w:r w:rsidRPr="008B0656">
        <w:rPr>
          <w:rFonts w:cs="Times New Roman"/>
          <w:szCs w:val="24"/>
          <w:highlight w:val="white"/>
          <w:lang w:val="sr-Latn-RS"/>
        </w:rPr>
        <w:t xml:space="preserve"> у Крагујевцу, као и вожња Шарганском осмицом. Кажу да су научили занимљиве чињенице о историји српских средњовековних манастира </w:t>
      </w:r>
      <w:r w:rsidRPr="008B0656">
        <w:rPr>
          <w:rFonts w:cs="Times New Roman"/>
          <w:szCs w:val="24"/>
          <w:lang w:val="sr-Latn-RS"/>
        </w:rPr>
        <w:t>„</w:t>
      </w:r>
      <w:r w:rsidRPr="008B0656">
        <w:rPr>
          <w:rFonts w:cs="Times New Roman"/>
          <w:szCs w:val="24"/>
          <w:highlight w:val="white"/>
          <w:lang w:val="sr-Latn-RS"/>
        </w:rPr>
        <w:t>Ђурђеви ступови</w:t>
      </w:r>
      <w:r w:rsidRPr="008B0656">
        <w:rPr>
          <w:rFonts w:cs="Times New Roman"/>
          <w:szCs w:val="24"/>
          <w:lang w:val="sr-Latn-RS"/>
        </w:rPr>
        <w:t>”</w:t>
      </w:r>
      <w:r w:rsidRPr="008B0656">
        <w:rPr>
          <w:rFonts w:cs="Times New Roman"/>
          <w:szCs w:val="24"/>
          <w:highlight w:val="white"/>
          <w:lang w:val="sr-Latn-RS"/>
        </w:rPr>
        <w:t xml:space="preserve"> и </w:t>
      </w:r>
      <w:r w:rsidRPr="008B0656">
        <w:rPr>
          <w:rFonts w:cs="Times New Roman"/>
          <w:szCs w:val="24"/>
          <w:lang w:val="sr-Latn-RS"/>
        </w:rPr>
        <w:t>„</w:t>
      </w:r>
      <w:r w:rsidRPr="008B0656">
        <w:rPr>
          <w:rFonts w:cs="Times New Roman"/>
          <w:szCs w:val="24"/>
          <w:highlight w:val="white"/>
          <w:lang w:val="sr-Latn-RS"/>
        </w:rPr>
        <w:t>Сопоћани</w:t>
      </w:r>
      <w:r w:rsidRPr="008B0656">
        <w:rPr>
          <w:rFonts w:cs="Times New Roman"/>
          <w:szCs w:val="24"/>
          <w:lang w:val="sr-Latn-RS"/>
        </w:rPr>
        <w:t>”</w:t>
      </w:r>
      <w:r w:rsidRPr="008B0656">
        <w:rPr>
          <w:rFonts w:cs="Times New Roman"/>
          <w:szCs w:val="24"/>
          <w:highlight w:val="white"/>
          <w:lang w:val="sr-Latn-RS"/>
        </w:rPr>
        <w:t xml:space="preserve">, роману </w:t>
      </w:r>
      <w:r w:rsidRPr="008B0656">
        <w:rPr>
          <w:rFonts w:cs="Times New Roman"/>
          <w:szCs w:val="24"/>
          <w:lang w:val="sr-Latn-RS"/>
        </w:rPr>
        <w:t>„</w:t>
      </w:r>
      <w:r w:rsidRPr="008B0656">
        <w:rPr>
          <w:rFonts w:cs="Times New Roman"/>
          <w:szCs w:val="24"/>
          <w:highlight w:val="white"/>
          <w:lang w:val="sr-Latn-RS"/>
        </w:rPr>
        <w:t>На Дрини ћуприја</w:t>
      </w:r>
      <w:r w:rsidRPr="008B0656">
        <w:rPr>
          <w:rFonts w:cs="Times New Roman"/>
          <w:szCs w:val="24"/>
          <w:lang w:val="sr-Latn-RS"/>
        </w:rPr>
        <w:t>”</w:t>
      </w:r>
      <w:r w:rsidRPr="008B0656">
        <w:rPr>
          <w:rFonts w:cs="Times New Roman"/>
          <w:szCs w:val="24"/>
          <w:highlight w:val="white"/>
          <w:lang w:val="sr-Latn-RS"/>
        </w:rPr>
        <w:t xml:space="preserve"> и стрељању ђака 21. 10. 1941. у Крагујевцу. Замерке имају на дестинацију, јер би волели да су ишли у иностранство, смештај у коначишту </w:t>
      </w:r>
      <w:r w:rsidRPr="008B0656">
        <w:rPr>
          <w:rFonts w:cs="Times New Roman"/>
          <w:szCs w:val="24"/>
          <w:lang w:val="sr-Latn-RS"/>
        </w:rPr>
        <w:t xml:space="preserve">„Браћа Секулић”, организацију екскурзије, посету акваријуму на крагујевачком ПМФ-у, као и </w:t>
      </w:r>
      <w:r w:rsidRPr="008B0656">
        <w:rPr>
          <w:rFonts w:cs="Times New Roman"/>
          <w:szCs w:val="24"/>
          <w:highlight w:val="white"/>
          <w:lang w:val="sr-Latn-RS"/>
        </w:rPr>
        <w:t>дужину трајања екскурзије (за трећи разред је предвиђено да траје до 5 дана).</w:t>
      </w:r>
    </w:p>
    <w:p w14:paraId="46DDE8F0" w14:textId="77777777" w:rsidR="00792387" w:rsidRPr="008B0656" w:rsidRDefault="00792387" w:rsidP="00792387">
      <w:pPr>
        <w:shd w:val="clear" w:color="auto" w:fill="FFFFFF"/>
        <w:spacing w:line="240" w:lineRule="auto"/>
        <w:rPr>
          <w:rFonts w:cs="Times New Roman"/>
          <w:szCs w:val="24"/>
          <w:lang w:val="sr-Latn-RS"/>
        </w:rPr>
      </w:pPr>
      <w:r w:rsidRPr="008B0656">
        <w:rPr>
          <w:rFonts w:cs="Times New Roman"/>
          <w:b/>
          <w:szCs w:val="24"/>
          <w:lang w:val="sr-Latn-RS"/>
        </w:rPr>
        <w:t>III</w:t>
      </w:r>
      <w:r w:rsidRPr="008B0656">
        <w:rPr>
          <w:rFonts w:cs="Times New Roman"/>
          <w:b/>
          <w:szCs w:val="24"/>
          <w:vertAlign w:val="subscript"/>
          <w:lang w:val="sr-Latn-RS"/>
        </w:rPr>
        <w:t>5</w:t>
      </w:r>
      <w:r w:rsidRPr="008B0656">
        <w:rPr>
          <w:rFonts w:cs="Times New Roman"/>
          <w:szCs w:val="24"/>
          <w:lang w:val="sr-Latn-RS"/>
        </w:rPr>
        <w:t xml:space="preserve"> – Мирјана Младеновић</w:t>
      </w:r>
    </w:p>
    <w:p w14:paraId="4A3E229E" w14:textId="77777777" w:rsidR="00792387" w:rsidRPr="008B0656" w:rsidRDefault="00792387" w:rsidP="00792387">
      <w:pPr>
        <w:spacing w:line="256" w:lineRule="auto"/>
        <w:rPr>
          <w:rFonts w:cs="Times New Roman"/>
          <w:szCs w:val="24"/>
          <w:lang w:val="sr-Latn-RS"/>
        </w:rPr>
      </w:pPr>
      <w:r w:rsidRPr="008B0656">
        <w:rPr>
          <w:rFonts w:cs="Times New Roman"/>
          <w:szCs w:val="24"/>
          <w:lang w:val="sr-Latn-RS"/>
        </w:rPr>
        <w:t>1. Ученицима се највише свидела посета Вишеграду.</w:t>
      </w:r>
    </w:p>
    <w:p w14:paraId="4CC2E2A9" w14:textId="77777777" w:rsidR="00792387" w:rsidRPr="008B0656" w:rsidRDefault="00792387" w:rsidP="00792387">
      <w:pPr>
        <w:spacing w:line="256" w:lineRule="auto"/>
        <w:rPr>
          <w:rFonts w:cs="Times New Roman"/>
          <w:szCs w:val="24"/>
          <w:lang w:val="sr-Latn-RS"/>
        </w:rPr>
      </w:pPr>
      <w:r w:rsidRPr="008B0656">
        <w:rPr>
          <w:rFonts w:cs="Times New Roman"/>
          <w:szCs w:val="24"/>
          <w:lang w:val="sr-Latn-RS"/>
        </w:rPr>
        <w:t>2. Највише су научили о историји познатог моста у Вишеграду.</w:t>
      </w:r>
    </w:p>
    <w:p w14:paraId="6B7E505F" w14:textId="77777777" w:rsidR="00792387" w:rsidRPr="008B0656" w:rsidRDefault="00792387" w:rsidP="00792387">
      <w:pPr>
        <w:spacing w:line="256" w:lineRule="auto"/>
        <w:rPr>
          <w:rFonts w:cs="Times New Roman"/>
          <w:szCs w:val="24"/>
          <w:lang w:val="sr-Latn-RS"/>
        </w:rPr>
      </w:pPr>
      <w:r w:rsidRPr="008B0656">
        <w:rPr>
          <w:rFonts w:cs="Times New Roman"/>
          <w:szCs w:val="24"/>
          <w:lang w:val="sr-Latn-RS"/>
        </w:rPr>
        <w:t>3. Већина ученика жели више слободног времена, као и промену дестинације (Крф).</w:t>
      </w:r>
    </w:p>
    <w:p w14:paraId="67DE4AB0" w14:textId="77777777" w:rsidR="00792387" w:rsidRPr="008B0656" w:rsidRDefault="00792387" w:rsidP="00792387">
      <w:pPr>
        <w:shd w:val="clear" w:color="auto" w:fill="FFFFFF"/>
        <w:spacing w:line="240" w:lineRule="auto"/>
        <w:rPr>
          <w:rFonts w:cs="Times New Roman"/>
          <w:szCs w:val="24"/>
          <w:lang w:val="sr-Latn-RS"/>
        </w:rPr>
      </w:pPr>
      <w:r w:rsidRPr="008B0656">
        <w:rPr>
          <w:rFonts w:cs="Times New Roman"/>
          <w:b/>
          <w:szCs w:val="24"/>
          <w:lang w:val="sr-Latn-RS"/>
        </w:rPr>
        <w:t>III</w:t>
      </w:r>
      <w:r w:rsidRPr="008B0656">
        <w:rPr>
          <w:rFonts w:cs="Times New Roman"/>
          <w:b/>
          <w:szCs w:val="24"/>
          <w:vertAlign w:val="subscript"/>
          <w:lang w:val="sr-Latn-RS"/>
        </w:rPr>
        <w:t>6</w:t>
      </w:r>
      <w:r w:rsidRPr="008B0656">
        <w:rPr>
          <w:rFonts w:cs="Times New Roman"/>
          <w:szCs w:val="24"/>
          <w:lang w:val="sr-Latn-RS"/>
        </w:rPr>
        <w:t xml:space="preserve"> </w:t>
      </w:r>
      <w:r w:rsidRPr="008B0656">
        <w:rPr>
          <w:rFonts w:eastAsia="Times New Roman" w:cs="Times New Roman"/>
          <w:color w:val="404040"/>
          <w:szCs w:val="24"/>
          <w:highlight w:val="white"/>
          <w:lang w:val="sr-Latn-RS"/>
        </w:rPr>
        <w:t>–</w:t>
      </w:r>
      <w:r w:rsidRPr="008B0656">
        <w:rPr>
          <w:rFonts w:cs="Times New Roman"/>
          <w:szCs w:val="24"/>
          <w:lang w:val="sr-Latn-RS"/>
        </w:rPr>
        <w:t xml:space="preserve"> Маја Здравковић</w:t>
      </w:r>
    </w:p>
    <w:p w14:paraId="55E43DA5" w14:textId="77777777" w:rsidR="00792387" w:rsidRPr="008B0656" w:rsidRDefault="00792387" w:rsidP="00792387">
      <w:pPr>
        <w:shd w:val="clear" w:color="auto" w:fill="FFFFFF"/>
        <w:spacing w:line="240" w:lineRule="auto"/>
        <w:rPr>
          <w:rFonts w:cs="Times New Roman"/>
          <w:szCs w:val="24"/>
          <w:lang w:val="sr-Latn-RS"/>
        </w:rPr>
      </w:pPr>
      <w:r w:rsidRPr="008B0656">
        <w:rPr>
          <w:rFonts w:cs="Times New Roman"/>
          <w:szCs w:val="24"/>
          <w:lang w:val="sr-Latn-RS"/>
        </w:rPr>
        <w:t>1. Највише им се свидео Вишеград, нарочито мост и Андрићград.</w:t>
      </w:r>
    </w:p>
    <w:p w14:paraId="301DB883" w14:textId="77777777" w:rsidR="00792387" w:rsidRPr="008B0656" w:rsidRDefault="00792387" w:rsidP="00792387">
      <w:pPr>
        <w:shd w:val="clear" w:color="auto" w:fill="FFFFFF"/>
        <w:spacing w:line="240" w:lineRule="auto"/>
        <w:rPr>
          <w:rFonts w:cs="Times New Roman"/>
          <w:szCs w:val="24"/>
          <w:lang w:val="sr-Latn-RS"/>
        </w:rPr>
      </w:pPr>
      <w:r w:rsidRPr="008B0656">
        <w:rPr>
          <w:rFonts w:cs="Times New Roman"/>
          <w:szCs w:val="24"/>
          <w:lang w:val="sr-Latn-RS"/>
        </w:rPr>
        <w:t>2. Највише су научили о историји познатог моста у Вишеграду.</w:t>
      </w:r>
    </w:p>
    <w:p w14:paraId="7F3C3DB2" w14:textId="77777777" w:rsidR="00792387" w:rsidRPr="008B0656" w:rsidRDefault="00792387" w:rsidP="00792387">
      <w:pPr>
        <w:shd w:val="clear" w:color="auto" w:fill="FFFFFF"/>
        <w:spacing w:line="240" w:lineRule="auto"/>
        <w:rPr>
          <w:rFonts w:cs="Times New Roman"/>
          <w:b/>
          <w:color w:val="FF0000"/>
          <w:szCs w:val="24"/>
          <w:lang w:val="sr-Latn-RS"/>
        </w:rPr>
      </w:pPr>
      <w:r w:rsidRPr="008B0656">
        <w:rPr>
          <w:rFonts w:cs="Times New Roman"/>
          <w:szCs w:val="24"/>
          <w:lang w:val="sr-Latn-RS"/>
        </w:rPr>
        <w:t>3. Ученици су се највише жалили на хигијену у хотелу.</w:t>
      </w:r>
    </w:p>
    <w:p w14:paraId="4517DA23" w14:textId="77777777" w:rsidR="00792387" w:rsidRPr="008B0656" w:rsidRDefault="00792387" w:rsidP="00792387">
      <w:pPr>
        <w:spacing w:line="240" w:lineRule="auto"/>
        <w:rPr>
          <w:rFonts w:cs="Times New Roman"/>
          <w:szCs w:val="24"/>
          <w:lang w:val="sr-Latn-RS"/>
        </w:rPr>
      </w:pPr>
      <w:r w:rsidRPr="008B0656">
        <w:rPr>
          <w:rFonts w:cs="Times New Roman"/>
          <w:b/>
          <w:szCs w:val="24"/>
          <w:lang w:val="sr-Latn-RS"/>
        </w:rPr>
        <w:t>III</w:t>
      </w:r>
      <w:r w:rsidRPr="008B0656">
        <w:rPr>
          <w:rFonts w:cs="Times New Roman"/>
          <w:b/>
          <w:szCs w:val="24"/>
          <w:vertAlign w:val="subscript"/>
          <w:lang w:val="sr-Latn-RS"/>
        </w:rPr>
        <w:t>7</w:t>
      </w:r>
      <w:r w:rsidRPr="008B0656">
        <w:rPr>
          <w:rFonts w:cs="Times New Roman"/>
          <w:szCs w:val="24"/>
          <w:lang w:val="sr-Latn-RS"/>
        </w:rPr>
        <w:t xml:space="preserve"> – Милена Цветковић</w:t>
      </w:r>
    </w:p>
    <w:p w14:paraId="3F184FF3" w14:textId="77777777" w:rsidR="00792387" w:rsidRPr="008B0656" w:rsidRDefault="00792387" w:rsidP="00792387">
      <w:pPr>
        <w:spacing w:line="256" w:lineRule="auto"/>
        <w:rPr>
          <w:rFonts w:cs="Times New Roman"/>
          <w:szCs w:val="24"/>
          <w:lang w:val="sr-Latn-RS"/>
        </w:rPr>
      </w:pPr>
      <w:r w:rsidRPr="008B0656">
        <w:rPr>
          <w:rFonts w:cs="Times New Roman"/>
          <w:szCs w:val="24"/>
          <w:lang w:val="sr-Latn-RS"/>
        </w:rPr>
        <w:t xml:space="preserve">Ученицима се на реализованој екскурзији највише допала посета Вишеграду (и Андрићграду), али су споменули као и добре дестинације манастире које смо посетили (Ђурђеви ступови и Сопоћани), као и Шумарице. </w:t>
      </w:r>
    </w:p>
    <w:p w14:paraId="22BFF1F3" w14:textId="77777777" w:rsidR="00792387" w:rsidRPr="008B0656" w:rsidRDefault="00792387" w:rsidP="00792387">
      <w:pPr>
        <w:spacing w:line="256" w:lineRule="auto"/>
        <w:rPr>
          <w:rFonts w:cs="Times New Roman"/>
          <w:szCs w:val="24"/>
          <w:lang w:val="sr-Latn-RS"/>
        </w:rPr>
      </w:pPr>
      <w:r w:rsidRPr="008B0656">
        <w:rPr>
          <w:rFonts w:cs="Times New Roman"/>
          <w:szCs w:val="24"/>
          <w:lang w:val="sr-Latn-RS"/>
        </w:rPr>
        <w:t xml:space="preserve">Што се наученог тиче, ученици истичу да су доста тога научили о историји, нарочито у Крагујевцу. </w:t>
      </w:r>
    </w:p>
    <w:p w14:paraId="38B1B47F" w14:textId="12B8192D" w:rsidR="00792387" w:rsidRPr="008B0656" w:rsidRDefault="00792387" w:rsidP="00792387">
      <w:pPr>
        <w:spacing w:line="256" w:lineRule="auto"/>
        <w:rPr>
          <w:rFonts w:cs="Times New Roman"/>
          <w:szCs w:val="24"/>
          <w:lang w:val="sr-Latn-RS"/>
        </w:rPr>
      </w:pPr>
      <w:r w:rsidRPr="008B0656">
        <w:rPr>
          <w:rFonts w:cs="Times New Roman"/>
          <w:szCs w:val="24"/>
          <w:lang w:val="sr-Latn-RS"/>
        </w:rPr>
        <w:t>Оно што би сви ученици променили јесте смештај у хотелу Браћа Секулићи. Неколико њих је споменуло и то да слободно време није било добро распоређено.</w:t>
      </w:r>
    </w:p>
    <w:p w14:paraId="3BAA8E3E" w14:textId="191FB186" w:rsidR="00792387" w:rsidRPr="008B0656" w:rsidRDefault="00792387" w:rsidP="00792387">
      <w:pPr>
        <w:spacing w:line="256" w:lineRule="auto"/>
        <w:rPr>
          <w:rFonts w:cs="Times New Roman"/>
          <w:szCs w:val="24"/>
          <w:lang w:val="sr-Latn-RS"/>
        </w:rPr>
      </w:pPr>
    </w:p>
    <w:p w14:paraId="6FEA22B7" w14:textId="043852EA" w:rsidR="00792387" w:rsidRPr="008B0656" w:rsidRDefault="00792387" w:rsidP="00792387">
      <w:pPr>
        <w:spacing w:line="256" w:lineRule="auto"/>
        <w:rPr>
          <w:rFonts w:cs="Times New Roman"/>
          <w:b/>
          <w:bCs/>
          <w:szCs w:val="24"/>
          <w:lang w:val="sr-Cyrl-RS"/>
        </w:rPr>
      </w:pPr>
      <w:r w:rsidRPr="008B0656">
        <w:rPr>
          <w:rFonts w:cs="Times New Roman"/>
          <w:b/>
          <w:bCs/>
          <w:szCs w:val="24"/>
          <w:lang w:val="sr-Latn-RS"/>
        </w:rPr>
        <w:t xml:space="preserve">IV </w:t>
      </w:r>
      <w:r w:rsidRPr="008B0656">
        <w:rPr>
          <w:rFonts w:cs="Times New Roman"/>
          <w:b/>
          <w:bCs/>
          <w:szCs w:val="24"/>
          <w:lang w:val="sr-Cyrl-RS"/>
        </w:rPr>
        <w:t>РАЗРЕД</w:t>
      </w:r>
    </w:p>
    <w:p w14:paraId="053F33AB" w14:textId="629D73F0" w:rsidR="00792387" w:rsidRPr="008B0656" w:rsidRDefault="00792387" w:rsidP="005C0F71">
      <w:pPr>
        <w:jc w:val="left"/>
        <w:rPr>
          <w:rFonts w:cs="Times New Roman"/>
          <w:szCs w:val="24"/>
        </w:rPr>
      </w:pPr>
      <w:r w:rsidRPr="008B0656">
        <w:rPr>
          <w:rFonts w:cs="Times New Roman"/>
          <w:szCs w:val="24"/>
        </w:rPr>
        <w:t>-</w:t>
      </w:r>
      <w:r w:rsidR="005C0F71">
        <w:rPr>
          <w:rFonts w:cs="Times New Roman"/>
          <w:szCs w:val="24"/>
          <w:lang w:val="sr-Cyrl-RS"/>
        </w:rPr>
        <w:t xml:space="preserve"> </w:t>
      </w:r>
      <w:r w:rsidRPr="008B0656">
        <w:rPr>
          <w:rFonts w:cs="Times New Roman"/>
          <w:szCs w:val="24"/>
        </w:rPr>
        <w:t>Смештај у хотелима са 3</w:t>
      </w:r>
      <w:r w:rsidRPr="008B0656">
        <w:rPr>
          <w:rFonts w:cs="Times New Roman"/>
          <w:szCs w:val="24"/>
          <w:vertAlign w:val="superscript"/>
        </w:rPr>
        <w:t>*</w:t>
      </w:r>
      <w:r w:rsidRPr="008B0656">
        <w:rPr>
          <w:rFonts w:cs="Times New Roman"/>
          <w:szCs w:val="24"/>
        </w:rPr>
        <w:t xml:space="preserve"> на бази пет полупансиона -</w:t>
      </w:r>
    </w:p>
    <w:p w14:paraId="64ADD0EE" w14:textId="77777777" w:rsidR="00792387" w:rsidRPr="008B0656" w:rsidRDefault="00792387" w:rsidP="00792387">
      <w:pPr>
        <w:spacing w:line="240" w:lineRule="auto"/>
        <w:rPr>
          <w:rFonts w:cs="Times New Roman"/>
          <w:szCs w:val="24"/>
        </w:rPr>
      </w:pPr>
      <w:r w:rsidRPr="008B0656">
        <w:rPr>
          <w:rFonts w:cs="Times New Roman"/>
          <w:szCs w:val="24"/>
        </w:rPr>
        <w:t>На матурску екскурзију ишла су сва одељења четвртог разреда, 185 ученика у   пратњи осам одељењских старешина , два пратиоца групе: помоћника директора ,професора физичког васпитања и лекара ангажованог од стране агенције Еуротурс.</w:t>
      </w:r>
    </w:p>
    <w:p w14:paraId="7B3521EF" w14:textId="77777777" w:rsidR="00792387" w:rsidRPr="008B0656" w:rsidRDefault="00792387" w:rsidP="00325654">
      <w:pPr>
        <w:pStyle w:val="ListParagraph"/>
        <w:numPr>
          <w:ilvl w:val="0"/>
          <w:numId w:val="54"/>
        </w:numPr>
        <w:spacing w:after="200" w:line="276" w:lineRule="auto"/>
        <w:rPr>
          <w:rFonts w:cs="Times New Roman"/>
        </w:rPr>
      </w:pPr>
      <w:r w:rsidRPr="008B0656">
        <w:rPr>
          <w:rFonts w:cs="Times New Roman"/>
        </w:rPr>
        <w:t>Дан -Полазак у 4 часа, испред базена Чаир, превоз путника у три аутобуса  у пратњи три водича Еуротурса. Вожња кроз Хрватску и Словенију до Италије. Смештај и вечера у хотелу Bollivar у Лидо ди Јосолу.</w:t>
      </w:r>
    </w:p>
    <w:p w14:paraId="4063C81C" w14:textId="77777777" w:rsidR="00792387" w:rsidRPr="008B0656" w:rsidRDefault="00792387" w:rsidP="00325654">
      <w:pPr>
        <w:pStyle w:val="ListParagraph"/>
        <w:numPr>
          <w:ilvl w:val="0"/>
          <w:numId w:val="54"/>
        </w:numPr>
        <w:spacing w:after="200" w:line="276" w:lineRule="auto"/>
        <w:rPr>
          <w:rFonts w:cs="Times New Roman"/>
        </w:rPr>
      </w:pPr>
      <w:r w:rsidRPr="008B0656">
        <w:rPr>
          <w:rFonts w:cs="Times New Roman"/>
        </w:rPr>
        <w:t>Дан- Након доручка одлазак и обилазк Вероне. Ноћење и вечера у Монтекатинију у два хотела Internazionale и Paradiso који су били непосредно један до другог.</w:t>
      </w:r>
    </w:p>
    <w:p w14:paraId="4F009E6E" w14:textId="77777777" w:rsidR="00792387" w:rsidRPr="008B0656" w:rsidRDefault="00792387" w:rsidP="00325654">
      <w:pPr>
        <w:pStyle w:val="ListParagraph"/>
        <w:numPr>
          <w:ilvl w:val="0"/>
          <w:numId w:val="54"/>
        </w:numPr>
        <w:spacing w:after="200" w:line="276" w:lineRule="auto"/>
        <w:rPr>
          <w:rFonts w:cs="Times New Roman"/>
        </w:rPr>
      </w:pPr>
      <w:r w:rsidRPr="008B0656">
        <w:rPr>
          <w:rFonts w:cs="Times New Roman"/>
        </w:rPr>
        <w:t>Дан- Након доручка, обилзак Фиренце у прати локалног водича.</w:t>
      </w:r>
    </w:p>
    <w:p w14:paraId="65CACE01" w14:textId="77777777" w:rsidR="00792387" w:rsidRPr="008B0656" w:rsidRDefault="00792387" w:rsidP="00325654">
      <w:pPr>
        <w:pStyle w:val="ListParagraph"/>
        <w:numPr>
          <w:ilvl w:val="0"/>
          <w:numId w:val="54"/>
        </w:numPr>
        <w:spacing w:after="200"/>
        <w:rPr>
          <w:rFonts w:cs="Times New Roman"/>
        </w:rPr>
      </w:pPr>
      <w:r w:rsidRPr="008B0656">
        <w:rPr>
          <w:rFonts w:cs="Times New Roman"/>
        </w:rPr>
        <w:t>Дан- Посета и обилазак Болоње, ноћење и вечера у Лидо ди Јесолу у два хотела Piccadillu и Аtene.</w:t>
      </w:r>
    </w:p>
    <w:p w14:paraId="304DF9B8" w14:textId="77777777" w:rsidR="00792387" w:rsidRPr="008B0656" w:rsidRDefault="00792387" w:rsidP="00325654">
      <w:pPr>
        <w:pStyle w:val="ListParagraph"/>
        <w:numPr>
          <w:ilvl w:val="0"/>
          <w:numId w:val="54"/>
        </w:numPr>
        <w:spacing w:after="200"/>
        <w:rPr>
          <w:rFonts w:cs="Times New Roman"/>
        </w:rPr>
      </w:pPr>
      <w:r w:rsidRPr="008B0656">
        <w:rPr>
          <w:rFonts w:cs="Times New Roman"/>
        </w:rPr>
        <w:t>Дан- Обилазак Венеције у пратњи локалног водича, ноћење и вечера у Лидо ди Јесолу.</w:t>
      </w:r>
    </w:p>
    <w:p w14:paraId="3A71DD43" w14:textId="77777777" w:rsidR="00792387" w:rsidRPr="008B0656" w:rsidRDefault="00792387" w:rsidP="00325654">
      <w:pPr>
        <w:pStyle w:val="ListParagraph"/>
        <w:numPr>
          <w:ilvl w:val="0"/>
          <w:numId w:val="54"/>
        </w:numPr>
        <w:spacing w:after="200"/>
        <w:rPr>
          <w:rFonts w:cs="Times New Roman"/>
        </w:rPr>
      </w:pPr>
      <w:r w:rsidRPr="008B0656">
        <w:rPr>
          <w:rFonts w:cs="Times New Roman"/>
        </w:rPr>
        <w:t>Дан- Полазак за Ниш у 4 часа, доручак– lunc пкет. Долазак у Ниш у 20:10.часова.</w:t>
      </w:r>
    </w:p>
    <w:p w14:paraId="3D422FE0" w14:textId="77777777" w:rsidR="00792387" w:rsidRPr="008B0656" w:rsidRDefault="00792387" w:rsidP="00792387">
      <w:pPr>
        <w:spacing w:line="240" w:lineRule="auto"/>
        <w:rPr>
          <w:rFonts w:cs="Times New Roman"/>
          <w:szCs w:val="24"/>
        </w:rPr>
      </w:pPr>
      <w:r w:rsidRPr="008B0656">
        <w:rPr>
          <w:rFonts w:cs="Times New Roman"/>
          <w:szCs w:val="24"/>
        </w:rPr>
        <w:t>Програм екскурзије је у потпуности реализован. Ученици су се примерно понашали и похваљени су од стране представника хотела и локалних водича. Екскурзија је имала едукативан карактер јер је повезана са градивом из историје, српског језика и књижевности, географијом, уметношћу и билогијом.</w:t>
      </w:r>
    </w:p>
    <w:p w14:paraId="2F338ABA" w14:textId="77777777" w:rsidR="00792387" w:rsidRPr="008B0656" w:rsidRDefault="00792387" w:rsidP="00792387">
      <w:pPr>
        <w:spacing w:line="240" w:lineRule="auto"/>
        <w:rPr>
          <w:rFonts w:cs="Times New Roman"/>
          <w:szCs w:val="24"/>
        </w:rPr>
      </w:pPr>
      <w:r w:rsidRPr="008B0656">
        <w:rPr>
          <w:rFonts w:cs="Times New Roman"/>
          <w:szCs w:val="24"/>
        </w:rPr>
        <w:t>Ученици су се упознали са значајем и историјом знаменитости посећених грдова као и са италијанском културом, храном и начином живота.</w:t>
      </w:r>
    </w:p>
    <w:p w14:paraId="675DE00E" w14:textId="77777777" w:rsidR="00792387" w:rsidRPr="008B0656" w:rsidRDefault="00792387" w:rsidP="00792387">
      <w:pPr>
        <w:spacing w:line="240" w:lineRule="auto"/>
        <w:rPr>
          <w:rFonts w:cs="Times New Roman"/>
          <w:szCs w:val="24"/>
        </w:rPr>
      </w:pPr>
      <w:r w:rsidRPr="008B0656">
        <w:rPr>
          <w:rFonts w:cs="Times New Roman"/>
          <w:szCs w:val="24"/>
        </w:rPr>
        <w:t>Наставници ће са ученицима моћи  на редовној настави и секцијама да  одреде и реализују активности које прате садржај плана екскурзије.</w:t>
      </w:r>
    </w:p>
    <w:p w14:paraId="176954CD" w14:textId="77777777" w:rsidR="00792387" w:rsidRPr="008B0656" w:rsidRDefault="00792387" w:rsidP="00792387">
      <w:pPr>
        <w:spacing w:line="240" w:lineRule="auto"/>
        <w:rPr>
          <w:rFonts w:cs="Times New Roman"/>
          <w:szCs w:val="24"/>
        </w:rPr>
      </w:pPr>
      <w:r w:rsidRPr="008B0656">
        <w:rPr>
          <w:rFonts w:cs="Times New Roman"/>
          <w:szCs w:val="24"/>
        </w:rPr>
        <w:t>Ученцима се веома допала посета  северној  Италији а њихово примерено поншање и достојно представљање школе је по повратку похвалио директор школе.</w:t>
      </w:r>
    </w:p>
    <w:p w14:paraId="7FD17B86" w14:textId="77777777" w:rsidR="00792387" w:rsidRPr="008B0656" w:rsidRDefault="00792387" w:rsidP="00792387">
      <w:pPr>
        <w:spacing w:line="256" w:lineRule="auto"/>
        <w:rPr>
          <w:rFonts w:cs="Times New Roman"/>
          <w:szCs w:val="24"/>
          <w:lang w:val="sr-Cyrl-RS"/>
        </w:rPr>
      </w:pPr>
    </w:p>
    <w:p w14:paraId="2BDA311D" w14:textId="4DD0EB57" w:rsidR="00C603B3" w:rsidRPr="008B0656" w:rsidRDefault="00C603B3" w:rsidP="00D86BB7">
      <w:pPr>
        <w:rPr>
          <w:rFonts w:cs="Times New Roman"/>
        </w:rPr>
      </w:pPr>
    </w:p>
    <w:p w14:paraId="0A29AD72" w14:textId="16A38306" w:rsidR="00D86BB7" w:rsidRPr="008B0656" w:rsidRDefault="006128E8" w:rsidP="00E819C7">
      <w:pPr>
        <w:pStyle w:val="Heading1"/>
        <w:rPr>
          <w:rFonts w:cs="Times New Roman"/>
          <w:lang w:val="sr-Cyrl-RS"/>
        </w:rPr>
      </w:pPr>
      <w:bookmarkStart w:id="142" w:name="_Toc176821132"/>
      <w:bookmarkStart w:id="143" w:name="_Toc208578980"/>
      <w:r w:rsidRPr="008B0656">
        <w:rPr>
          <w:rFonts w:cs="Times New Roman"/>
          <w:lang w:val="sr-Cyrl-RS"/>
        </w:rPr>
        <w:t>ИЗВЕШТАЈ О ОБУЦИ МАТУРАНАТА О ОДБРАНИ И ЦИВИЛНОЈ ЗАШТИТИ</w:t>
      </w:r>
      <w:bookmarkEnd w:id="142"/>
      <w:bookmarkEnd w:id="143"/>
    </w:p>
    <w:p w14:paraId="6B0C8E60" w14:textId="5BBEF388" w:rsidR="006128E8" w:rsidRPr="008B0656" w:rsidRDefault="006128E8" w:rsidP="00712D4D">
      <w:pPr>
        <w:rPr>
          <w:rFonts w:cs="Times New Roman"/>
          <w:lang w:val="sr-Cyrl-RS"/>
        </w:rPr>
      </w:pPr>
    </w:p>
    <w:p w14:paraId="47918F95" w14:textId="6E9E364C" w:rsidR="006128E8" w:rsidRPr="008B0656" w:rsidRDefault="006128E8" w:rsidP="00712D4D">
      <w:pPr>
        <w:rPr>
          <w:rFonts w:cs="Times New Roman"/>
          <w:lang w:val="sr-Cyrl-RS"/>
        </w:rPr>
      </w:pPr>
      <w:r w:rsidRPr="008B0656">
        <w:rPr>
          <w:rFonts w:cs="Times New Roman"/>
          <w:lang w:val="sr-Cyrl-RS"/>
        </w:rPr>
        <w:t>Предавања о одбрани и цивилној заштити су реализована за ученике четвртог разреда на 4 часа одељењског старешине.</w:t>
      </w:r>
    </w:p>
    <w:p w14:paraId="0BF3BE94" w14:textId="1484CE48" w:rsidR="006128E8" w:rsidRPr="008B0656" w:rsidRDefault="006128E8" w:rsidP="00712D4D">
      <w:pPr>
        <w:rPr>
          <w:rFonts w:cs="Times New Roman"/>
          <w:lang w:val="sr-Cyrl-RS"/>
        </w:rPr>
      </w:pPr>
      <w:r w:rsidRPr="008B0656">
        <w:rPr>
          <w:rFonts w:cs="Times New Roman"/>
          <w:lang w:val="sr-Cyrl-RS"/>
        </w:rPr>
        <w:t xml:space="preserve">Предвиђених једанаест тема посвећених одбрани и цивилној заштити, а које припремило Министарство одбране Републике Србије у сарадњи са Министарством просвете РС реализовано је кроз предавања одељењских старешина на часовима одељењског старешине у току школске </w:t>
      </w:r>
      <w:r w:rsidR="0096184E" w:rsidRPr="008B0656">
        <w:rPr>
          <w:rFonts w:cs="Times New Roman"/>
          <w:lang w:val="sr-Cyrl-RS"/>
        </w:rPr>
        <w:t>2024</w:t>
      </w:r>
      <w:r w:rsidRPr="008B0656">
        <w:rPr>
          <w:rFonts w:cs="Times New Roman"/>
          <w:lang w:val="sr-Cyrl-RS"/>
        </w:rPr>
        <w:t>/</w:t>
      </w:r>
      <w:r w:rsidR="0096184E" w:rsidRPr="008B0656">
        <w:rPr>
          <w:rFonts w:cs="Times New Roman"/>
          <w:lang w:val="sr-Cyrl-RS"/>
        </w:rPr>
        <w:t>2025</w:t>
      </w:r>
      <w:r w:rsidRPr="008B0656">
        <w:rPr>
          <w:rFonts w:cs="Times New Roman"/>
          <w:lang w:val="sr-Cyrl-RS"/>
        </w:rPr>
        <w:t>. године.</w:t>
      </w:r>
    </w:p>
    <w:p w14:paraId="31A42AB4" w14:textId="77777777" w:rsidR="00D86BB7" w:rsidRPr="008B0656" w:rsidRDefault="00D86BB7" w:rsidP="00712D4D">
      <w:pPr>
        <w:rPr>
          <w:rFonts w:cs="Times New Roman"/>
        </w:rPr>
      </w:pPr>
    </w:p>
    <w:p w14:paraId="609EB9F4" w14:textId="77777777" w:rsidR="00D86BB7" w:rsidRPr="008B0656" w:rsidRDefault="00D86BB7" w:rsidP="00712D4D">
      <w:pPr>
        <w:rPr>
          <w:rFonts w:cs="Times New Roman"/>
        </w:rPr>
      </w:pPr>
    </w:p>
    <w:p w14:paraId="683BE9BB" w14:textId="77777777" w:rsidR="00D86BB7" w:rsidRPr="008B0656" w:rsidRDefault="00D86BB7" w:rsidP="006877A1">
      <w:pPr>
        <w:rPr>
          <w:rFonts w:cs="Times New Roman"/>
        </w:rPr>
      </w:pPr>
    </w:p>
    <w:sectPr w:rsidR="00D86BB7" w:rsidRPr="008B0656" w:rsidSect="0053742E">
      <w:pgSz w:w="11907" w:h="16840"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1A48B" w14:textId="77777777" w:rsidR="002E0E95" w:rsidRDefault="002E0E95" w:rsidP="000B1E3E">
      <w:pPr>
        <w:spacing w:after="0" w:line="240" w:lineRule="auto"/>
      </w:pPr>
      <w:r>
        <w:separator/>
      </w:r>
    </w:p>
  </w:endnote>
  <w:endnote w:type="continuationSeparator" w:id="0">
    <w:p w14:paraId="0A20BE9B" w14:textId="77777777" w:rsidR="002E0E95" w:rsidRDefault="002E0E95" w:rsidP="000B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YU">
    <w:altName w:val="Courier New"/>
    <w:charset w:val="00"/>
    <w:family w:val="roman"/>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809E" w14:textId="577364D0" w:rsidR="000C77AB" w:rsidRDefault="000C77AB" w:rsidP="00B6060D">
    <w:pPr>
      <w:pStyle w:val="Footer"/>
      <w:pBdr>
        <w:top w:val="single" w:sz="4" w:space="1" w:color="auto"/>
      </w:pBdr>
      <w:jc w:val="center"/>
    </w:pPr>
  </w:p>
  <w:p w14:paraId="2ADF2E52" w14:textId="77777777" w:rsidR="000C77AB" w:rsidRDefault="000C7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8211966"/>
      <w:docPartObj>
        <w:docPartGallery w:val="Page Numbers (Bottom of Page)"/>
        <w:docPartUnique/>
      </w:docPartObj>
    </w:sdtPr>
    <w:sdtEndPr>
      <w:rPr>
        <w:noProof/>
      </w:rPr>
    </w:sdtEndPr>
    <w:sdtContent>
      <w:p w14:paraId="6691699E" w14:textId="77777777" w:rsidR="000C77AB" w:rsidRDefault="000C77AB" w:rsidP="00B6060D">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738DC004" w14:textId="77777777" w:rsidR="000C77AB" w:rsidRDefault="000C7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9843399"/>
      <w:docPartObj>
        <w:docPartGallery w:val="Page Numbers (Bottom of Page)"/>
        <w:docPartUnique/>
      </w:docPartObj>
    </w:sdtPr>
    <w:sdtEndPr>
      <w:rPr>
        <w:noProof/>
      </w:rPr>
    </w:sdtEndPr>
    <w:sdtContent>
      <w:p w14:paraId="4EEC67BB" w14:textId="77777777" w:rsidR="000C77AB" w:rsidRDefault="000C77AB" w:rsidP="00B6060D">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5E545124" w14:textId="77777777" w:rsidR="000C77AB" w:rsidRDefault="000C7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6FF29" w14:textId="77777777" w:rsidR="002E0E95" w:rsidRDefault="002E0E95" w:rsidP="000B1E3E">
      <w:pPr>
        <w:spacing w:after="0" w:line="240" w:lineRule="auto"/>
      </w:pPr>
      <w:r>
        <w:separator/>
      </w:r>
    </w:p>
  </w:footnote>
  <w:footnote w:type="continuationSeparator" w:id="0">
    <w:p w14:paraId="2AE4A23B" w14:textId="77777777" w:rsidR="002E0E95" w:rsidRDefault="002E0E95" w:rsidP="000B1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E58B" w14:textId="4BD065EB" w:rsidR="000C77AB" w:rsidRPr="00B6060D" w:rsidRDefault="000C77AB" w:rsidP="00B6060D">
    <w:pPr>
      <w:pStyle w:val="Header"/>
      <w:pBdr>
        <w:bottom w:val="single" w:sz="4" w:space="1" w:color="auto"/>
      </w:pBdr>
      <w:jc w:val="center"/>
      <w:rPr>
        <w:i/>
        <w:iCs/>
        <w:lang w:val="sr-Cyrl-RS"/>
      </w:rPr>
    </w:pPr>
    <w:r w:rsidRPr="00B6060D">
      <w:rPr>
        <w:i/>
        <w:iCs/>
        <w:lang w:val="sr-Cyrl-RS"/>
      </w:rPr>
      <w:t xml:space="preserve">Извештај о раду школе за школску </w:t>
    </w:r>
    <w:r>
      <w:rPr>
        <w:i/>
        <w:iCs/>
        <w:lang w:val="sr-Cyrl-RS"/>
      </w:rPr>
      <w:t>2024</w:t>
    </w:r>
    <w:r w:rsidRPr="00B6060D">
      <w:rPr>
        <w:i/>
        <w:iCs/>
        <w:lang w:val="sr-Cyrl-RS"/>
      </w:rPr>
      <w:t>-</w:t>
    </w:r>
    <w:r>
      <w:rPr>
        <w:i/>
        <w:iCs/>
        <w:lang w:val="sr-Cyrl-RS"/>
      </w:rPr>
      <w:t>2025</w:t>
    </w:r>
    <w:r w:rsidRPr="00B6060D">
      <w:rPr>
        <w:i/>
        <w:iCs/>
        <w:lang w:val="sr-Cyrl-RS"/>
      </w:rPr>
      <w:t>. годину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977FB9"/>
    <w:multiLevelType w:val="singleLevel"/>
    <w:tmpl w:val="9E977FB9"/>
    <w:lvl w:ilvl="0">
      <w:start w:val="2024"/>
      <w:numFmt w:val="decimal"/>
      <w:suff w:val="space"/>
      <w:lvlText w:val="%1."/>
      <w:lvlJc w:val="left"/>
    </w:lvl>
  </w:abstractNum>
  <w:abstractNum w:abstractNumId="1" w15:restartNumberingAfterBreak="0">
    <w:nsid w:val="CB1E2F74"/>
    <w:multiLevelType w:val="singleLevel"/>
    <w:tmpl w:val="CB1E2F74"/>
    <w:lvl w:ilvl="0">
      <w:start w:val="2024"/>
      <w:numFmt w:val="decimal"/>
      <w:suff w:val="space"/>
      <w:lvlText w:val="%1."/>
      <w:lvlJc w:val="left"/>
      <w:rPr>
        <w:rFonts w:hint="default"/>
        <w:b/>
        <w:bCs/>
      </w:rPr>
    </w:lvl>
  </w:abstractNum>
  <w:abstractNum w:abstractNumId="2" w15:restartNumberingAfterBreak="0">
    <w:nsid w:val="020A7A91"/>
    <w:multiLevelType w:val="hybridMultilevel"/>
    <w:tmpl w:val="CF22D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0F2DF8"/>
    <w:multiLevelType w:val="hybridMultilevel"/>
    <w:tmpl w:val="46E638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33E97"/>
    <w:multiLevelType w:val="hybridMultilevel"/>
    <w:tmpl w:val="E9E2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5701B"/>
    <w:multiLevelType w:val="hybridMultilevel"/>
    <w:tmpl w:val="F5EAC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425562"/>
    <w:multiLevelType w:val="hybridMultilevel"/>
    <w:tmpl w:val="FB8E1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378E0"/>
    <w:multiLevelType w:val="hybridMultilevel"/>
    <w:tmpl w:val="257A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B2CD4"/>
    <w:multiLevelType w:val="hybridMultilevel"/>
    <w:tmpl w:val="26DAC8E6"/>
    <w:lvl w:ilvl="0" w:tplc="F766B8C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1386B"/>
    <w:multiLevelType w:val="hybridMultilevel"/>
    <w:tmpl w:val="5FEC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31CE5"/>
    <w:multiLevelType w:val="hybridMultilevel"/>
    <w:tmpl w:val="300CAD6C"/>
    <w:lvl w:ilvl="0" w:tplc="AF6C4B6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3A0623"/>
    <w:multiLevelType w:val="hybridMultilevel"/>
    <w:tmpl w:val="E3D8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B186E"/>
    <w:multiLevelType w:val="hybridMultilevel"/>
    <w:tmpl w:val="1FAC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C5B67"/>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81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372A0475"/>
    <w:multiLevelType w:val="hybridMultilevel"/>
    <w:tmpl w:val="36A6F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30986"/>
    <w:multiLevelType w:val="hybridMultilevel"/>
    <w:tmpl w:val="2232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D2905"/>
    <w:multiLevelType w:val="hybridMultilevel"/>
    <w:tmpl w:val="E21A84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F57362"/>
    <w:multiLevelType w:val="hybridMultilevel"/>
    <w:tmpl w:val="085A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01776"/>
    <w:multiLevelType w:val="hybridMultilevel"/>
    <w:tmpl w:val="01EE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E79A6"/>
    <w:multiLevelType w:val="hybridMultilevel"/>
    <w:tmpl w:val="267A9C3A"/>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0" w15:restartNumberingAfterBreak="0">
    <w:nsid w:val="42156B13"/>
    <w:multiLevelType w:val="hybridMultilevel"/>
    <w:tmpl w:val="3136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0B0DA1"/>
    <w:multiLevelType w:val="hybridMultilevel"/>
    <w:tmpl w:val="1EC8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A736F"/>
    <w:multiLevelType w:val="hybridMultilevel"/>
    <w:tmpl w:val="31C81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B5438"/>
    <w:multiLevelType w:val="hybridMultilevel"/>
    <w:tmpl w:val="07047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948BC"/>
    <w:multiLevelType w:val="hybridMultilevel"/>
    <w:tmpl w:val="7AE4E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7038B0"/>
    <w:multiLevelType w:val="hybridMultilevel"/>
    <w:tmpl w:val="BE3EC5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4E822014"/>
    <w:multiLevelType w:val="hybridMultilevel"/>
    <w:tmpl w:val="9794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F6516"/>
    <w:multiLevelType w:val="hybridMultilevel"/>
    <w:tmpl w:val="7046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AA7C53"/>
    <w:multiLevelType w:val="singleLevel"/>
    <w:tmpl w:val="E48A2116"/>
    <w:lvl w:ilvl="0">
      <w:start w:val="1"/>
      <w:numFmt w:val="decimal"/>
      <w:lvlText w:val="%1."/>
      <w:legacy w:legacy="1" w:legacySpace="0" w:legacyIndent="283"/>
      <w:lvlJc w:val="left"/>
      <w:pPr>
        <w:ind w:left="283" w:hanging="283"/>
      </w:pPr>
    </w:lvl>
  </w:abstractNum>
  <w:abstractNum w:abstractNumId="29" w15:restartNumberingAfterBreak="0">
    <w:nsid w:val="56CB7B24"/>
    <w:multiLevelType w:val="hybridMultilevel"/>
    <w:tmpl w:val="E4B6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CE34F2"/>
    <w:multiLevelType w:val="hybridMultilevel"/>
    <w:tmpl w:val="F32A4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053B17"/>
    <w:multiLevelType w:val="hybridMultilevel"/>
    <w:tmpl w:val="3756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54084"/>
    <w:multiLevelType w:val="hybridMultilevel"/>
    <w:tmpl w:val="9FA6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A6202"/>
    <w:multiLevelType w:val="hybridMultilevel"/>
    <w:tmpl w:val="FD88F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65016F"/>
    <w:multiLevelType w:val="hybridMultilevel"/>
    <w:tmpl w:val="4154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1B76A90"/>
    <w:multiLevelType w:val="hybridMultilevel"/>
    <w:tmpl w:val="06BCC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3CC2D2"/>
    <w:multiLevelType w:val="singleLevel"/>
    <w:tmpl w:val="653CC2D2"/>
    <w:lvl w:ilvl="0">
      <w:start w:val="2025"/>
      <w:numFmt w:val="decimal"/>
      <w:suff w:val="space"/>
      <w:lvlText w:val="%1."/>
      <w:lvlJc w:val="left"/>
      <w:rPr>
        <w:rFonts w:hint="default"/>
        <w:b/>
        <w:bCs/>
      </w:rPr>
    </w:lvl>
  </w:abstractNum>
  <w:abstractNum w:abstractNumId="37" w15:restartNumberingAfterBreak="0">
    <w:nsid w:val="67341157"/>
    <w:multiLevelType w:val="hybridMultilevel"/>
    <w:tmpl w:val="D3027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7D938F4"/>
    <w:multiLevelType w:val="hybridMultilevel"/>
    <w:tmpl w:val="6682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E14279"/>
    <w:multiLevelType w:val="hybridMultilevel"/>
    <w:tmpl w:val="517A2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506E0B"/>
    <w:multiLevelType w:val="hybridMultilevel"/>
    <w:tmpl w:val="CFF4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569A4"/>
    <w:multiLevelType w:val="hybridMultilevel"/>
    <w:tmpl w:val="AC48E44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CDF66A0"/>
    <w:multiLevelType w:val="hybridMultilevel"/>
    <w:tmpl w:val="A68E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1C161"/>
    <w:multiLevelType w:val="singleLevel"/>
    <w:tmpl w:val="71D1C161"/>
    <w:lvl w:ilvl="0">
      <w:start w:val="2024"/>
      <w:numFmt w:val="decimal"/>
      <w:suff w:val="space"/>
      <w:lvlText w:val="%1."/>
      <w:lvlJc w:val="left"/>
      <w:rPr>
        <w:rFonts w:hint="default"/>
        <w:b/>
        <w:bCs/>
      </w:rPr>
    </w:lvl>
  </w:abstractNum>
  <w:abstractNum w:abstractNumId="44" w15:restartNumberingAfterBreak="0">
    <w:nsid w:val="71D676D1"/>
    <w:multiLevelType w:val="hybridMultilevel"/>
    <w:tmpl w:val="CA34A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20A3354"/>
    <w:multiLevelType w:val="hybridMultilevel"/>
    <w:tmpl w:val="F2C282FA"/>
    <w:lvl w:ilvl="0" w:tplc="FFFFFFFF">
      <w:start w:val="1"/>
      <w:numFmt w:val="decimal"/>
      <w:lvlText w:val="%1."/>
      <w:lvlJc w:val="left"/>
      <w:pPr>
        <w:ind w:left="720" w:hanging="360"/>
      </w:pPr>
      <w:rPr>
        <w:rFonts w:hint="default"/>
      </w:rPr>
    </w:lvl>
    <w:lvl w:ilvl="1" w:tplc="1FD6A6D8">
      <w:numFmt w:val="bullet"/>
      <w:lvlText w:val="•"/>
      <w:lvlJc w:val="left"/>
      <w:pPr>
        <w:ind w:left="1470" w:hanging="39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0B7299"/>
    <w:multiLevelType w:val="hybridMultilevel"/>
    <w:tmpl w:val="B2BED6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24D40B1"/>
    <w:multiLevelType w:val="hybridMultilevel"/>
    <w:tmpl w:val="824E57F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73722588"/>
    <w:multiLevelType w:val="hybridMultilevel"/>
    <w:tmpl w:val="C69A8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37A6017"/>
    <w:multiLevelType w:val="hybridMultilevel"/>
    <w:tmpl w:val="1C4E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836313"/>
    <w:multiLevelType w:val="hybridMultilevel"/>
    <w:tmpl w:val="2416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EF17B4"/>
    <w:multiLevelType w:val="hybridMultilevel"/>
    <w:tmpl w:val="0F9E9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2" w15:restartNumberingAfterBreak="0">
    <w:nsid w:val="783F6587"/>
    <w:multiLevelType w:val="hybridMultilevel"/>
    <w:tmpl w:val="646E600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A9C0124"/>
    <w:multiLevelType w:val="hybridMultilevel"/>
    <w:tmpl w:val="F5B81956"/>
    <w:lvl w:ilvl="0" w:tplc="6148A29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7BD901CA"/>
    <w:multiLevelType w:val="hybridMultilevel"/>
    <w:tmpl w:val="DBEEB3DA"/>
    <w:lvl w:ilvl="0" w:tplc="9B06CF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617E19"/>
    <w:multiLevelType w:val="hybridMultilevel"/>
    <w:tmpl w:val="0AF82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44"/>
  </w:num>
  <w:num w:numId="4">
    <w:abstractNumId w:val="3"/>
  </w:num>
  <w:num w:numId="5">
    <w:abstractNumId w:val="20"/>
  </w:num>
  <w:num w:numId="6">
    <w:abstractNumId w:val="55"/>
  </w:num>
  <w:num w:numId="7">
    <w:abstractNumId w:val="2"/>
  </w:num>
  <w:num w:numId="8">
    <w:abstractNumId w:val="33"/>
  </w:num>
  <w:num w:numId="9">
    <w:abstractNumId w:val="39"/>
  </w:num>
  <w:num w:numId="10">
    <w:abstractNumId w:val="12"/>
  </w:num>
  <w:num w:numId="11">
    <w:abstractNumId w:val="7"/>
  </w:num>
  <w:num w:numId="12">
    <w:abstractNumId w:val="15"/>
  </w:num>
  <w:num w:numId="13">
    <w:abstractNumId w:val="30"/>
  </w:num>
  <w:num w:numId="14">
    <w:abstractNumId w:val="18"/>
  </w:num>
  <w:num w:numId="15">
    <w:abstractNumId w:val="32"/>
  </w:num>
  <w:num w:numId="16">
    <w:abstractNumId w:val="9"/>
  </w:num>
  <w:num w:numId="17">
    <w:abstractNumId w:val="42"/>
  </w:num>
  <w:num w:numId="18">
    <w:abstractNumId w:val="4"/>
  </w:num>
  <w:num w:numId="19">
    <w:abstractNumId w:val="16"/>
  </w:num>
  <w:num w:numId="20">
    <w:abstractNumId w:val="31"/>
  </w:num>
  <w:num w:numId="21">
    <w:abstractNumId w:val="49"/>
  </w:num>
  <w:num w:numId="22">
    <w:abstractNumId w:val="21"/>
  </w:num>
  <w:num w:numId="23">
    <w:abstractNumId w:val="54"/>
  </w:num>
  <w:num w:numId="24">
    <w:abstractNumId w:val="10"/>
  </w:num>
  <w:num w:numId="25">
    <w:abstractNumId w:val="5"/>
  </w:num>
  <w:num w:numId="26">
    <w:abstractNumId w:val="37"/>
  </w:num>
  <w:num w:numId="27">
    <w:abstractNumId w:val="29"/>
  </w:num>
  <w:num w:numId="28">
    <w:abstractNumId w:val="19"/>
  </w:num>
  <w:num w:numId="29">
    <w:abstractNumId w:val="40"/>
  </w:num>
  <w:num w:numId="30">
    <w:abstractNumId w:val="8"/>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1"/>
  </w:num>
  <w:num w:numId="37">
    <w:abstractNumId w:val="38"/>
  </w:num>
  <w:num w:numId="38">
    <w:abstractNumId w:val="13"/>
  </w:num>
  <w:num w:numId="39">
    <w:abstractNumId w:val="53"/>
  </w:num>
  <w:num w:numId="40">
    <w:abstractNumId w:val="45"/>
  </w:num>
  <w:num w:numId="41">
    <w:abstractNumId w:val="24"/>
  </w:num>
  <w:num w:numId="42">
    <w:abstractNumId w:val="51"/>
  </w:num>
  <w:num w:numId="43">
    <w:abstractNumId w:val="36"/>
  </w:num>
  <w:num w:numId="44">
    <w:abstractNumId w:val="43"/>
  </w:num>
  <w:num w:numId="45">
    <w:abstractNumId w:val="1"/>
  </w:num>
  <w:num w:numId="46">
    <w:abstractNumId w:val="0"/>
  </w:num>
  <w:num w:numId="47">
    <w:abstractNumId w:val="46"/>
  </w:num>
  <w:num w:numId="48">
    <w:abstractNumId w:val="52"/>
    <w:lvlOverride w:ilvl="0">
      <w:startOverride w:val="1"/>
    </w:lvlOverride>
    <w:lvlOverride w:ilvl="1"/>
    <w:lvlOverride w:ilvl="2"/>
    <w:lvlOverride w:ilvl="3"/>
    <w:lvlOverride w:ilvl="4"/>
    <w:lvlOverride w:ilvl="5"/>
    <w:lvlOverride w:ilvl="6"/>
    <w:lvlOverride w:ilvl="7"/>
    <w:lvlOverride w:ilvl="8"/>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num>
  <w:num w:numId="56">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FB"/>
    <w:rsid w:val="000158F0"/>
    <w:rsid w:val="000279E2"/>
    <w:rsid w:val="000470A4"/>
    <w:rsid w:val="00056F37"/>
    <w:rsid w:val="00062DB3"/>
    <w:rsid w:val="000667B3"/>
    <w:rsid w:val="00074B26"/>
    <w:rsid w:val="00081BB1"/>
    <w:rsid w:val="00087AE6"/>
    <w:rsid w:val="000A483E"/>
    <w:rsid w:val="000B1E3E"/>
    <w:rsid w:val="000C77AB"/>
    <w:rsid w:val="000F05F6"/>
    <w:rsid w:val="000F0F34"/>
    <w:rsid w:val="00101ECA"/>
    <w:rsid w:val="00114F8D"/>
    <w:rsid w:val="001418DB"/>
    <w:rsid w:val="001500A0"/>
    <w:rsid w:val="001573D2"/>
    <w:rsid w:val="00174A87"/>
    <w:rsid w:val="00175776"/>
    <w:rsid w:val="00186A62"/>
    <w:rsid w:val="0019663B"/>
    <w:rsid w:val="001A1228"/>
    <w:rsid w:val="001A52CE"/>
    <w:rsid w:val="001B0E97"/>
    <w:rsid w:val="001B252E"/>
    <w:rsid w:val="001B6099"/>
    <w:rsid w:val="001E2789"/>
    <w:rsid w:val="001F1D36"/>
    <w:rsid w:val="00211688"/>
    <w:rsid w:val="00235BE2"/>
    <w:rsid w:val="002566F5"/>
    <w:rsid w:val="00263373"/>
    <w:rsid w:val="00263DDF"/>
    <w:rsid w:val="00273576"/>
    <w:rsid w:val="002765FD"/>
    <w:rsid w:val="002A5A61"/>
    <w:rsid w:val="002A65FC"/>
    <w:rsid w:val="002B7887"/>
    <w:rsid w:val="002C4E38"/>
    <w:rsid w:val="002C6E8E"/>
    <w:rsid w:val="002D52C0"/>
    <w:rsid w:val="002D5BA6"/>
    <w:rsid w:val="002E0E95"/>
    <w:rsid w:val="002F050A"/>
    <w:rsid w:val="00313CFD"/>
    <w:rsid w:val="00317CC4"/>
    <w:rsid w:val="00321AD1"/>
    <w:rsid w:val="003249BC"/>
    <w:rsid w:val="00325654"/>
    <w:rsid w:val="003276B6"/>
    <w:rsid w:val="0033110A"/>
    <w:rsid w:val="003365A4"/>
    <w:rsid w:val="0033682E"/>
    <w:rsid w:val="00353013"/>
    <w:rsid w:val="003644A4"/>
    <w:rsid w:val="0036483D"/>
    <w:rsid w:val="00364C8F"/>
    <w:rsid w:val="00370A57"/>
    <w:rsid w:val="00372D69"/>
    <w:rsid w:val="003824D6"/>
    <w:rsid w:val="0038505F"/>
    <w:rsid w:val="003A030E"/>
    <w:rsid w:val="003B56EB"/>
    <w:rsid w:val="003D1B13"/>
    <w:rsid w:val="003D7504"/>
    <w:rsid w:val="003E0980"/>
    <w:rsid w:val="003E7BF8"/>
    <w:rsid w:val="004054DA"/>
    <w:rsid w:val="00421F9C"/>
    <w:rsid w:val="00430C56"/>
    <w:rsid w:val="0043220F"/>
    <w:rsid w:val="004469F9"/>
    <w:rsid w:val="00454260"/>
    <w:rsid w:val="00454E6B"/>
    <w:rsid w:val="0046439B"/>
    <w:rsid w:val="00464CC0"/>
    <w:rsid w:val="00470A19"/>
    <w:rsid w:val="0047121D"/>
    <w:rsid w:val="00472677"/>
    <w:rsid w:val="00473820"/>
    <w:rsid w:val="00474F49"/>
    <w:rsid w:val="00481D78"/>
    <w:rsid w:val="0048235C"/>
    <w:rsid w:val="004A470A"/>
    <w:rsid w:val="004A7D05"/>
    <w:rsid w:val="004B1131"/>
    <w:rsid w:val="004B4EFA"/>
    <w:rsid w:val="004B5E1C"/>
    <w:rsid w:val="004B6E5A"/>
    <w:rsid w:val="004C61D3"/>
    <w:rsid w:val="004E2344"/>
    <w:rsid w:val="004E3D39"/>
    <w:rsid w:val="004F0FFE"/>
    <w:rsid w:val="00511394"/>
    <w:rsid w:val="00512078"/>
    <w:rsid w:val="005151AA"/>
    <w:rsid w:val="00520B4C"/>
    <w:rsid w:val="0053742E"/>
    <w:rsid w:val="00540544"/>
    <w:rsid w:val="005506B0"/>
    <w:rsid w:val="005537F4"/>
    <w:rsid w:val="00562BB9"/>
    <w:rsid w:val="00562D77"/>
    <w:rsid w:val="00564AB4"/>
    <w:rsid w:val="00583647"/>
    <w:rsid w:val="0058410E"/>
    <w:rsid w:val="0058410F"/>
    <w:rsid w:val="00584234"/>
    <w:rsid w:val="00595434"/>
    <w:rsid w:val="005A047E"/>
    <w:rsid w:val="005A79FD"/>
    <w:rsid w:val="005C0F71"/>
    <w:rsid w:val="005C38B2"/>
    <w:rsid w:val="005D2FFD"/>
    <w:rsid w:val="005D38F9"/>
    <w:rsid w:val="005E0F4E"/>
    <w:rsid w:val="005E646F"/>
    <w:rsid w:val="005F2CFE"/>
    <w:rsid w:val="005F3D09"/>
    <w:rsid w:val="006128E8"/>
    <w:rsid w:val="006145DC"/>
    <w:rsid w:val="00625488"/>
    <w:rsid w:val="00637B85"/>
    <w:rsid w:val="00653068"/>
    <w:rsid w:val="00653542"/>
    <w:rsid w:val="006559B6"/>
    <w:rsid w:val="006625E7"/>
    <w:rsid w:val="00664E0C"/>
    <w:rsid w:val="00665214"/>
    <w:rsid w:val="006714AD"/>
    <w:rsid w:val="00672397"/>
    <w:rsid w:val="00672D60"/>
    <w:rsid w:val="006753CA"/>
    <w:rsid w:val="00682684"/>
    <w:rsid w:val="00684838"/>
    <w:rsid w:val="00685F7F"/>
    <w:rsid w:val="006877A1"/>
    <w:rsid w:val="00694C00"/>
    <w:rsid w:val="0069565B"/>
    <w:rsid w:val="006A30CC"/>
    <w:rsid w:val="006F74FE"/>
    <w:rsid w:val="00710CB6"/>
    <w:rsid w:val="00712D4D"/>
    <w:rsid w:val="00724A4A"/>
    <w:rsid w:val="00725295"/>
    <w:rsid w:val="007259D6"/>
    <w:rsid w:val="007307AB"/>
    <w:rsid w:val="00733CE6"/>
    <w:rsid w:val="007347FC"/>
    <w:rsid w:val="00740BF5"/>
    <w:rsid w:val="0075349D"/>
    <w:rsid w:val="007616A1"/>
    <w:rsid w:val="00767670"/>
    <w:rsid w:val="00772B8E"/>
    <w:rsid w:val="00774835"/>
    <w:rsid w:val="00792387"/>
    <w:rsid w:val="00793ED4"/>
    <w:rsid w:val="007A0685"/>
    <w:rsid w:val="007C6D76"/>
    <w:rsid w:val="007F4300"/>
    <w:rsid w:val="007F7B78"/>
    <w:rsid w:val="008011B7"/>
    <w:rsid w:val="008138C4"/>
    <w:rsid w:val="008208A1"/>
    <w:rsid w:val="00831E00"/>
    <w:rsid w:val="008325E2"/>
    <w:rsid w:val="00851D91"/>
    <w:rsid w:val="0086055F"/>
    <w:rsid w:val="008614FF"/>
    <w:rsid w:val="008671F0"/>
    <w:rsid w:val="00870EB0"/>
    <w:rsid w:val="00871208"/>
    <w:rsid w:val="00886EDC"/>
    <w:rsid w:val="008907BB"/>
    <w:rsid w:val="00891424"/>
    <w:rsid w:val="008B0656"/>
    <w:rsid w:val="008B1E62"/>
    <w:rsid w:val="008B56EB"/>
    <w:rsid w:val="008C35FC"/>
    <w:rsid w:val="008D2BDC"/>
    <w:rsid w:val="008D475B"/>
    <w:rsid w:val="008D5266"/>
    <w:rsid w:val="008D630F"/>
    <w:rsid w:val="008E7D4C"/>
    <w:rsid w:val="008F2DAC"/>
    <w:rsid w:val="009108E6"/>
    <w:rsid w:val="0091121B"/>
    <w:rsid w:val="00913327"/>
    <w:rsid w:val="00913B9C"/>
    <w:rsid w:val="0093135C"/>
    <w:rsid w:val="009378E3"/>
    <w:rsid w:val="00940324"/>
    <w:rsid w:val="009404EE"/>
    <w:rsid w:val="009410A9"/>
    <w:rsid w:val="00945345"/>
    <w:rsid w:val="00946ACF"/>
    <w:rsid w:val="009510C4"/>
    <w:rsid w:val="0096184E"/>
    <w:rsid w:val="00963FF5"/>
    <w:rsid w:val="00965E42"/>
    <w:rsid w:val="009924DE"/>
    <w:rsid w:val="009A0A7A"/>
    <w:rsid w:val="009B7563"/>
    <w:rsid w:val="009C3248"/>
    <w:rsid w:val="009C4B15"/>
    <w:rsid w:val="009D3EC1"/>
    <w:rsid w:val="00A011B7"/>
    <w:rsid w:val="00A209BE"/>
    <w:rsid w:val="00A52DAC"/>
    <w:rsid w:val="00A52F28"/>
    <w:rsid w:val="00A72C38"/>
    <w:rsid w:val="00A76970"/>
    <w:rsid w:val="00A90CD9"/>
    <w:rsid w:val="00AA0768"/>
    <w:rsid w:val="00AB74C7"/>
    <w:rsid w:val="00AC7E06"/>
    <w:rsid w:val="00AD4C0C"/>
    <w:rsid w:val="00AE0607"/>
    <w:rsid w:val="00AE4C7E"/>
    <w:rsid w:val="00AE5514"/>
    <w:rsid w:val="00B15D85"/>
    <w:rsid w:val="00B34CA2"/>
    <w:rsid w:val="00B410FA"/>
    <w:rsid w:val="00B42356"/>
    <w:rsid w:val="00B45CDC"/>
    <w:rsid w:val="00B6060D"/>
    <w:rsid w:val="00B65C1F"/>
    <w:rsid w:val="00B71DAA"/>
    <w:rsid w:val="00B74525"/>
    <w:rsid w:val="00B7517A"/>
    <w:rsid w:val="00B86D6D"/>
    <w:rsid w:val="00BA2682"/>
    <w:rsid w:val="00BA2B90"/>
    <w:rsid w:val="00BA3766"/>
    <w:rsid w:val="00BB7B89"/>
    <w:rsid w:val="00BC5C82"/>
    <w:rsid w:val="00BD3C41"/>
    <w:rsid w:val="00BF0090"/>
    <w:rsid w:val="00C00ADD"/>
    <w:rsid w:val="00C01C32"/>
    <w:rsid w:val="00C02810"/>
    <w:rsid w:val="00C07EB2"/>
    <w:rsid w:val="00C12B64"/>
    <w:rsid w:val="00C14D0D"/>
    <w:rsid w:val="00C375C4"/>
    <w:rsid w:val="00C44371"/>
    <w:rsid w:val="00C603B3"/>
    <w:rsid w:val="00C6794C"/>
    <w:rsid w:val="00C81C1D"/>
    <w:rsid w:val="00C83263"/>
    <w:rsid w:val="00C8787B"/>
    <w:rsid w:val="00C9068A"/>
    <w:rsid w:val="00C94091"/>
    <w:rsid w:val="00C94898"/>
    <w:rsid w:val="00CA1C7E"/>
    <w:rsid w:val="00CA6E0A"/>
    <w:rsid w:val="00CA7A9D"/>
    <w:rsid w:val="00CB14E9"/>
    <w:rsid w:val="00CB31AB"/>
    <w:rsid w:val="00CB50FF"/>
    <w:rsid w:val="00CD32E2"/>
    <w:rsid w:val="00CD37EB"/>
    <w:rsid w:val="00CD610A"/>
    <w:rsid w:val="00CE4CF7"/>
    <w:rsid w:val="00D14B6B"/>
    <w:rsid w:val="00D21E4A"/>
    <w:rsid w:val="00D25FDB"/>
    <w:rsid w:val="00D30BE7"/>
    <w:rsid w:val="00D4268D"/>
    <w:rsid w:val="00D57510"/>
    <w:rsid w:val="00D7365F"/>
    <w:rsid w:val="00D73D04"/>
    <w:rsid w:val="00D73EA2"/>
    <w:rsid w:val="00D74AF3"/>
    <w:rsid w:val="00D813A5"/>
    <w:rsid w:val="00D82466"/>
    <w:rsid w:val="00D841D7"/>
    <w:rsid w:val="00D868F7"/>
    <w:rsid w:val="00D86BB7"/>
    <w:rsid w:val="00D87B24"/>
    <w:rsid w:val="00DA2F41"/>
    <w:rsid w:val="00DA4436"/>
    <w:rsid w:val="00DB4A52"/>
    <w:rsid w:val="00DD468F"/>
    <w:rsid w:val="00DD561E"/>
    <w:rsid w:val="00DF408F"/>
    <w:rsid w:val="00E213CF"/>
    <w:rsid w:val="00E2599A"/>
    <w:rsid w:val="00E314A1"/>
    <w:rsid w:val="00E3360D"/>
    <w:rsid w:val="00E36E9E"/>
    <w:rsid w:val="00E370F3"/>
    <w:rsid w:val="00E44F36"/>
    <w:rsid w:val="00E52C85"/>
    <w:rsid w:val="00E75FF0"/>
    <w:rsid w:val="00E819C7"/>
    <w:rsid w:val="00E9020B"/>
    <w:rsid w:val="00EA3003"/>
    <w:rsid w:val="00EB7062"/>
    <w:rsid w:val="00EC6873"/>
    <w:rsid w:val="00EC7056"/>
    <w:rsid w:val="00ED503F"/>
    <w:rsid w:val="00EE5479"/>
    <w:rsid w:val="00EF298E"/>
    <w:rsid w:val="00F01B5E"/>
    <w:rsid w:val="00F02C7A"/>
    <w:rsid w:val="00F0416D"/>
    <w:rsid w:val="00F0798D"/>
    <w:rsid w:val="00F1344D"/>
    <w:rsid w:val="00F23874"/>
    <w:rsid w:val="00F24E91"/>
    <w:rsid w:val="00F31FCE"/>
    <w:rsid w:val="00F35DFB"/>
    <w:rsid w:val="00F373C9"/>
    <w:rsid w:val="00F4152D"/>
    <w:rsid w:val="00F424AA"/>
    <w:rsid w:val="00F44CE5"/>
    <w:rsid w:val="00F64737"/>
    <w:rsid w:val="00F662C6"/>
    <w:rsid w:val="00F67BDE"/>
    <w:rsid w:val="00F80293"/>
    <w:rsid w:val="00F80FA9"/>
    <w:rsid w:val="00F8340D"/>
    <w:rsid w:val="00F8647F"/>
    <w:rsid w:val="00F8740F"/>
    <w:rsid w:val="00F900AE"/>
    <w:rsid w:val="00FF50AA"/>
    <w:rsid w:val="00FF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0EE0"/>
  <w15:chartTrackingRefBased/>
  <w15:docId w15:val="{BB8A78ED-D4AF-4042-A268-D2AB9C57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03F"/>
    <w:pPr>
      <w:spacing w:after="120"/>
      <w:jc w:val="both"/>
    </w:pPr>
    <w:rPr>
      <w:rFonts w:ascii="Times New Roman" w:hAnsi="Times New Roman"/>
      <w:sz w:val="24"/>
    </w:rPr>
  </w:style>
  <w:style w:type="paragraph" w:styleId="Heading1">
    <w:name w:val="heading 1"/>
    <w:basedOn w:val="Normal"/>
    <w:next w:val="Normal"/>
    <w:link w:val="Heading1Char"/>
    <w:qFormat/>
    <w:rsid w:val="007347FC"/>
    <w:pPr>
      <w:keepNext/>
      <w:keepLines/>
      <w:spacing w:line="276" w:lineRule="auto"/>
      <w:jc w:val="center"/>
      <w:outlineLvl w:val="0"/>
    </w:pPr>
    <w:rPr>
      <w:rFonts w:eastAsiaTheme="majorEastAsia" w:cstheme="majorBidi"/>
      <w:b/>
      <w:bCs/>
      <w:caps/>
      <w:sz w:val="28"/>
      <w:szCs w:val="28"/>
    </w:rPr>
  </w:style>
  <w:style w:type="paragraph" w:styleId="Heading2">
    <w:name w:val="heading 2"/>
    <w:basedOn w:val="Normal"/>
    <w:next w:val="Normal"/>
    <w:link w:val="Heading2Char"/>
    <w:uiPriority w:val="99"/>
    <w:unhideWhenUsed/>
    <w:qFormat/>
    <w:rsid w:val="007347FC"/>
    <w:pPr>
      <w:keepNext/>
      <w:keepLines/>
      <w:spacing w:line="276" w:lineRule="auto"/>
      <w:jc w:val="center"/>
      <w:outlineLvl w:val="1"/>
    </w:pPr>
    <w:rPr>
      <w:rFonts w:eastAsiaTheme="majorEastAsia" w:cstheme="majorBidi"/>
      <w:b/>
      <w:bCs/>
      <w:caps/>
      <w:sz w:val="26"/>
      <w:szCs w:val="26"/>
    </w:rPr>
  </w:style>
  <w:style w:type="paragraph" w:styleId="Heading3">
    <w:name w:val="heading 3"/>
    <w:basedOn w:val="Normal"/>
    <w:next w:val="Normal"/>
    <w:link w:val="Heading3Char"/>
    <w:uiPriority w:val="9"/>
    <w:unhideWhenUsed/>
    <w:qFormat/>
    <w:rsid w:val="006877A1"/>
    <w:pPr>
      <w:keepNext/>
      <w:keepLines/>
      <w:jc w:val="cente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DD56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A04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347FC"/>
    <w:rPr>
      <w:rFonts w:ascii="Times New Roman" w:eastAsiaTheme="majorEastAsia" w:hAnsi="Times New Roman" w:cstheme="majorBidi"/>
      <w:b/>
      <w:bCs/>
      <w:caps/>
      <w:sz w:val="28"/>
      <w:szCs w:val="28"/>
    </w:rPr>
  </w:style>
  <w:style w:type="character" w:customStyle="1" w:styleId="Heading2Char">
    <w:name w:val="Heading 2 Char"/>
    <w:basedOn w:val="DefaultParagraphFont"/>
    <w:link w:val="Heading2"/>
    <w:uiPriority w:val="99"/>
    <w:rsid w:val="007347FC"/>
    <w:rPr>
      <w:rFonts w:ascii="Times New Roman" w:eastAsiaTheme="majorEastAsia" w:hAnsi="Times New Roman" w:cstheme="majorBidi"/>
      <w:b/>
      <w:bCs/>
      <w:caps/>
      <w:sz w:val="26"/>
      <w:szCs w:val="26"/>
    </w:rPr>
  </w:style>
  <w:style w:type="paragraph" w:styleId="ListParagraph">
    <w:name w:val="List Paragraph"/>
    <w:basedOn w:val="Normal"/>
    <w:uiPriority w:val="34"/>
    <w:qFormat/>
    <w:rsid w:val="005A047E"/>
    <w:pPr>
      <w:spacing w:after="0" w:line="240" w:lineRule="auto"/>
      <w:ind w:left="720"/>
      <w:contextualSpacing/>
    </w:pPr>
    <w:rPr>
      <w:rFonts w:eastAsiaTheme="minorEastAsia"/>
      <w:szCs w:val="24"/>
    </w:rPr>
  </w:style>
  <w:style w:type="paragraph" w:customStyle="1" w:styleId="TabelaTxtNas">
    <w:name w:val="TabelaTxtNas"/>
    <w:basedOn w:val="Normal"/>
    <w:rsid w:val="00AB74C7"/>
    <w:pPr>
      <w:widowControl w:val="0"/>
      <w:autoSpaceDE w:val="0"/>
      <w:autoSpaceDN w:val="0"/>
      <w:spacing w:before="120" w:after="0" w:line="240" w:lineRule="auto"/>
      <w:jc w:val="center"/>
    </w:pPr>
    <w:rPr>
      <w:rFonts w:ascii="Times Roman YU" w:eastAsia="Times New Roman" w:hAnsi="Times Roman YU" w:cs="Times Roman YU"/>
      <w:b/>
      <w:bCs/>
      <w:i/>
      <w:iCs/>
      <w:spacing w:val="14"/>
      <w:sz w:val="20"/>
      <w:szCs w:val="20"/>
      <w:lang w:val="en-GB"/>
    </w:rPr>
  </w:style>
  <w:style w:type="paragraph" w:styleId="BalloonText">
    <w:name w:val="Balloon Text"/>
    <w:basedOn w:val="Normal"/>
    <w:link w:val="BalloonTextChar"/>
    <w:uiPriority w:val="99"/>
    <w:semiHidden/>
    <w:unhideWhenUsed/>
    <w:rsid w:val="00AB74C7"/>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B74C7"/>
    <w:rPr>
      <w:rFonts w:ascii="Tahoma" w:eastAsiaTheme="minorEastAsia" w:hAnsi="Tahoma" w:cs="Tahoma"/>
      <w:sz w:val="16"/>
      <w:szCs w:val="16"/>
    </w:rPr>
  </w:style>
  <w:style w:type="paragraph" w:styleId="Header">
    <w:name w:val="header"/>
    <w:basedOn w:val="Normal"/>
    <w:link w:val="HeaderChar"/>
    <w:uiPriority w:val="99"/>
    <w:unhideWhenUsed/>
    <w:rsid w:val="000B1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E3E"/>
  </w:style>
  <w:style w:type="paragraph" w:styleId="Footer">
    <w:name w:val="footer"/>
    <w:basedOn w:val="Normal"/>
    <w:link w:val="FooterChar"/>
    <w:uiPriority w:val="99"/>
    <w:unhideWhenUsed/>
    <w:rsid w:val="000B1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E3E"/>
  </w:style>
  <w:style w:type="character" w:styleId="Hyperlink">
    <w:name w:val="Hyperlink"/>
    <w:uiPriority w:val="99"/>
    <w:unhideWhenUsed/>
    <w:rsid w:val="0019663B"/>
    <w:rPr>
      <w:color w:val="0563C1"/>
      <w:u w:val="single"/>
    </w:rPr>
  </w:style>
  <w:style w:type="paragraph" w:customStyle="1" w:styleId="Normal1">
    <w:name w:val="Normal1"/>
    <w:rsid w:val="005E646F"/>
    <w:pPr>
      <w:spacing w:after="200" w:line="276" w:lineRule="auto"/>
    </w:pPr>
    <w:rPr>
      <w:rFonts w:ascii="Calibri" w:eastAsia="Calibri" w:hAnsi="Calibri" w:cs="Calibri"/>
      <w:lang w:val="en-GB" w:eastAsia="en-GB"/>
    </w:rPr>
  </w:style>
  <w:style w:type="paragraph" w:customStyle="1" w:styleId="Standard">
    <w:name w:val="Standard"/>
    <w:rsid w:val="005E646F"/>
    <w:pPr>
      <w:suppressAutoHyphens/>
      <w:autoSpaceDN w:val="0"/>
      <w:spacing w:after="0" w:line="240" w:lineRule="auto"/>
    </w:pPr>
    <w:rPr>
      <w:rFonts w:ascii="Liberation Serif" w:eastAsia="NSimSun" w:hAnsi="Liberation Serif" w:cs="Arial"/>
      <w:kern w:val="3"/>
      <w:sz w:val="24"/>
      <w:szCs w:val="24"/>
      <w:lang w:eastAsia="zh-CN" w:bidi="hi-IN"/>
    </w:rPr>
  </w:style>
  <w:style w:type="table" w:customStyle="1" w:styleId="TableGrid1">
    <w:name w:val="Table Grid1"/>
    <w:basedOn w:val="TableNormal"/>
    <w:next w:val="TableGrid"/>
    <w:uiPriority w:val="39"/>
    <w:rsid w:val="0095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71208"/>
    <w:pPr>
      <w:widowControl w:val="0"/>
      <w:autoSpaceDE w:val="0"/>
      <w:autoSpaceDN w:val="0"/>
      <w:spacing w:after="0" w:line="240" w:lineRule="auto"/>
      <w:jc w:val="center"/>
    </w:pPr>
    <w:rPr>
      <w:rFonts w:ascii="Arial" w:eastAsia="Arial" w:hAnsi="Arial" w:cs="Arial"/>
    </w:rPr>
  </w:style>
  <w:style w:type="paragraph" w:styleId="NoSpacing">
    <w:name w:val="No Spacing"/>
    <w:uiPriority w:val="1"/>
    <w:qFormat/>
    <w:rsid w:val="00D87B24"/>
    <w:pPr>
      <w:spacing w:after="0" w:line="240" w:lineRule="auto"/>
    </w:pPr>
  </w:style>
  <w:style w:type="character" w:styleId="Strong">
    <w:name w:val="Strong"/>
    <w:basedOn w:val="DefaultParagraphFont"/>
    <w:uiPriority w:val="22"/>
    <w:qFormat/>
    <w:rsid w:val="00D87B24"/>
    <w:rPr>
      <w:b/>
      <w:bCs/>
    </w:rPr>
  </w:style>
  <w:style w:type="paragraph" w:styleId="NormalWeb">
    <w:name w:val="Normal (Web)"/>
    <w:basedOn w:val="Normal"/>
    <w:uiPriority w:val="99"/>
    <w:unhideWhenUsed/>
    <w:rsid w:val="00D87B2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D87B24"/>
    <w:rPr>
      <w:i/>
      <w:iCs/>
    </w:rPr>
  </w:style>
  <w:style w:type="paragraph" w:styleId="BodyText">
    <w:name w:val="Body Text"/>
    <w:basedOn w:val="Normal"/>
    <w:link w:val="BodyTextChar"/>
    <w:rsid w:val="00B42356"/>
    <w:pPr>
      <w:suppressAutoHyphens/>
      <w:spacing w:after="140" w:line="276" w:lineRule="auto"/>
    </w:pPr>
    <w:rPr>
      <w:rFonts w:eastAsia="Times New Roman" w:cs="Times New Roman"/>
      <w:szCs w:val="24"/>
      <w:lang w:eastAsia="zh-CN"/>
    </w:rPr>
  </w:style>
  <w:style w:type="character" w:customStyle="1" w:styleId="BodyTextChar">
    <w:name w:val="Body Text Char"/>
    <w:basedOn w:val="DefaultParagraphFont"/>
    <w:link w:val="BodyText"/>
    <w:rsid w:val="00B42356"/>
    <w:rPr>
      <w:rFonts w:ascii="Times New Roman" w:eastAsia="Times New Roman" w:hAnsi="Times New Roman" w:cs="Times New Roman"/>
      <w:sz w:val="24"/>
      <w:szCs w:val="24"/>
      <w:lang w:eastAsia="zh-CN"/>
    </w:rPr>
  </w:style>
  <w:style w:type="paragraph" w:styleId="Quote">
    <w:name w:val="Quote"/>
    <w:basedOn w:val="Normal"/>
    <w:next w:val="Normal"/>
    <w:link w:val="QuoteChar"/>
    <w:qFormat/>
    <w:rsid w:val="00540544"/>
    <w:pPr>
      <w:spacing w:after="0" w:line="240" w:lineRule="auto"/>
    </w:pPr>
    <w:rPr>
      <w:rFonts w:eastAsia="Calibri" w:cs="Cambria"/>
      <w:iCs/>
    </w:rPr>
  </w:style>
  <w:style w:type="character" w:customStyle="1" w:styleId="QuoteChar">
    <w:name w:val="Quote Char"/>
    <w:basedOn w:val="DefaultParagraphFont"/>
    <w:link w:val="Quote"/>
    <w:rsid w:val="00540544"/>
    <w:rPr>
      <w:rFonts w:ascii="Times New Roman" w:eastAsia="Calibri" w:hAnsi="Times New Roman" w:cs="Cambria"/>
      <w:iCs/>
    </w:rPr>
  </w:style>
  <w:style w:type="table" w:customStyle="1" w:styleId="TableGrid2">
    <w:name w:val="Table Grid2"/>
    <w:basedOn w:val="TableNormal"/>
    <w:next w:val="TableGrid"/>
    <w:uiPriority w:val="39"/>
    <w:rsid w:val="00263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4C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semiHidden/>
    <w:unhideWhenUsed/>
    <w:rsid w:val="00831E00"/>
    <w:pPr>
      <w:spacing w:line="480" w:lineRule="auto"/>
    </w:pPr>
    <w:rPr>
      <w:rFonts w:ascii="Calibri" w:eastAsia="Calibri" w:hAnsi="Calibri" w:cs="Times New Roman"/>
    </w:rPr>
  </w:style>
  <w:style w:type="character" w:customStyle="1" w:styleId="BodyText2Char">
    <w:name w:val="Body Text 2 Char"/>
    <w:basedOn w:val="DefaultParagraphFont"/>
    <w:link w:val="BodyText2"/>
    <w:semiHidden/>
    <w:rsid w:val="00831E00"/>
    <w:rPr>
      <w:rFonts w:ascii="Calibri" w:eastAsia="Calibri" w:hAnsi="Calibri" w:cs="Times New Roman"/>
    </w:rPr>
  </w:style>
  <w:style w:type="character" w:customStyle="1" w:styleId="auto-style2">
    <w:name w:val="auto-style2"/>
    <w:basedOn w:val="DefaultParagraphFont"/>
    <w:rsid w:val="00831E00"/>
  </w:style>
  <w:style w:type="character" w:customStyle="1" w:styleId="auto-style3">
    <w:name w:val="auto-style3"/>
    <w:basedOn w:val="DefaultParagraphFont"/>
    <w:rsid w:val="00831E00"/>
  </w:style>
  <w:style w:type="paragraph" w:styleId="TOCHeading">
    <w:name w:val="TOC Heading"/>
    <w:basedOn w:val="Heading1"/>
    <w:next w:val="Normal"/>
    <w:uiPriority w:val="39"/>
    <w:unhideWhenUsed/>
    <w:qFormat/>
    <w:rsid w:val="00B6060D"/>
    <w:pPr>
      <w:spacing w:before="240" w:after="0" w:line="259" w:lineRule="auto"/>
      <w:jc w:val="left"/>
      <w:outlineLvl w:val="9"/>
    </w:pPr>
    <w:rPr>
      <w:rFonts w:asciiTheme="majorHAnsi" w:hAnsiTheme="majorHAnsi"/>
      <w:b w:val="0"/>
      <w:bCs w:val="0"/>
      <w:color w:val="2F5496" w:themeColor="accent1" w:themeShade="BF"/>
      <w:sz w:val="32"/>
      <w:szCs w:val="32"/>
    </w:rPr>
  </w:style>
  <w:style w:type="paragraph" w:styleId="TOC1">
    <w:name w:val="toc 1"/>
    <w:basedOn w:val="Normal"/>
    <w:next w:val="Normal"/>
    <w:autoRedefine/>
    <w:uiPriority w:val="39"/>
    <w:unhideWhenUsed/>
    <w:rsid w:val="004B1131"/>
    <w:pPr>
      <w:tabs>
        <w:tab w:val="right" w:leader="dot" w:pos="10195"/>
      </w:tabs>
      <w:spacing w:after="100"/>
      <w:jc w:val="left"/>
    </w:pPr>
  </w:style>
  <w:style w:type="character" w:customStyle="1" w:styleId="Heading3Char">
    <w:name w:val="Heading 3 Char"/>
    <w:basedOn w:val="DefaultParagraphFont"/>
    <w:link w:val="Heading3"/>
    <w:uiPriority w:val="9"/>
    <w:rsid w:val="006877A1"/>
    <w:rPr>
      <w:rFonts w:ascii="Times New Roman" w:eastAsiaTheme="majorEastAsia" w:hAnsi="Times New Roman" w:cstheme="majorBidi"/>
      <w:b/>
      <w:caps/>
      <w:sz w:val="24"/>
      <w:szCs w:val="24"/>
    </w:rPr>
  </w:style>
  <w:style w:type="paragraph" w:styleId="TOC2">
    <w:name w:val="toc 2"/>
    <w:basedOn w:val="Normal"/>
    <w:next w:val="Normal"/>
    <w:autoRedefine/>
    <w:uiPriority w:val="39"/>
    <w:unhideWhenUsed/>
    <w:rsid w:val="004B1131"/>
    <w:pPr>
      <w:tabs>
        <w:tab w:val="right" w:leader="dot" w:pos="10195"/>
      </w:tabs>
      <w:spacing w:after="100"/>
      <w:ind w:left="240"/>
      <w:jc w:val="left"/>
    </w:pPr>
  </w:style>
  <w:style w:type="paragraph" w:styleId="TOC3">
    <w:name w:val="toc 3"/>
    <w:basedOn w:val="Normal"/>
    <w:next w:val="Normal"/>
    <w:autoRedefine/>
    <w:uiPriority w:val="39"/>
    <w:unhideWhenUsed/>
    <w:rsid w:val="00D7365F"/>
    <w:pPr>
      <w:spacing w:after="100"/>
      <w:ind w:left="480"/>
    </w:pPr>
  </w:style>
  <w:style w:type="character" w:customStyle="1" w:styleId="Heading4Char">
    <w:name w:val="Heading 4 Char"/>
    <w:basedOn w:val="DefaultParagraphFont"/>
    <w:link w:val="Heading4"/>
    <w:uiPriority w:val="9"/>
    <w:semiHidden/>
    <w:rsid w:val="00DD561E"/>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4074">
      <w:bodyDiv w:val="1"/>
      <w:marLeft w:val="0"/>
      <w:marRight w:val="0"/>
      <w:marTop w:val="0"/>
      <w:marBottom w:val="0"/>
      <w:divBdr>
        <w:top w:val="none" w:sz="0" w:space="0" w:color="auto"/>
        <w:left w:val="none" w:sz="0" w:space="0" w:color="auto"/>
        <w:bottom w:val="none" w:sz="0" w:space="0" w:color="auto"/>
        <w:right w:val="none" w:sz="0" w:space="0" w:color="auto"/>
      </w:divBdr>
    </w:div>
    <w:div w:id="9649490">
      <w:bodyDiv w:val="1"/>
      <w:marLeft w:val="0"/>
      <w:marRight w:val="0"/>
      <w:marTop w:val="0"/>
      <w:marBottom w:val="0"/>
      <w:divBdr>
        <w:top w:val="none" w:sz="0" w:space="0" w:color="auto"/>
        <w:left w:val="none" w:sz="0" w:space="0" w:color="auto"/>
        <w:bottom w:val="none" w:sz="0" w:space="0" w:color="auto"/>
        <w:right w:val="none" w:sz="0" w:space="0" w:color="auto"/>
      </w:divBdr>
    </w:div>
    <w:div w:id="28922422">
      <w:bodyDiv w:val="1"/>
      <w:marLeft w:val="0"/>
      <w:marRight w:val="0"/>
      <w:marTop w:val="0"/>
      <w:marBottom w:val="0"/>
      <w:divBdr>
        <w:top w:val="none" w:sz="0" w:space="0" w:color="auto"/>
        <w:left w:val="none" w:sz="0" w:space="0" w:color="auto"/>
        <w:bottom w:val="none" w:sz="0" w:space="0" w:color="auto"/>
        <w:right w:val="none" w:sz="0" w:space="0" w:color="auto"/>
      </w:divBdr>
    </w:div>
    <w:div w:id="90322101">
      <w:bodyDiv w:val="1"/>
      <w:marLeft w:val="0"/>
      <w:marRight w:val="0"/>
      <w:marTop w:val="0"/>
      <w:marBottom w:val="0"/>
      <w:divBdr>
        <w:top w:val="none" w:sz="0" w:space="0" w:color="auto"/>
        <w:left w:val="none" w:sz="0" w:space="0" w:color="auto"/>
        <w:bottom w:val="none" w:sz="0" w:space="0" w:color="auto"/>
        <w:right w:val="none" w:sz="0" w:space="0" w:color="auto"/>
      </w:divBdr>
    </w:div>
    <w:div w:id="96756346">
      <w:bodyDiv w:val="1"/>
      <w:marLeft w:val="0"/>
      <w:marRight w:val="0"/>
      <w:marTop w:val="0"/>
      <w:marBottom w:val="0"/>
      <w:divBdr>
        <w:top w:val="none" w:sz="0" w:space="0" w:color="auto"/>
        <w:left w:val="none" w:sz="0" w:space="0" w:color="auto"/>
        <w:bottom w:val="none" w:sz="0" w:space="0" w:color="auto"/>
        <w:right w:val="none" w:sz="0" w:space="0" w:color="auto"/>
      </w:divBdr>
    </w:div>
    <w:div w:id="162742060">
      <w:bodyDiv w:val="1"/>
      <w:marLeft w:val="0"/>
      <w:marRight w:val="0"/>
      <w:marTop w:val="0"/>
      <w:marBottom w:val="0"/>
      <w:divBdr>
        <w:top w:val="none" w:sz="0" w:space="0" w:color="auto"/>
        <w:left w:val="none" w:sz="0" w:space="0" w:color="auto"/>
        <w:bottom w:val="none" w:sz="0" w:space="0" w:color="auto"/>
        <w:right w:val="none" w:sz="0" w:space="0" w:color="auto"/>
      </w:divBdr>
    </w:div>
    <w:div w:id="180971208">
      <w:bodyDiv w:val="1"/>
      <w:marLeft w:val="0"/>
      <w:marRight w:val="0"/>
      <w:marTop w:val="0"/>
      <w:marBottom w:val="0"/>
      <w:divBdr>
        <w:top w:val="none" w:sz="0" w:space="0" w:color="auto"/>
        <w:left w:val="none" w:sz="0" w:space="0" w:color="auto"/>
        <w:bottom w:val="none" w:sz="0" w:space="0" w:color="auto"/>
        <w:right w:val="none" w:sz="0" w:space="0" w:color="auto"/>
      </w:divBdr>
    </w:div>
    <w:div w:id="182786759">
      <w:bodyDiv w:val="1"/>
      <w:marLeft w:val="0"/>
      <w:marRight w:val="0"/>
      <w:marTop w:val="0"/>
      <w:marBottom w:val="0"/>
      <w:divBdr>
        <w:top w:val="none" w:sz="0" w:space="0" w:color="auto"/>
        <w:left w:val="none" w:sz="0" w:space="0" w:color="auto"/>
        <w:bottom w:val="none" w:sz="0" w:space="0" w:color="auto"/>
        <w:right w:val="none" w:sz="0" w:space="0" w:color="auto"/>
      </w:divBdr>
    </w:div>
    <w:div w:id="260071325">
      <w:bodyDiv w:val="1"/>
      <w:marLeft w:val="0"/>
      <w:marRight w:val="0"/>
      <w:marTop w:val="0"/>
      <w:marBottom w:val="0"/>
      <w:divBdr>
        <w:top w:val="none" w:sz="0" w:space="0" w:color="auto"/>
        <w:left w:val="none" w:sz="0" w:space="0" w:color="auto"/>
        <w:bottom w:val="none" w:sz="0" w:space="0" w:color="auto"/>
        <w:right w:val="none" w:sz="0" w:space="0" w:color="auto"/>
      </w:divBdr>
    </w:div>
    <w:div w:id="292174171">
      <w:bodyDiv w:val="1"/>
      <w:marLeft w:val="0"/>
      <w:marRight w:val="0"/>
      <w:marTop w:val="0"/>
      <w:marBottom w:val="0"/>
      <w:divBdr>
        <w:top w:val="none" w:sz="0" w:space="0" w:color="auto"/>
        <w:left w:val="none" w:sz="0" w:space="0" w:color="auto"/>
        <w:bottom w:val="none" w:sz="0" w:space="0" w:color="auto"/>
        <w:right w:val="none" w:sz="0" w:space="0" w:color="auto"/>
      </w:divBdr>
    </w:div>
    <w:div w:id="295717103">
      <w:bodyDiv w:val="1"/>
      <w:marLeft w:val="0"/>
      <w:marRight w:val="0"/>
      <w:marTop w:val="0"/>
      <w:marBottom w:val="0"/>
      <w:divBdr>
        <w:top w:val="none" w:sz="0" w:space="0" w:color="auto"/>
        <w:left w:val="none" w:sz="0" w:space="0" w:color="auto"/>
        <w:bottom w:val="none" w:sz="0" w:space="0" w:color="auto"/>
        <w:right w:val="none" w:sz="0" w:space="0" w:color="auto"/>
      </w:divBdr>
    </w:div>
    <w:div w:id="302545629">
      <w:bodyDiv w:val="1"/>
      <w:marLeft w:val="0"/>
      <w:marRight w:val="0"/>
      <w:marTop w:val="0"/>
      <w:marBottom w:val="0"/>
      <w:divBdr>
        <w:top w:val="none" w:sz="0" w:space="0" w:color="auto"/>
        <w:left w:val="none" w:sz="0" w:space="0" w:color="auto"/>
        <w:bottom w:val="none" w:sz="0" w:space="0" w:color="auto"/>
        <w:right w:val="none" w:sz="0" w:space="0" w:color="auto"/>
      </w:divBdr>
    </w:div>
    <w:div w:id="368993946">
      <w:bodyDiv w:val="1"/>
      <w:marLeft w:val="0"/>
      <w:marRight w:val="0"/>
      <w:marTop w:val="0"/>
      <w:marBottom w:val="0"/>
      <w:divBdr>
        <w:top w:val="none" w:sz="0" w:space="0" w:color="auto"/>
        <w:left w:val="none" w:sz="0" w:space="0" w:color="auto"/>
        <w:bottom w:val="none" w:sz="0" w:space="0" w:color="auto"/>
        <w:right w:val="none" w:sz="0" w:space="0" w:color="auto"/>
      </w:divBdr>
    </w:div>
    <w:div w:id="417291662">
      <w:bodyDiv w:val="1"/>
      <w:marLeft w:val="0"/>
      <w:marRight w:val="0"/>
      <w:marTop w:val="0"/>
      <w:marBottom w:val="0"/>
      <w:divBdr>
        <w:top w:val="none" w:sz="0" w:space="0" w:color="auto"/>
        <w:left w:val="none" w:sz="0" w:space="0" w:color="auto"/>
        <w:bottom w:val="none" w:sz="0" w:space="0" w:color="auto"/>
        <w:right w:val="none" w:sz="0" w:space="0" w:color="auto"/>
      </w:divBdr>
    </w:div>
    <w:div w:id="427116036">
      <w:bodyDiv w:val="1"/>
      <w:marLeft w:val="0"/>
      <w:marRight w:val="0"/>
      <w:marTop w:val="0"/>
      <w:marBottom w:val="0"/>
      <w:divBdr>
        <w:top w:val="none" w:sz="0" w:space="0" w:color="auto"/>
        <w:left w:val="none" w:sz="0" w:space="0" w:color="auto"/>
        <w:bottom w:val="none" w:sz="0" w:space="0" w:color="auto"/>
        <w:right w:val="none" w:sz="0" w:space="0" w:color="auto"/>
      </w:divBdr>
    </w:div>
    <w:div w:id="473911078">
      <w:bodyDiv w:val="1"/>
      <w:marLeft w:val="0"/>
      <w:marRight w:val="0"/>
      <w:marTop w:val="0"/>
      <w:marBottom w:val="0"/>
      <w:divBdr>
        <w:top w:val="none" w:sz="0" w:space="0" w:color="auto"/>
        <w:left w:val="none" w:sz="0" w:space="0" w:color="auto"/>
        <w:bottom w:val="none" w:sz="0" w:space="0" w:color="auto"/>
        <w:right w:val="none" w:sz="0" w:space="0" w:color="auto"/>
      </w:divBdr>
    </w:div>
    <w:div w:id="557012776">
      <w:bodyDiv w:val="1"/>
      <w:marLeft w:val="0"/>
      <w:marRight w:val="0"/>
      <w:marTop w:val="0"/>
      <w:marBottom w:val="0"/>
      <w:divBdr>
        <w:top w:val="none" w:sz="0" w:space="0" w:color="auto"/>
        <w:left w:val="none" w:sz="0" w:space="0" w:color="auto"/>
        <w:bottom w:val="none" w:sz="0" w:space="0" w:color="auto"/>
        <w:right w:val="none" w:sz="0" w:space="0" w:color="auto"/>
      </w:divBdr>
    </w:div>
    <w:div w:id="590050174">
      <w:bodyDiv w:val="1"/>
      <w:marLeft w:val="0"/>
      <w:marRight w:val="0"/>
      <w:marTop w:val="0"/>
      <w:marBottom w:val="0"/>
      <w:divBdr>
        <w:top w:val="none" w:sz="0" w:space="0" w:color="auto"/>
        <w:left w:val="none" w:sz="0" w:space="0" w:color="auto"/>
        <w:bottom w:val="none" w:sz="0" w:space="0" w:color="auto"/>
        <w:right w:val="none" w:sz="0" w:space="0" w:color="auto"/>
      </w:divBdr>
    </w:div>
    <w:div w:id="609749113">
      <w:bodyDiv w:val="1"/>
      <w:marLeft w:val="0"/>
      <w:marRight w:val="0"/>
      <w:marTop w:val="0"/>
      <w:marBottom w:val="0"/>
      <w:divBdr>
        <w:top w:val="none" w:sz="0" w:space="0" w:color="auto"/>
        <w:left w:val="none" w:sz="0" w:space="0" w:color="auto"/>
        <w:bottom w:val="none" w:sz="0" w:space="0" w:color="auto"/>
        <w:right w:val="none" w:sz="0" w:space="0" w:color="auto"/>
      </w:divBdr>
    </w:div>
    <w:div w:id="614597976">
      <w:bodyDiv w:val="1"/>
      <w:marLeft w:val="0"/>
      <w:marRight w:val="0"/>
      <w:marTop w:val="0"/>
      <w:marBottom w:val="0"/>
      <w:divBdr>
        <w:top w:val="none" w:sz="0" w:space="0" w:color="auto"/>
        <w:left w:val="none" w:sz="0" w:space="0" w:color="auto"/>
        <w:bottom w:val="none" w:sz="0" w:space="0" w:color="auto"/>
        <w:right w:val="none" w:sz="0" w:space="0" w:color="auto"/>
      </w:divBdr>
    </w:div>
    <w:div w:id="621426040">
      <w:bodyDiv w:val="1"/>
      <w:marLeft w:val="0"/>
      <w:marRight w:val="0"/>
      <w:marTop w:val="0"/>
      <w:marBottom w:val="0"/>
      <w:divBdr>
        <w:top w:val="none" w:sz="0" w:space="0" w:color="auto"/>
        <w:left w:val="none" w:sz="0" w:space="0" w:color="auto"/>
        <w:bottom w:val="none" w:sz="0" w:space="0" w:color="auto"/>
        <w:right w:val="none" w:sz="0" w:space="0" w:color="auto"/>
      </w:divBdr>
    </w:div>
    <w:div w:id="641152695">
      <w:bodyDiv w:val="1"/>
      <w:marLeft w:val="0"/>
      <w:marRight w:val="0"/>
      <w:marTop w:val="0"/>
      <w:marBottom w:val="0"/>
      <w:divBdr>
        <w:top w:val="none" w:sz="0" w:space="0" w:color="auto"/>
        <w:left w:val="none" w:sz="0" w:space="0" w:color="auto"/>
        <w:bottom w:val="none" w:sz="0" w:space="0" w:color="auto"/>
        <w:right w:val="none" w:sz="0" w:space="0" w:color="auto"/>
      </w:divBdr>
    </w:div>
    <w:div w:id="645624318">
      <w:bodyDiv w:val="1"/>
      <w:marLeft w:val="0"/>
      <w:marRight w:val="0"/>
      <w:marTop w:val="0"/>
      <w:marBottom w:val="0"/>
      <w:divBdr>
        <w:top w:val="none" w:sz="0" w:space="0" w:color="auto"/>
        <w:left w:val="none" w:sz="0" w:space="0" w:color="auto"/>
        <w:bottom w:val="none" w:sz="0" w:space="0" w:color="auto"/>
        <w:right w:val="none" w:sz="0" w:space="0" w:color="auto"/>
      </w:divBdr>
    </w:div>
    <w:div w:id="652176233">
      <w:bodyDiv w:val="1"/>
      <w:marLeft w:val="0"/>
      <w:marRight w:val="0"/>
      <w:marTop w:val="0"/>
      <w:marBottom w:val="0"/>
      <w:divBdr>
        <w:top w:val="none" w:sz="0" w:space="0" w:color="auto"/>
        <w:left w:val="none" w:sz="0" w:space="0" w:color="auto"/>
        <w:bottom w:val="none" w:sz="0" w:space="0" w:color="auto"/>
        <w:right w:val="none" w:sz="0" w:space="0" w:color="auto"/>
      </w:divBdr>
    </w:div>
    <w:div w:id="653342292">
      <w:bodyDiv w:val="1"/>
      <w:marLeft w:val="0"/>
      <w:marRight w:val="0"/>
      <w:marTop w:val="0"/>
      <w:marBottom w:val="0"/>
      <w:divBdr>
        <w:top w:val="none" w:sz="0" w:space="0" w:color="auto"/>
        <w:left w:val="none" w:sz="0" w:space="0" w:color="auto"/>
        <w:bottom w:val="none" w:sz="0" w:space="0" w:color="auto"/>
        <w:right w:val="none" w:sz="0" w:space="0" w:color="auto"/>
      </w:divBdr>
    </w:div>
    <w:div w:id="656690819">
      <w:bodyDiv w:val="1"/>
      <w:marLeft w:val="0"/>
      <w:marRight w:val="0"/>
      <w:marTop w:val="0"/>
      <w:marBottom w:val="0"/>
      <w:divBdr>
        <w:top w:val="none" w:sz="0" w:space="0" w:color="auto"/>
        <w:left w:val="none" w:sz="0" w:space="0" w:color="auto"/>
        <w:bottom w:val="none" w:sz="0" w:space="0" w:color="auto"/>
        <w:right w:val="none" w:sz="0" w:space="0" w:color="auto"/>
      </w:divBdr>
    </w:div>
    <w:div w:id="671417185">
      <w:bodyDiv w:val="1"/>
      <w:marLeft w:val="0"/>
      <w:marRight w:val="0"/>
      <w:marTop w:val="0"/>
      <w:marBottom w:val="0"/>
      <w:divBdr>
        <w:top w:val="none" w:sz="0" w:space="0" w:color="auto"/>
        <w:left w:val="none" w:sz="0" w:space="0" w:color="auto"/>
        <w:bottom w:val="none" w:sz="0" w:space="0" w:color="auto"/>
        <w:right w:val="none" w:sz="0" w:space="0" w:color="auto"/>
      </w:divBdr>
    </w:div>
    <w:div w:id="692802080">
      <w:bodyDiv w:val="1"/>
      <w:marLeft w:val="0"/>
      <w:marRight w:val="0"/>
      <w:marTop w:val="0"/>
      <w:marBottom w:val="0"/>
      <w:divBdr>
        <w:top w:val="none" w:sz="0" w:space="0" w:color="auto"/>
        <w:left w:val="none" w:sz="0" w:space="0" w:color="auto"/>
        <w:bottom w:val="none" w:sz="0" w:space="0" w:color="auto"/>
        <w:right w:val="none" w:sz="0" w:space="0" w:color="auto"/>
      </w:divBdr>
    </w:div>
    <w:div w:id="698313913">
      <w:bodyDiv w:val="1"/>
      <w:marLeft w:val="0"/>
      <w:marRight w:val="0"/>
      <w:marTop w:val="0"/>
      <w:marBottom w:val="0"/>
      <w:divBdr>
        <w:top w:val="none" w:sz="0" w:space="0" w:color="auto"/>
        <w:left w:val="none" w:sz="0" w:space="0" w:color="auto"/>
        <w:bottom w:val="none" w:sz="0" w:space="0" w:color="auto"/>
        <w:right w:val="none" w:sz="0" w:space="0" w:color="auto"/>
      </w:divBdr>
    </w:div>
    <w:div w:id="707415260">
      <w:bodyDiv w:val="1"/>
      <w:marLeft w:val="0"/>
      <w:marRight w:val="0"/>
      <w:marTop w:val="0"/>
      <w:marBottom w:val="0"/>
      <w:divBdr>
        <w:top w:val="none" w:sz="0" w:space="0" w:color="auto"/>
        <w:left w:val="none" w:sz="0" w:space="0" w:color="auto"/>
        <w:bottom w:val="none" w:sz="0" w:space="0" w:color="auto"/>
        <w:right w:val="none" w:sz="0" w:space="0" w:color="auto"/>
      </w:divBdr>
    </w:div>
    <w:div w:id="749275752">
      <w:bodyDiv w:val="1"/>
      <w:marLeft w:val="0"/>
      <w:marRight w:val="0"/>
      <w:marTop w:val="0"/>
      <w:marBottom w:val="0"/>
      <w:divBdr>
        <w:top w:val="none" w:sz="0" w:space="0" w:color="auto"/>
        <w:left w:val="none" w:sz="0" w:space="0" w:color="auto"/>
        <w:bottom w:val="none" w:sz="0" w:space="0" w:color="auto"/>
        <w:right w:val="none" w:sz="0" w:space="0" w:color="auto"/>
      </w:divBdr>
    </w:div>
    <w:div w:id="757562200">
      <w:bodyDiv w:val="1"/>
      <w:marLeft w:val="0"/>
      <w:marRight w:val="0"/>
      <w:marTop w:val="0"/>
      <w:marBottom w:val="0"/>
      <w:divBdr>
        <w:top w:val="none" w:sz="0" w:space="0" w:color="auto"/>
        <w:left w:val="none" w:sz="0" w:space="0" w:color="auto"/>
        <w:bottom w:val="none" w:sz="0" w:space="0" w:color="auto"/>
        <w:right w:val="none" w:sz="0" w:space="0" w:color="auto"/>
      </w:divBdr>
    </w:div>
    <w:div w:id="757797481">
      <w:bodyDiv w:val="1"/>
      <w:marLeft w:val="0"/>
      <w:marRight w:val="0"/>
      <w:marTop w:val="0"/>
      <w:marBottom w:val="0"/>
      <w:divBdr>
        <w:top w:val="none" w:sz="0" w:space="0" w:color="auto"/>
        <w:left w:val="none" w:sz="0" w:space="0" w:color="auto"/>
        <w:bottom w:val="none" w:sz="0" w:space="0" w:color="auto"/>
        <w:right w:val="none" w:sz="0" w:space="0" w:color="auto"/>
      </w:divBdr>
    </w:div>
    <w:div w:id="783888452">
      <w:bodyDiv w:val="1"/>
      <w:marLeft w:val="0"/>
      <w:marRight w:val="0"/>
      <w:marTop w:val="0"/>
      <w:marBottom w:val="0"/>
      <w:divBdr>
        <w:top w:val="none" w:sz="0" w:space="0" w:color="auto"/>
        <w:left w:val="none" w:sz="0" w:space="0" w:color="auto"/>
        <w:bottom w:val="none" w:sz="0" w:space="0" w:color="auto"/>
        <w:right w:val="none" w:sz="0" w:space="0" w:color="auto"/>
      </w:divBdr>
    </w:div>
    <w:div w:id="802622497">
      <w:bodyDiv w:val="1"/>
      <w:marLeft w:val="0"/>
      <w:marRight w:val="0"/>
      <w:marTop w:val="0"/>
      <w:marBottom w:val="0"/>
      <w:divBdr>
        <w:top w:val="none" w:sz="0" w:space="0" w:color="auto"/>
        <w:left w:val="none" w:sz="0" w:space="0" w:color="auto"/>
        <w:bottom w:val="none" w:sz="0" w:space="0" w:color="auto"/>
        <w:right w:val="none" w:sz="0" w:space="0" w:color="auto"/>
      </w:divBdr>
    </w:div>
    <w:div w:id="814220919">
      <w:bodyDiv w:val="1"/>
      <w:marLeft w:val="0"/>
      <w:marRight w:val="0"/>
      <w:marTop w:val="0"/>
      <w:marBottom w:val="0"/>
      <w:divBdr>
        <w:top w:val="none" w:sz="0" w:space="0" w:color="auto"/>
        <w:left w:val="none" w:sz="0" w:space="0" w:color="auto"/>
        <w:bottom w:val="none" w:sz="0" w:space="0" w:color="auto"/>
        <w:right w:val="none" w:sz="0" w:space="0" w:color="auto"/>
      </w:divBdr>
    </w:div>
    <w:div w:id="855386602">
      <w:bodyDiv w:val="1"/>
      <w:marLeft w:val="0"/>
      <w:marRight w:val="0"/>
      <w:marTop w:val="0"/>
      <w:marBottom w:val="0"/>
      <w:divBdr>
        <w:top w:val="none" w:sz="0" w:space="0" w:color="auto"/>
        <w:left w:val="none" w:sz="0" w:space="0" w:color="auto"/>
        <w:bottom w:val="none" w:sz="0" w:space="0" w:color="auto"/>
        <w:right w:val="none" w:sz="0" w:space="0" w:color="auto"/>
      </w:divBdr>
    </w:div>
    <w:div w:id="878395903">
      <w:bodyDiv w:val="1"/>
      <w:marLeft w:val="0"/>
      <w:marRight w:val="0"/>
      <w:marTop w:val="0"/>
      <w:marBottom w:val="0"/>
      <w:divBdr>
        <w:top w:val="none" w:sz="0" w:space="0" w:color="auto"/>
        <w:left w:val="none" w:sz="0" w:space="0" w:color="auto"/>
        <w:bottom w:val="none" w:sz="0" w:space="0" w:color="auto"/>
        <w:right w:val="none" w:sz="0" w:space="0" w:color="auto"/>
      </w:divBdr>
    </w:div>
    <w:div w:id="921908188">
      <w:bodyDiv w:val="1"/>
      <w:marLeft w:val="0"/>
      <w:marRight w:val="0"/>
      <w:marTop w:val="0"/>
      <w:marBottom w:val="0"/>
      <w:divBdr>
        <w:top w:val="none" w:sz="0" w:space="0" w:color="auto"/>
        <w:left w:val="none" w:sz="0" w:space="0" w:color="auto"/>
        <w:bottom w:val="none" w:sz="0" w:space="0" w:color="auto"/>
        <w:right w:val="none" w:sz="0" w:space="0" w:color="auto"/>
      </w:divBdr>
    </w:div>
    <w:div w:id="937834604">
      <w:bodyDiv w:val="1"/>
      <w:marLeft w:val="0"/>
      <w:marRight w:val="0"/>
      <w:marTop w:val="0"/>
      <w:marBottom w:val="0"/>
      <w:divBdr>
        <w:top w:val="none" w:sz="0" w:space="0" w:color="auto"/>
        <w:left w:val="none" w:sz="0" w:space="0" w:color="auto"/>
        <w:bottom w:val="none" w:sz="0" w:space="0" w:color="auto"/>
        <w:right w:val="none" w:sz="0" w:space="0" w:color="auto"/>
      </w:divBdr>
    </w:div>
    <w:div w:id="953824321">
      <w:bodyDiv w:val="1"/>
      <w:marLeft w:val="0"/>
      <w:marRight w:val="0"/>
      <w:marTop w:val="0"/>
      <w:marBottom w:val="0"/>
      <w:divBdr>
        <w:top w:val="none" w:sz="0" w:space="0" w:color="auto"/>
        <w:left w:val="none" w:sz="0" w:space="0" w:color="auto"/>
        <w:bottom w:val="none" w:sz="0" w:space="0" w:color="auto"/>
        <w:right w:val="none" w:sz="0" w:space="0" w:color="auto"/>
      </w:divBdr>
    </w:div>
    <w:div w:id="956983612">
      <w:bodyDiv w:val="1"/>
      <w:marLeft w:val="0"/>
      <w:marRight w:val="0"/>
      <w:marTop w:val="0"/>
      <w:marBottom w:val="0"/>
      <w:divBdr>
        <w:top w:val="none" w:sz="0" w:space="0" w:color="auto"/>
        <w:left w:val="none" w:sz="0" w:space="0" w:color="auto"/>
        <w:bottom w:val="none" w:sz="0" w:space="0" w:color="auto"/>
        <w:right w:val="none" w:sz="0" w:space="0" w:color="auto"/>
      </w:divBdr>
    </w:div>
    <w:div w:id="1011108934">
      <w:bodyDiv w:val="1"/>
      <w:marLeft w:val="0"/>
      <w:marRight w:val="0"/>
      <w:marTop w:val="0"/>
      <w:marBottom w:val="0"/>
      <w:divBdr>
        <w:top w:val="none" w:sz="0" w:space="0" w:color="auto"/>
        <w:left w:val="none" w:sz="0" w:space="0" w:color="auto"/>
        <w:bottom w:val="none" w:sz="0" w:space="0" w:color="auto"/>
        <w:right w:val="none" w:sz="0" w:space="0" w:color="auto"/>
      </w:divBdr>
    </w:div>
    <w:div w:id="1047874826">
      <w:bodyDiv w:val="1"/>
      <w:marLeft w:val="0"/>
      <w:marRight w:val="0"/>
      <w:marTop w:val="0"/>
      <w:marBottom w:val="0"/>
      <w:divBdr>
        <w:top w:val="none" w:sz="0" w:space="0" w:color="auto"/>
        <w:left w:val="none" w:sz="0" w:space="0" w:color="auto"/>
        <w:bottom w:val="none" w:sz="0" w:space="0" w:color="auto"/>
        <w:right w:val="none" w:sz="0" w:space="0" w:color="auto"/>
      </w:divBdr>
    </w:div>
    <w:div w:id="1059476863">
      <w:bodyDiv w:val="1"/>
      <w:marLeft w:val="0"/>
      <w:marRight w:val="0"/>
      <w:marTop w:val="0"/>
      <w:marBottom w:val="0"/>
      <w:divBdr>
        <w:top w:val="none" w:sz="0" w:space="0" w:color="auto"/>
        <w:left w:val="none" w:sz="0" w:space="0" w:color="auto"/>
        <w:bottom w:val="none" w:sz="0" w:space="0" w:color="auto"/>
        <w:right w:val="none" w:sz="0" w:space="0" w:color="auto"/>
      </w:divBdr>
    </w:div>
    <w:div w:id="1070006530">
      <w:bodyDiv w:val="1"/>
      <w:marLeft w:val="0"/>
      <w:marRight w:val="0"/>
      <w:marTop w:val="0"/>
      <w:marBottom w:val="0"/>
      <w:divBdr>
        <w:top w:val="none" w:sz="0" w:space="0" w:color="auto"/>
        <w:left w:val="none" w:sz="0" w:space="0" w:color="auto"/>
        <w:bottom w:val="none" w:sz="0" w:space="0" w:color="auto"/>
        <w:right w:val="none" w:sz="0" w:space="0" w:color="auto"/>
      </w:divBdr>
    </w:div>
    <w:div w:id="1109471847">
      <w:bodyDiv w:val="1"/>
      <w:marLeft w:val="0"/>
      <w:marRight w:val="0"/>
      <w:marTop w:val="0"/>
      <w:marBottom w:val="0"/>
      <w:divBdr>
        <w:top w:val="none" w:sz="0" w:space="0" w:color="auto"/>
        <w:left w:val="none" w:sz="0" w:space="0" w:color="auto"/>
        <w:bottom w:val="none" w:sz="0" w:space="0" w:color="auto"/>
        <w:right w:val="none" w:sz="0" w:space="0" w:color="auto"/>
      </w:divBdr>
    </w:div>
    <w:div w:id="1160347313">
      <w:bodyDiv w:val="1"/>
      <w:marLeft w:val="0"/>
      <w:marRight w:val="0"/>
      <w:marTop w:val="0"/>
      <w:marBottom w:val="0"/>
      <w:divBdr>
        <w:top w:val="none" w:sz="0" w:space="0" w:color="auto"/>
        <w:left w:val="none" w:sz="0" w:space="0" w:color="auto"/>
        <w:bottom w:val="none" w:sz="0" w:space="0" w:color="auto"/>
        <w:right w:val="none" w:sz="0" w:space="0" w:color="auto"/>
      </w:divBdr>
    </w:div>
    <w:div w:id="1202398780">
      <w:bodyDiv w:val="1"/>
      <w:marLeft w:val="0"/>
      <w:marRight w:val="0"/>
      <w:marTop w:val="0"/>
      <w:marBottom w:val="0"/>
      <w:divBdr>
        <w:top w:val="none" w:sz="0" w:space="0" w:color="auto"/>
        <w:left w:val="none" w:sz="0" w:space="0" w:color="auto"/>
        <w:bottom w:val="none" w:sz="0" w:space="0" w:color="auto"/>
        <w:right w:val="none" w:sz="0" w:space="0" w:color="auto"/>
      </w:divBdr>
    </w:div>
    <w:div w:id="1239514228">
      <w:bodyDiv w:val="1"/>
      <w:marLeft w:val="0"/>
      <w:marRight w:val="0"/>
      <w:marTop w:val="0"/>
      <w:marBottom w:val="0"/>
      <w:divBdr>
        <w:top w:val="none" w:sz="0" w:space="0" w:color="auto"/>
        <w:left w:val="none" w:sz="0" w:space="0" w:color="auto"/>
        <w:bottom w:val="none" w:sz="0" w:space="0" w:color="auto"/>
        <w:right w:val="none" w:sz="0" w:space="0" w:color="auto"/>
      </w:divBdr>
    </w:div>
    <w:div w:id="1257785492">
      <w:bodyDiv w:val="1"/>
      <w:marLeft w:val="0"/>
      <w:marRight w:val="0"/>
      <w:marTop w:val="0"/>
      <w:marBottom w:val="0"/>
      <w:divBdr>
        <w:top w:val="none" w:sz="0" w:space="0" w:color="auto"/>
        <w:left w:val="none" w:sz="0" w:space="0" w:color="auto"/>
        <w:bottom w:val="none" w:sz="0" w:space="0" w:color="auto"/>
        <w:right w:val="none" w:sz="0" w:space="0" w:color="auto"/>
      </w:divBdr>
    </w:div>
    <w:div w:id="1300722574">
      <w:bodyDiv w:val="1"/>
      <w:marLeft w:val="0"/>
      <w:marRight w:val="0"/>
      <w:marTop w:val="0"/>
      <w:marBottom w:val="0"/>
      <w:divBdr>
        <w:top w:val="none" w:sz="0" w:space="0" w:color="auto"/>
        <w:left w:val="none" w:sz="0" w:space="0" w:color="auto"/>
        <w:bottom w:val="none" w:sz="0" w:space="0" w:color="auto"/>
        <w:right w:val="none" w:sz="0" w:space="0" w:color="auto"/>
      </w:divBdr>
    </w:div>
    <w:div w:id="1304777050">
      <w:bodyDiv w:val="1"/>
      <w:marLeft w:val="0"/>
      <w:marRight w:val="0"/>
      <w:marTop w:val="0"/>
      <w:marBottom w:val="0"/>
      <w:divBdr>
        <w:top w:val="none" w:sz="0" w:space="0" w:color="auto"/>
        <w:left w:val="none" w:sz="0" w:space="0" w:color="auto"/>
        <w:bottom w:val="none" w:sz="0" w:space="0" w:color="auto"/>
        <w:right w:val="none" w:sz="0" w:space="0" w:color="auto"/>
      </w:divBdr>
    </w:div>
    <w:div w:id="1318145969">
      <w:bodyDiv w:val="1"/>
      <w:marLeft w:val="0"/>
      <w:marRight w:val="0"/>
      <w:marTop w:val="0"/>
      <w:marBottom w:val="0"/>
      <w:divBdr>
        <w:top w:val="none" w:sz="0" w:space="0" w:color="auto"/>
        <w:left w:val="none" w:sz="0" w:space="0" w:color="auto"/>
        <w:bottom w:val="none" w:sz="0" w:space="0" w:color="auto"/>
        <w:right w:val="none" w:sz="0" w:space="0" w:color="auto"/>
      </w:divBdr>
    </w:div>
    <w:div w:id="1318534627">
      <w:bodyDiv w:val="1"/>
      <w:marLeft w:val="0"/>
      <w:marRight w:val="0"/>
      <w:marTop w:val="0"/>
      <w:marBottom w:val="0"/>
      <w:divBdr>
        <w:top w:val="none" w:sz="0" w:space="0" w:color="auto"/>
        <w:left w:val="none" w:sz="0" w:space="0" w:color="auto"/>
        <w:bottom w:val="none" w:sz="0" w:space="0" w:color="auto"/>
        <w:right w:val="none" w:sz="0" w:space="0" w:color="auto"/>
      </w:divBdr>
    </w:div>
    <w:div w:id="1321615123">
      <w:bodyDiv w:val="1"/>
      <w:marLeft w:val="0"/>
      <w:marRight w:val="0"/>
      <w:marTop w:val="0"/>
      <w:marBottom w:val="0"/>
      <w:divBdr>
        <w:top w:val="none" w:sz="0" w:space="0" w:color="auto"/>
        <w:left w:val="none" w:sz="0" w:space="0" w:color="auto"/>
        <w:bottom w:val="none" w:sz="0" w:space="0" w:color="auto"/>
        <w:right w:val="none" w:sz="0" w:space="0" w:color="auto"/>
      </w:divBdr>
    </w:div>
    <w:div w:id="1337686899">
      <w:bodyDiv w:val="1"/>
      <w:marLeft w:val="0"/>
      <w:marRight w:val="0"/>
      <w:marTop w:val="0"/>
      <w:marBottom w:val="0"/>
      <w:divBdr>
        <w:top w:val="none" w:sz="0" w:space="0" w:color="auto"/>
        <w:left w:val="none" w:sz="0" w:space="0" w:color="auto"/>
        <w:bottom w:val="none" w:sz="0" w:space="0" w:color="auto"/>
        <w:right w:val="none" w:sz="0" w:space="0" w:color="auto"/>
      </w:divBdr>
    </w:div>
    <w:div w:id="1340886587">
      <w:bodyDiv w:val="1"/>
      <w:marLeft w:val="0"/>
      <w:marRight w:val="0"/>
      <w:marTop w:val="0"/>
      <w:marBottom w:val="0"/>
      <w:divBdr>
        <w:top w:val="none" w:sz="0" w:space="0" w:color="auto"/>
        <w:left w:val="none" w:sz="0" w:space="0" w:color="auto"/>
        <w:bottom w:val="none" w:sz="0" w:space="0" w:color="auto"/>
        <w:right w:val="none" w:sz="0" w:space="0" w:color="auto"/>
      </w:divBdr>
    </w:div>
    <w:div w:id="1367023336">
      <w:bodyDiv w:val="1"/>
      <w:marLeft w:val="0"/>
      <w:marRight w:val="0"/>
      <w:marTop w:val="0"/>
      <w:marBottom w:val="0"/>
      <w:divBdr>
        <w:top w:val="none" w:sz="0" w:space="0" w:color="auto"/>
        <w:left w:val="none" w:sz="0" w:space="0" w:color="auto"/>
        <w:bottom w:val="none" w:sz="0" w:space="0" w:color="auto"/>
        <w:right w:val="none" w:sz="0" w:space="0" w:color="auto"/>
      </w:divBdr>
    </w:div>
    <w:div w:id="1367410385">
      <w:bodyDiv w:val="1"/>
      <w:marLeft w:val="0"/>
      <w:marRight w:val="0"/>
      <w:marTop w:val="0"/>
      <w:marBottom w:val="0"/>
      <w:divBdr>
        <w:top w:val="none" w:sz="0" w:space="0" w:color="auto"/>
        <w:left w:val="none" w:sz="0" w:space="0" w:color="auto"/>
        <w:bottom w:val="none" w:sz="0" w:space="0" w:color="auto"/>
        <w:right w:val="none" w:sz="0" w:space="0" w:color="auto"/>
      </w:divBdr>
    </w:div>
    <w:div w:id="1380279597">
      <w:bodyDiv w:val="1"/>
      <w:marLeft w:val="0"/>
      <w:marRight w:val="0"/>
      <w:marTop w:val="0"/>
      <w:marBottom w:val="0"/>
      <w:divBdr>
        <w:top w:val="none" w:sz="0" w:space="0" w:color="auto"/>
        <w:left w:val="none" w:sz="0" w:space="0" w:color="auto"/>
        <w:bottom w:val="none" w:sz="0" w:space="0" w:color="auto"/>
        <w:right w:val="none" w:sz="0" w:space="0" w:color="auto"/>
      </w:divBdr>
    </w:div>
    <w:div w:id="1422218596">
      <w:bodyDiv w:val="1"/>
      <w:marLeft w:val="0"/>
      <w:marRight w:val="0"/>
      <w:marTop w:val="0"/>
      <w:marBottom w:val="0"/>
      <w:divBdr>
        <w:top w:val="none" w:sz="0" w:space="0" w:color="auto"/>
        <w:left w:val="none" w:sz="0" w:space="0" w:color="auto"/>
        <w:bottom w:val="none" w:sz="0" w:space="0" w:color="auto"/>
        <w:right w:val="none" w:sz="0" w:space="0" w:color="auto"/>
      </w:divBdr>
    </w:div>
    <w:div w:id="1428843175">
      <w:bodyDiv w:val="1"/>
      <w:marLeft w:val="0"/>
      <w:marRight w:val="0"/>
      <w:marTop w:val="0"/>
      <w:marBottom w:val="0"/>
      <w:divBdr>
        <w:top w:val="none" w:sz="0" w:space="0" w:color="auto"/>
        <w:left w:val="none" w:sz="0" w:space="0" w:color="auto"/>
        <w:bottom w:val="none" w:sz="0" w:space="0" w:color="auto"/>
        <w:right w:val="none" w:sz="0" w:space="0" w:color="auto"/>
      </w:divBdr>
    </w:div>
    <w:div w:id="1457918155">
      <w:bodyDiv w:val="1"/>
      <w:marLeft w:val="0"/>
      <w:marRight w:val="0"/>
      <w:marTop w:val="0"/>
      <w:marBottom w:val="0"/>
      <w:divBdr>
        <w:top w:val="none" w:sz="0" w:space="0" w:color="auto"/>
        <w:left w:val="none" w:sz="0" w:space="0" w:color="auto"/>
        <w:bottom w:val="none" w:sz="0" w:space="0" w:color="auto"/>
        <w:right w:val="none" w:sz="0" w:space="0" w:color="auto"/>
      </w:divBdr>
    </w:div>
    <w:div w:id="1473326280">
      <w:bodyDiv w:val="1"/>
      <w:marLeft w:val="0"/>
      <w:marRight w:val="0"/>
      <w:marTop w:val="0"/>
      <w:marBottom w:val="0"/>
      <w:divBdr>
        <w:top w:val="none" w:sz="0" w:space="0" w:color="auto"/>
        <w:left w:val="none" w:sz="0" w:space="0" w:color="auto"/>
        <w:bottom w:val="none" w:sz="0" w:space="0" w:color="auto"/>
        <w:right w:val="none" w:sz="0" w:space="0" w:color="auto"/>
      </w:divBdr>
    </w:div>
    <w:div w:id="1548761480">
      <w:bodyDiv w:val="1"/>
      <w:marLeft w:val="0"/>
      <w:marRight w:val="0"/>
      <w:marTop w:val="0"/>
      <w:marBottom w:val="0"/>
      <w:divBdr>
        <w:top w:val="none" w:sz="0" w:space="0" w:color="auto"/>
        <w:left w:val="none" w:sz="0" w:space="0" w:color="auto"/>
        <w:bottom w:val="none" w:sz="0" w:space="0" w:color="auto"/>
        <w:right w:val="none" w:sz="0" w:space="0" w:color="auto"/>
      </w:divBdr>
    </w:div>
    <w:div w:id="1606307051">
      <w:bodyDiv w:val="1"/>
      <w:marLeft w:val="0"/>
      <w:marRight w:val="0"/>
      <w:marTop w:val="0"/>
      <w:marBottom w:val="0"/>
      <w:divBdr>
        <w:top w:val="none" w:sz="0" w:space="0" w:color="auto"/>
        <w:left w:val="none" w:sz="0" w:space="0" w:color="auto"/>
        <w:bottom w:val="none" w:sz="0" w:space="0" w:color="auto"/>
        <w:right w:val="none" w:sz="0" w:space="0" w:color="auto"/>
      </w:divBdr>
    </w:div>
    <w:div w:id="1660573302">
      <w:bodyDiv w:val="1"/>
      <w:marLeft w:val="0"/>
      <w:marRight w:val="0"/>
      <w:marTop w:val="0"/>
      <w:marBottom w:val="0"/>
      <w:divBdr>
        <w:top w:val="none" w:sz="0" w:space="0" w:color="auto"/>
        <w:left w:val="none" w:sz="0" w:space="0" w:color="auto"/>
        <w:bottom w:val="none" w:sz="0" w:space="0" w:color="auto"/>
        <w:right w:val="none" w:sz="0" w:space="0" w:color="auto"/>
      </w:divBdr>
    </w:div>
    <w:div w:id="1663242202">
      <w:bodyDiv w:val="1"/>
      <w:marLeft w:val="0"/>
      <w:marRight w:val="0"/>
      <w:marTop w:val="0"/>
      <w:marBottom w:val="0"/>
      <w:divBdr>
        <w:top w:val="none" w:sz="0" w:space="0" w:color="auto"/>
        <w:left w:val="none" w:sz="0" w:space="0" w:color="auto"/>
        <w:bottom w:val="none" w:sz="0" w:space="0" w:color="auto"/>
        <w:right w:val="none" w:sz="0" w:space="0" w:color="auto"/>
      </w:divBdr>
    </w:div>
    <w:div w:id="1678999045">
      <w:bodyDiv w:val="1"/>
      <w:marLeft w:val="0"/>
      <w:marRight w:val="0"/>
      <w:marTop w:val="0"/>
      <w:marBottom w:val="0"/>
      <w:divBdr>
        <w:top w:val="none" w:sz="0" w:space="0" w:color="auto"/>
        <w:left w:val="none" w:sz="0" w:space="0" w:color="auto"/>
        <w:bottom w:val="none" w:sz="0" w:space="0" w:color="auto"/>
        <w:right w:val="none" w:sz="0" w:space="0" w:color="auto"/>
      </w:divBdr>
    </w:div>
    <w:div w:id="1680812922">
      <w:bodyDiv w:val="1"/>
      <w:marLeft w:val="0"/>
      <w:marRight w:val="0"/>
      <w:marTop w:val="0"/>
      <w:marBottom w:val="0"/>
      <w:divBdr>
        <w:top w:val="none" w:sz="0" w:space="0" w:color="auto"/>
        <w:left w:val="none" w:sz="0" w:space="0" w:color="auto"/>
        <w:bottom w:val="none" w:sz="0" w:space="0" w:color="auto"/>
        <w:right w:val="none" w:sz="0" w:space="0" w:color="auto"/>
      </w:divBdr>
    </w:div>
    <w:div w:id="1705135619">
      <w:bodyDiv w:val="1"/>
      <w:marLeft w:val="0"/>
      <w:marRight w:val="0"/>
      <w:marTop w:val="0"/>
      <w:marBottom w:val="0"/>
      <w:divBdr>
        <w:top w:val="none" w:sz="0" w:space="0" w:color="auto"/>
        <w:left w:val="none" w:sz="0" w:space="0" w:color="auto"/>
        <w:bottom w:val="none" w:sz="0" w:space="0" w:color="auto"/>
        <w:right w:val="none" w:sz="0" w:space="0" w:color="auto"/>
      </w:divBdr>
    </w:div>
    <w:div w:id="1729106105">
      <w:bodyDiv w:val="1"/>
      <w:marLeft w:val="0"/>
      <w:marRight w:val="0"/>
      <w:marTop w:val="0"/>
      <w:marBottom w:val="0"/>
      <w:divBdr>
        <w:top w:val="none" w:sz="0" w:space="0" w:color="auto"/>
        <w:left w:val="none" w:sz="0" w:space="0" w:color="auto"/>
        <w:bottom w:val="none" w:sz="0" w:space="0" w:color="auto"/>
        <w:right w:val="none" w:sz="0" w:space="0" w:color="auto"/>
      </w:divBdr>
    </w:div>
    <w:div w:id="1758863223">
      <w:bodyDiv w:val="1"/>
      <w:marLeft w:val="0"/>
      <w:marRight w:val="0"/>
      <w:marTop w:val="0"/>
      <w:marBottom w:val="0"/>
      <w:divBdr>
        <w:top w:val="none" w:sz="0" w:space="0" w:color="auto"/>
        <w:left w:val="none" w:sz="0" w:space="0" w:color="auto"/>
        <w:bottom w:val="none" w:sz="0" w:space="0" w:color="auto"/>
        <w:right w:val="none" w:sz="0" w:space="0" w:color="auto"/>
      </w:divBdr>
    </w:div>
    <w:div w:id="1774132729">
      <w:bodyDiv w:val="1"/>
      <w:marLeft w:val="0"/>
      <w:marRight w:val="0"/>
      <w:marTop w:val="0"/>
      <w:marBottom w:val="0"/>
      <w:divBdr>
        <w:top w:val="none" w:sz="0" w:space="0" w:color="auto"/>
        <w:left w:val="none" w:sz="0" w:space="0" w:color="auto"/>
        <w:bottom w:val="none" w:sz="0" w:space="0" w:color="auto"/>
        <w:right w:val="none" w:sz="0" w:space="0" w:color="auto"/>
      </w:divBdr>
    </w:div>
    <w:div w:id="1799565618">
      <w:bodyDiv w:val="1"/>
      <w:marLeft w:val="0"/>
      <w:marRight w:val="0"/>
      <w:marTop w:val="0"/>
      <w:marBottom w:val="0"/>
      <w:divBdr>
        <w:top w:val="none" w:sz="0" w:space="0" w:color="auto"/>
        <w:left w:val="none" w:sz="0" w:space="0" w:color="auto"/>
        <w:bottom w:val="none" w:sz="0" w:space="0" w:color="auto"/>
        <w:right w:val="none" w:sz="0" w:space="0" w:color="auto"/>
      </w:divBdr>
    </w:div>
    <w:div w:id="1814787000">
      <w:bodyDiv w:val="1"/>
      <w:marLeft w:val="0"/>
      <w:marRight w:val="0"/>
      <w:marTop w:val="0"/>
      <w:marBottom w:val="0"/>
      <w:divBdr>
        <w:top w:val="none" w:sz="0" w:space="0" w:color="auto"/>
        <w:left w:val="none" w:sz="0" w:space="0" w:color="auto"/>
        <w:bottom w:val="none" w:sz="0" w:space="0" w:color="auto"/>
        <w:right w:val="none" w:sz="0" w:space="0" w:color="auto"/>
      </w:divBdr>
    </w:div>
    <w:div w:id="1848208495">
      <w:bodyDiv w:val="1"/>
      <w:marLeft w:val="0"/>
      <w:marRight w:val="0"/>
      <w:marTop w:val="0"/>
      <w:marBottom w:val="0"/>
      <w:divBdr>
        <w:top w:val="none" w:sz="0" w:space="0" w:color="auto"/>
        <w:left w:val="none" w:sz="0" w:space="0" w:color="auto"/>
        <w:bottom w:val="none" w:sz="0" w:space="0" w:color="auto"/>
        <w:right w:val="none" w:sz="0" w:space="0" w:color="auto"/>
      </w:divBdr>
    </w:div>
    <w:div w:id="1848255214">
      <w:bodyDiv w:val="1"/>
      <w:marLeft w:val="0"/>
      <w:marRight w:val="0"/>
      <w:marTop w:val="0"/>
      <w:marBottom w:val="0"/>
      <w:divBdr>
        <w:top w:val="none" w:sz="0" w:space="0" w:color="auto"/>
        <w:left w:val="none" w:sz="0" w:space="0" w:color="auto"/>
        <w:bottom w:val="none" w:sz="0" w:space="0" w:color="auto"/>
        <w:right w:val="none" w:sz="0" w:space="0" w:color="auto"/>
      </w:divBdr>
    </w:div>
    <w:div w:id="1853030421">
      <w:bodyDiv w:val="1"/>
      <w:marLeft w:val="0"/>
      <w:marRight w:val="0"/>
      <w:marTop w:val="0"/>
      <w:marBottom w:val="0"/>
      <w:divBdr>
        <w:top w:val="none" w:sz="0" w:space="0" w:color="auto"/>
        <w:left w:val="none" w:sz="0" w:space="0" w:color="auto"/>
        <w:bottom w:val="none" w:sz="0" w:space="0" w:color="auto"/>
        <w:right w:val="none" w:sz="0" w:space="0" w:color="auto"/>
      </w:divBdr>
    </w:div>
    <w:div w:id="1916234474">
      <w:bodyDiv w:val="1"/>
      <w:marLeft w:val="0"/>
      <w:marRight w:val="0"/>
      <w:marTop w:val="0"/>
      <w:marBottom w:val="0"/>
      <w:divBdr>
        <w:top w:val="none" w:sz="0" w:space="0" w:color="auto"/>
        <w:left w:val="none" w:sz="0" w:space="0" w:color="auto"/>
        <w:bottom w:val="none" w:sz="0" w:space="0" w:color="auto"/>
        <w:right w:val="none" w:sz="0" w:space="0" w:color="auto"/>
      </w:divBdr>
    </w:div>
    <w:div w:id="1955863332">
      <w:bodyDiv w:val="1"/>
      <w:marLeft w:val="0"/>
      <w:marRight w:val="0"/>
      <w:marTop w:val="0"/>
      <w:marBottom w:val="0"/>
      <w:divBdr>
        <w:top w:val="none" w:sz="0" w:space="0" w:color="auto"/>
        <w:left w:val="none" w:sz="0" w:space="0" w:color="auto"/>
        <w:bottom w:val="none" w:sz="0" w:space="0" w:color="auto"/>
        <w:right w:val="none" w:sz="0" w:space="0" w:color="auto"/>
      </w:divBdr>
    </w:div>
    <w:div w:id="1957129000">
      <w:bodyDiv w:val="1"/>
      <w:marLeft w:val="0"/>
      <w:marRight w:val="0"/>
      <w:marTop w:val="0"/>
      <w:marBottom w:val="0"/>
      <w:divBdr>
        <w:top w:val="none" w:sz="0" w:space="0" w:color="auto"/>
        <w:left w:val="none" w:sz="0" w:space="0" w:color="auto"/>
        <w:bottom w:val="none" w:sz="0" w:space="0" w:color="auto"/>
        <w:right w:val="none" w:sz="0" w:space="0" w:color="auto"/>
      </w:divBdr>
    </w:div>
    <w:div w:id="1975063025">
      <w:bodyDiv w:val="1"/>
      <w:marLeft w:val="0"/>
      <w:marRight w:val="0"/>
      <w:marTop w:val="0"/>
      <w:marBottom w:val="0"/>
      <w:divBdr>
        <w:top w:val="none" w:sz="0" w:space="0" w:color="auto"/>
        <w:left w:val="none" w:sz="0" w:space="0" w:color="auto"/>
        <w:bottom w:val="none" w:sz="0" w:space="0" w:color="auto"/>
        <w:right w:val="none" w:sz="0" w:space="0" w:color="auto"/>
      </w:divBdr>
    </w:div>
    <w:div w:id="1984656639">
      <w:bodyDiv w:val="1"/>
      <w:marLeft w:val="0"/>
      <w:marRight w:val="0"/>
      <w:marTop w:val="0"/>
      <w:marBottom w:val="0"/>
      <w:divBdr>
        <w:top w:val="none" w:sz="0" w:space="0" w:color="auto"/>
        <w:left w:val="none" w:sz="0" w:space="0" w:color="auto"/>
        <w:bottom w:val="none" w:sz="0" w:space="0" w:color="auto"/>
        <w:right w:val="none" w:sz="0" w:space="0" w:color="auto"/>
      </w:divBdr>
    </w:div>
    <w:div w:id="1992102952">
      <w:bodyDiv w:val="1"/>
      <w:marLeft w:val="0"/>
      <w:marRight w:val="0"/>
      <w:marTop w:val="0"/>
      <w:marBottom w:val="0"/>
      <w:divBdr>
        <w:top w:val="none" w:sz="0" w:space="0" w:color="auto"/>
        <w:left w:val="none" w:sz="0" w:space="0" w:color="auto"/>
        <w:bottom w:val="none" w:sz="0" w:space="0" w:color="auto"/>
        <w:right w:val="none" w:sz="0" w:space="0" w:color="auto"/>
      </w:divBdr>
    </w:div>
    <w:div w:id="1998218404">
      <w:bodyDiv w:val="1"/>
      <w:marLeft w:val="0"/>
      <w:marRight w:val="0"/>
      <w:marTop w:val="0"/>
      <w:marBottom w:val="0"/>
      <w:divBdr>
        <w:top w:val="none" w:sz="0" w:space="0" w:color="auto"/>
        <w:left w:val="none" w:sz="0" w:space="0" w:color="auto"/>
        <w:bottom w:val="none" w:sz="0" w:space="0" w:color="auto"/>
        <w:right w:val="none" w:sz="0" w:space="0" w:color="auto"/>
      </w:divBdr>
    </w:div>
    <w:div w:id="2062510930">
      <w:bodyDiv w:val="1"/>
      <w:marLeft w:val="0"/>
      <w:marRight w:val="0"/>
      <w:marTop w:val="0"/>
      <w:marBottom w:val="0"/>
      <w:divBdr>
        <w:top w:val="none" w:sz="0" w:space="0" w:color="auto"/>
        <w:left w:val="none" w:sz="0" w:space="0" w:color="auto"/>
        <w:bottom w:val="none" w:sz="0" w:space="0" w:color="auto"/>
        <w:right w:val="none" w:sz="0" w:space="0" w:color="auto"/>
      </w:divBdr>
    </w:div>
    <w:div w:id="2064674794">
      <w:bodyDiv w:val="1"/>
      <w:marLeft w:val="0"/>
      <w:marRight w:val="0"/>
      <w:marTop w:val="0"/>
      <w:marBottom w:val="0"/>
      <w:divBdr>
        <w:top w:val="none" w:sz="0" w:space="0" w:color="auto"/>
        <w:left w:val="none" w:sz="0" w:space="0" w:color="auto"/>
        <w:bottom w:val="none" w:sz="0" w:space="0" w:color="auto"/>
        <w:right w:val="none" w:sz="0" w:space="0" w:color="auto"/>
      </w:divBdr>
    </w:div>
    <w:div w:id="2071882164">
      <w:bodyDiv w:val="1"/>
      <w:marLeft w:val="0"/>
      <w:marRight w:val="0"/>
      <w:marTop w:val="0"/>
      <w:marBottom w:val="0"/>
      <w:divBdr>
        <w:top w:val="none" w:sz="0" w:space="0" w:color="auto"/>
        <w:left w:val="none" w:sz="0" w:space="0" w:color="auto"/>
        <w:bottom w:val="none" w:sz="0" w:space="0" w:color="auto"/>
        <w:right w:val="none" w:sz="0" w:space="0" w:color="auto"/>
      </w:divBdr>
    </w:div>
    <w:div w:id="2084788635">
      <w:bodyDiv w:val="1"/>
      <w:marLeft w:val="0"/>
      <w:marRight w:val="0"/>
      <w:marTop w:val="0"/>
      <w:marBottom w:val="0"/>
      <w:divBdr>
        <w:top w:val="none" w:sz="0" w:space="0" w:color="auto"/>
        <w:left w:val="none" w:sz="0" w:space="0" w:color="auto"/>
        <w:bottom w:val="none" w:sz="0" w:space="0" w:color="auto"/>
        <w:right w:val="none" w:sz="0" w:space="0" w:color="auto"/>
      </w:divBdr>
    </w:div>
    <w:div w:id="2086490535">
      <w:bodyDiv w:val="1"/>
      <w:marLeft w:val="0"/>
      <w:marRight w:val="0"/>
      <w:marTop w:val="0"/>
      <w:marBottom w:val="0"/>
      <w:divBdr>
        <w:top w:val="none" w:sz="0" w:space="0" w:color="auto"/>
        <w:left w:val="none" w:sz="0" w:space="0" w:color="auto"/>
        <w:bottom w:val="none" w:sz="0" w:space="0" w:color="auto"/>
        <w:right w:val="none" w:sz="0" w:space="0" w:color="auto"/>
      </w:divBdr>
    </w:div>
    <w:div w:id="2088644787">
      <w:bodyDiv w:val="1"/>
      <w:marLeft w:val="0"/>
      <w:marRight w:val="0"/>
      <w:marTop w:val="0"/>
      <w:marBottom w:val="0"/>
      <w:divBdr>
        <w:top w:val="none" w:sz="0" w:space="0" w:color="auto"/>
        <w:left w:val="none" w:sz="0" w:space="0" w:color="auto"/>
        <w:bottom w:val="none" w:sz="0" w:space="0" w:color="auto"/>
        <w:right w:val="none" w:sz="0" w:space="0" w:color="auto"/>
      </w:divBdr>
    </w:div>
    <w:div w:id="2091808494">
      <w:bodyDiv w:val="1"/>
      <w:marLeft w:val="0"/>
      <w:marRight w:val="0"/>
      <w:marTop w:val="0"/>
      <w:marBottom w:val="0"/>
      <w:divBdr>
        <w:top w:val="none" w:sz="0" w:space="0" w:color="auto"/>
        <w:left w:val="none" w:sz="0" w:space="0" w:color="auto"/>
        <w:bottom w:val="none" w:sz="0" w:space="0" w:color="auto"/>
        <w:right w:val="none" w:sz="0" w:space="0" w:color="auto"/>
      </w:divBdr>
    </w:div>
    <w:div w:id="2112704636">
      <w:bodyDiv w:val="1"/>
      <w:marLeft w:val="0"/>
      <w:marRight w:val="0"/>
      <w:marTop w:val="0"/>
      <w:marBottom w:val="0"/>
      <w:divBdr>
        <w:top w:val="none" w:sz="0" w:space="0" w:color="auto"/>
        <w:left w:val="none" w:sz="0" w:space="0" w:color="auto"/>
        <w:bottom w:val="none" w:sz="0" w:space="0" w:color="auto"/>
        <w:right w:val="none" w:sz="0" w:space="0" w:color="auto"/>
      </w:divBdr>
    </w:div>
    <w:div w:id="2118792731">
      <w:bodyDiv w:val="1"/>
      <w:marLeft w:val="0"/>
      <w:marRight w:val="0"/>
      <w:marTop w:val="0"/>
      <w:marBottom w:val="0"/>
      <w:divBdr>
        <w:top w:val="none" w:sz="0" w:space="0" w:color="auto"/>
        <w:left w:val="none" w:sz="0" w:space="0" w:color="auto"/>
        <w:bottom w:val="none" w:sz="0" w:space="0" w:color="auto"/>
        <w:right w:val="none" w:sz="0" w:space="0" w:color="auto"/>
      </w:divBdr>
    </w:div>
    <w:div w:id="2123644799">
      <w:bodyDiv w:val="1"/>
      <w:marLeft w:val="0"/>
      <w:marRight w:val="0"/>
      <w:marTop w:val="0"/>
      <w:marBottom w:val="0"/>
      <w:divBdr>
        <w:top w:val="none" w:sz="0" w:space="0" w:color="auto"/>
        <w:left w:val="none" w:sz="0" w:space="0" w:color="auto"/>
        <w:bottom w:val="none" w:sz="0" w:space="0" w:color="auto"/>
        <w:right w:val="none" w:sz="0" w:space="0" w:color="auto"/>
      </w:divBdr>
    </w:div>
    <w:div w:id="212920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image" Target="media/image21.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footer" Target="footer2.xm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DEE3-2E12-442B-96D0-9C4DDA01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3843</TotalTime>
  <Pages>6</Pages>
  <Words>26705</Words>
  <Characters>152223</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63</cp:revision>
  <cp:lastPrinted>2025-09-12T10:41:00Z</cp:lastPrinted>
  <dcterms:created xsi:type="dcterms:W3CDTF">2025-08-31T11:59:00Z</dcterms:created>
  <dcterms:modified xsi:type="dcterms:W3CDTF">2025-10-03T12:58:00Z</dcterms:modified>
</cp:coreProperties>
</file>