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D7D" w:rsidRPr="00A8558B" w:rsidRDefault="003261D2" w:rsidP="00D0654A">
      <w:pPr>
        <w:pStyle w:val="BodyText"/>
        <w:ind w:left="0" w:firstLine="720"/>
        <w:jc w:val="both"/>
        <w:rPr>
          <w:rFonts w:ascii="Times New Roman" w:hAnsi="Times New Roman" w:cs="Times New Roman"/>
          <w:sz w:val="24"/>
          <w:szCs w:val="24"/>
        </w:rPr>
      </w:pPr>
      <w:r w:rsidRPr="00A8558B">
        <w:rPr>
          <w:rFonts w:ascii="Times New Roman" w:hAnsi="Times New Roman" w:cs="Times New Roman"/>
          <w:sz w:val="24"/>
          <w:szCs w:val="24"/>
        </w:rPr>
        <w:t xml:space="preserve">На основу </w:t>
      </w:r>
      <w:r w:rsidR="00983D7D" w:rsidRPr="00A8558B">
        <w:rPr>
          <w:rFonts w:ascii="Times New Roman" w:hAnsi="Times New Roman" w:cs="Times New Roman"/>
          <w:sz w:val="24"/>
          <w:szCs w:val="24"/>
        </w:rPr>
        <w:t>чл.</w:t>
      </w:r>
      <w:r w:rsidR="005004AC">
        <w:rPr>
          <w:rFonts w:ascii="Times New Roman" w:hAnsi="Times New Roman" w:cs="Times New Roman"/>
          <w:sz w:val="24"/>
          <w:szCs w:val="24"/>
          <w:lang w:val="sr-Cyrl-RS"/>
        </w:rPr>
        <w:t xml:space="preserve"> </w:t>
      </w:r>
      <w:r w:rsidR="00983D7D" w:rsidRPr="00A8558B">
        <w:rPr>
          <w:rFonts w:ascii="Times New Roman" w:hAnsi="Times New Roman" w:cs="Times New Roman"/>
          <w:sz w:val="24"/>
          <w:szCs w:val="24"/>
        </w:rPr>
        <w:t>119.</w:t>
      </w:r>
      <w:r w:rsidR="005004AC">
        <w:rPr>
          <w:rFonts w:ascii="Times New Roman" w:hAnsi="Times New Roman" w:cs="Times New Roman"/>
          <w:sz w:val="24"/>
          <w:szCs w:val="24"/>
          <w:lang w:val="sr-Cyrl-RS"/>
        </w:rPr>
        <w:t xml:space="preserve"> </w:t>
      </w:r>
      <w:r w:rsidR="00983D7D" w:rsidRPr="00A8558B">
        <w:rPr>
          <w:rFonts w:ascii="Times New Roman" w:hAnsi="Times New Roman" w:cs="Times New Roman"/>
          <w:sz w:val="24"/>
          <w:szCs w:val="24"/>
        </w:rPr>
        <w:t xml:space="preserve">ст.1. тачка 1. Закона о основама система образовања и васпитања </w:t>
      </w:r>
      <w:r w:rsidR="00983D7D" w:rsidRPr="00A8558B">
        <w:rPr>
          <w:rFonts w:ascii="Times New Roman" w:hAnsi="Times New Roman" w:cs="Times New Roman"/>
          <w:color w:val="000009"/>
          <w:sz w:val="24"/>
          <w:szCs w:val="24"/>
        </w:rPr>
        <w:t xml:space="preserve"> ("Службени гласник РС" бр. </w:t>
      </w:r>
      <w:r w:rsidR="00983D7D" w:rsidRPr="00A8558B">
        <w:rPr>
          <w:rFonts w:ascii="Times New Roman" w:hAnsi="Times New Roman" w:cs="Times New Roman"/>
          <w:sz w:val="24"/>
          <w:szCs w:val="24"/>
        </w:rPr>
        <w:t>88/2017, 27/2018- други закон и 10/2019</w:t>
      </w:r>
      <w:r w:rsidR="00A6385F" w:rsidRPr="00A8558B">
        <w:rPr>
          <w:rFonts w:ascii="Times New Roman" w:hAnsi="Times New Roman" w:cs="Times New Roman"/>
          <w:sz w:val="24"/>
          <w:szCs w:val="24"/>
        </w:rPr>
        <w:t>; даље: Закон</w:t>
      </w:r>
      <w:r w:rsidR="00983D7D" w:rsidRPr="00A8558B">
        <w:rPr>
          <w:rFonts w:ascii="Times New Roman" w:hAnsi="Times New Roman" w:cs="Times New Roman"/>
          <w:sz w:val="24"/>
          <w:szCs w:val="24"/>
        </w:rPr>
        <w:t xml:space="preserve">) , Закона о заштити података о личности („Службени гласник РС”, број 87/2018), </w:t>
      </w:r>
      <w:r w:rsidR="00A8558B" w:rsidRPr="00A8558B">
        <w:rPr>
          <w:rFonts w:ascii="Times New Roman" w:hAnsi="Times New Roman" w:cs="Times New Roman"/>
          <w:sz w:val="24"/>
          <w:szCs w:val="24"/>
        </w:rPr>
        <w:t xml:space="preserve">Статута </w:t>
      </w:r>
      <w:r w:rsidR="00FE3840">
        <w:rPr>
          <w:rFonts w:ascii="Times New Roman" w:hAnsi="Times New Roman" w:cs="Times New Roman"/>
          <w:sz w:val="24"/>
          <w:szCs w:val="24"/>
          <w:lang w:val="sr-Cyrl-RS"/>
        </w:rPr>
        <w:t>Г</w:t>
      </w:r>
      <w:r w:rsidR="005004AC">
        <w:rPr>
          <w:rFonts w:ascii="Times New Roman" w:hAnsi="Times New Roman" w:cs="Times New Roman"/>
          <w:sz w:val="24"/>
          <w:szCs w:val="24"/>
          <w:lang w:val="sr-Cyrl-RS"/>
        </w:rPr>
        <w:t>имназиј</w:t>
      </w:r>
      <w:r w:rsidR="00FE3840">
        <w:rPr>
          <w:rFonts w:ascii="Times New Roman" w:hAnsi="Times New Roman" w:cs="Times New Roman"/>
          <w:sz w:val="24"/>
          <w:szCs w:val="24"/>
          <w:lang w:val="sr-Cyrl-RS"/>
        </w:rPr>
        <w:t>е „Бора Станковић“</w:t>
      </w:r>
      <w:r w:rsidR="00983D7D" w:rsidRPr="00A8558B">
        <w:rPr>
          <w:rFonts w:ascii="Times New Roman" w:hAnsi="Times New Roman" w:cs="Times New Roman"/>
          <w:sz w:val="24"/>
          <w:szCs w:val="24"/>
        </w:rPr>
        <w:t xml:space="preserve"> у Нишу</w:t>
      </w:r>
      <w:r w:rsidR="00983D7D" w:rsidRPr="00A8558B">
        <w:rPr>
          <w:rFonts w:ascii="Times New Roman" w:hAnsi="Times New Roman" w:cs="Times New Roman"/>
          <w:color w:val="000009"/>
          <w:sz w:val="24"/>
          <w:szCs w:val="24"/>
        </w:rPr>
        <w:t xml:space="preserve">,  Школски одбор </w:t>
      </w:r>
      <w:r w:rsidR="00DB4D19" w:rsidRPr="00A8558B">
        <w:rPr>
          <w:rFonts w:ascii="Times New Roman" w:hAnsi="Times New Roman" w:cs="Times New Roman"/>
          <w:color w:val="000009"/>
          <w:sz w:val="24"/>
          <w:szCs w:val="24"/>
        </w:rPr>
        <w:t>је</w:t>
      </w:r>
      <w:r w:rsidR="00983D7D" w:rsidRPr="00A8558B">
        <w:rPr>
          <w:rFonts w:ascii="Times New Roman" w:hAnsi="Times New Roman" w:cs="Times New Roman"/>
          <w:color w:val="000009"/>
          <w:sz w:val="24"/>
          <w:szCs w:val="24"/>
        </w:rPr>
        <w:t xml:space="preserve"> на седници одржаној дана </w:t>
      </w:r>
      <w:r w:rsidR="00FE3840">
        <w:rPr>
          <w:rFonts w:ascii="Times New Roman" w:hAnsi="Times New Roman" w:cs="Times New Roman"/>
          <w:color w:val="000009"/>
          <w:sz w:val="24"/>
          <w:szCs w:val="24"/>
        </w:rPr>
        <w:t>26</w:t>
      </w:r>
      <w:r w:rsidR="00DD41D2" w:rsidRPr="00A8558B">
        <w:rPr>
          <w:rFonts w:ascii="Times New Roman" w:hAnsi="Times New Roman" w:cs="Times New Roman"/>
          <w:color w:val="000009"/>
          <w:sz w:val="24"/>
          <w:szCs w:val="24"/>
        </w:rPr>
        <w:t>.</w:t>
      </w:r>
      <w:r w:rsidR="00FE3840">
        <w:rPr>
          <w:rFonts w:ascii="Times New Roman" w:hAnsi="Times New Roman" w:cs="Times New Roman"/>
          <w:color w:val="000009"/>
          <w:sz w:val="24"/>
          <w:szCs w:val="24"/>
          <w:lang w:val="sr-Cyrl-RS"/>
        </w:rPr>
        <w:t>02</w:t>
      </w:r>
      <w:r w:rsidR="00DD41D2" w:rsidRPr="00A8558B">
        <w:rPr>
          <w:rFonts w:ascii="Times New Roman" w:hAnsi="Times New Roman" w:cs="Times New Roman"/>
          <w:color w:val="000009"/>
          <w:sz w:val="24"/>
          <w:szCs w:val="24"/>
        </w:rPr>
        <w:t>.</w:t>
      </w:r>
      <w:r w:rsidR="00DB4D19" w:rsidRPr="00A8558B">
        <w:rPr>
          <w:rFonts w:ascii="Times New Roman" w:hAnsi="Times New Roman" w:cs="Times New Roman"/>
          <w:color w:val="000009"/>
          <w:sz w:val="24"/>
          <w:szCs w:val="24"/>
        </w:rPr>
        <w:t xml:space="preserve"> 0</w:t>
      </w:r>
      <w:r w:rsidR="00FE3840">
        <w:rPr>
          <w:rFonts w:ascii="Times New Roman" w:hAnsi="Times New Roman" w:cs="Times New Roman"/>
          <w:color w:val="000009"/>
          <w:sz w:val="24"/>
          <w:szCs w:val="24"/>
          <w:lang w:val="sr-Cyrl-RS"/>
        </w:rPr>
        <w:t>20</w:t>
      </w:r>
      <w:r w:rsidR="00DB4D19" w:rsidRPr="00A8558B">
        <w:rPr>
          <w:rFonts w:ascii="Times New Roman" w:hAnsi="Times New Roman" w:cs="Times New Roman"/>
          <w:color w:val="000009"/>
          <w:sz w:val="24"/>
          <w:szCs w:val="24"/>
        </w:rPr>
        <w:t>.</w:t>
      </w:r>
      <w:r w:rsidR="00FE3840">
        <w:rPr>
          <w:rFonts w:ascii="Times New Roman" w:hAnsi="Times New Roman" w:cs="Times New Roman"/>
          <w:color w:val="000009"/>
          <w:sz w:val="24"/>
          <w:szCs w:val="24"/>
          <w:lang w:val="sr-Cyrl-RS"/>
        </w:rPr>
        <w:t xml:space="preserve"> </w:t>
      </w:r>
      <w:r w:rsidR="00983D7D" w:rsidRPr="00A8558B">
        <w:rPr>
          <w:rFonts w:ascii="Times New Roman" w:hAnsi="Times New Roman" w:cs="Times New Roman"/>
          <w:color w:val="000009"/>
          <w:sz w:val="24"/>
          <w:szCs w:val="24"/>
        </w:rPr>
        <w:t xml:space="preserve">године </w:t>
      </w:r>
      <w:r w:rsidR="00983D7D" w:rsidRPr="00A8558B">
        <w:rPr>
          <w:rFonts w:ascii="Times New Roman" w:hAnsi="Times New Roman" w:cs="Times New Roman"/>
          <w:sz w:val="24"/>
          <w:szCs w:val="24"/>
        </w:rPr>
        <w:t>донео следећи,</w:t>
      </w:r>
    </w:p>
    <w:p w:rsidR="003261D2" w:rsidRPr="00A8558B" w:rsidRDefault="003261D2" w:rsidP="003261D2">
      <w:pPr>
        <w:rPr>
          <w:rFonts w:ascii="Times New Roman" w:hAnsi="Times New Roman" w:cs="Times New Roman"/>
          <w:sz w:val="24"/>
          <w:szCs w:val="24"/>
        </w:rPr>
      </w:pPr>
    </w:p>
    <w:p w:rsidR="003261D2" w:rsidRPr="00A8558B" w:rsidRDefault="003261D2" w:rsidP="003261D2">
      <w:pPr>
        <w:jc w:val="center"/>
        <w:rPr>
          <w:rFonts w:ascii="Times New Roman" w:hAnsi="Times New Roman" w:cs="Times New Roman"/>
          <w:b/>
          <w:sz w:val="24"/>
          <w:szCs w:val="24"/>
        </w:rPr>
      </w:pPr>
      <w:r w:rsidRPr="00A8558B">
        <w:rPr>
          <w:rFonts w:ascii="Times New Roman" w:hAnsi="Times New Roman" w:cs="Times New Roman"/>
          <w:b/>
          <w:sz w:val="24"/>
          <w:szCs w:val="24"/>
        </w:rPr>
        <w:t>ПРАВИЛНИК О ЗАШТИТИ ПОДАТАКА О ЛИЧНОСТИ</w:t>
      </w:r>
    </w:p>
    <w:p w:rsidR="00D0654A" w:rsidRPr="00A8558B" w:rsidRDefault="00FE3840" w:rsidP="003261D2">
      <w:pPr>
        <w:jc w:val="center"/>
        <w:rPr>
          <w:rFonts w:ascii="Times New Roman" w:hAnsi="Times New Roman" w:cs="Times New Roman"/>
          <w:b/>
          <w:sz w:val="24"/>
          <w:szCs w:val="24"/>
        </w:rPr>
      </w:pPr>
      <w:r>
        <w:rPr>
          <w:rFonts w:ascii="Times New Roman" w:hAnsi="Times New Roman" w:cs="Times New Roman"/>
          <w:b/>
          <w:sz w:val="24"/>
          <w:szCs w:val="24"/>
          <w:lang w:val="sr-Cyrl-RS"/>
        </w:rPr>
        <w:t>ГИМНАЗИЈЕ „БОРА СТАНКОВИЋ“</w:t>
      </w:r>
      <w:r w:rsidR="00D0654A" w:rsidRPr="00A8558B">
        <w:rPr>
          <w:rFonts w:ascii="Times New Roman" w:hAnsi="Times New Roman" w:cs="Times New Roman"/>
          <w:b/>
          <w:sz w:val="24"/>
          <w:szCs w:val="24"/>
        </w:rPr>
        <w:t xml:space="preserve"> У НИШУ</w:t>
      </w:r>
    </w:p>
    <w:p w:rsidR="00D0654A" w:rsidRPr="00A8558B" w:rsidRDefault="00D0654A" w:rsidP="00983D7D">
      <w:pPr>
        <w:widowControl w:val="0"/>
        <w:tabs>
          <w:tab w:val="left" w:pos="306"/>
        </w:tabs>
        <w:autoSpaceDE w:val="0"/>
        <w:autoSpaceDN w:val="0"/>
        <w:spacing w:after="0" w:line="240" w:lineRule="auto"/>
        <w:rPr>
          <w:rFonts w:ascii="Times New Roman" w:hAnsi="Times New Roman" w:cs="Times New Roman"/>
          <w:b/>
          <w:sz w:val="24"/>
          <w:szCs w:val="24"/>
        </w:rPr>
      </w:pPr>
    </w:p>
    <w:p w:rsidR="00CB5997" w:rsidRPr="00A8558B" w:rsidRDefault="00CB5997" w:rsidP="00983D7D">
      <w:pPr>
        <w:widowControl w:val="0"/>
        <w:tabs>
          <w:tab w:val="left" w:pos="306"/>
        </w:tabs>
        <w:autoSpaceDE w:val="0"/>
        <w:autoSpaceDN w:val="0"/>
        <w:spacing w:after="0" w:line="240" w:lineRule="auto"/>
        <w:rPr>
          <w:rFonts w:ascii="Times New Roman" w:hAnsi="Times New Roman" w:cs="Times New Roman"/>
          <w:b/>
          <w:sz w:val="24"/>
          <w:szCs w:val="24"/>
        </w:rPr>
      </w:pPr>
      <w:r w:rsidRPr="00A8558B">
        <w:rPr>
          <w:rFonts w:ascii="Times New Roman" w:hAnsi="Times New Roman" w:cs="Times New Roman"/>
          <w:b/>
          <w:sz w:val="24"/>
          <w:szCs w:val="24"/>
        </w:rPr>
        <w:t>Намена</w:t>
      </w:r>
      <w:r w:rsidRPr="00A8558B">
        <w:rPr>
          <w:rFonts w:ascii="Times New Roman" w:hAnsi="Times New Roman" w:cs="Times New Roman"/>
          <w:b/>
          <w:spacing w:val="-1"/>
          <w:sz w:val="24"/>
          <w:szCs w:val="24"/>
        </w:rPr>
        <w:t xml:space="preserve"> </w:t>
      </w:r>
      <w:r w:rsidRPr="00A8558B">
        <w:rPr>
          <w:rFonts w:ascii="Times New Roman" w:hAnsi="Times New Roman" w:cs="Times New Roman"/>
          <w:b/>
          <w:sz w:val="24"/>
          <w:szCs w:val="24"/>
        </w:rPr>
        <w:t>Правилника</w:t>
      </w:r>
    </w:p>
    <w:p w:rsidR="00CB5997" w:rsidRPr="00A8558B" w:rsidRDefault="00CB5997" w:rsidP="00983D7D">
      <w:pPr>
        <w:pStyle w:val="BodyText"/>
        <w:ind w:left="0"/>
        <w:rPr>
          <w:rFonts w:ascii="Times New Roman" w:hAnsi="Times New Roman" w:cs="Times New Roman"/>
          <w:b/>
          <w:sz w:val="24"/>
          <w:szCs w:val="24"/>
        </w:rPr>
      </w:pPr>
    </w:p>
    <w:p w:rsidR="00CB5997" w:rsidRPr="00A8558B" w:rsidRDefault="00CB5997" w:rsidP="00983D7D">
      <w:pPr>
        <w:pStyle w:val="BodyText"/>
        <w:spacing w:line="259" w:lineRule="auto"/>
        <w:ind w:right="116"/>
        <w:jc w:val="center"/>
        <w:rPr>
          <w:rFonts w:ascii="Times New Roman" w:hAnsi="Times New Roman" w:cs="Times New Roman"/>
          <w:sz w:val="24"/>
          <w:szCs w:val="24"/>
        </w:rPr>
      </w:pPr>
      <w:r w:rsidRPr="00A8558B">
        <w:rPr>
          <w:rFonts w:ascii="Times New Roman" w:hAnsi="Times New Roman" w:cs="Times New Roman"/>
          <w:sz w:val="24"/>
          <w:szCs w:val="24"/>
        </w:rPr>
        <w:t>Члан 1.</w:t>
      </w:r>
    </w:p>
    <w:p w:rsidR="00983D7D" w:rsidRPr="00A8558B" w:rsidRDefault="00983D7D" w:rsidP="00983D7D">
      <w:pPr>
        <w:pStyle w:val="BodyText"/>
        <w:spacing w:line="259" w:lineRule="auto"/>
        <w:ind w:right="116"/>
        <w:jc w:val="center"/>
        <w:rPr>
          <w:rFonts w:ascii="Times New Roman" w:hAnsi="Times New Roman" w:cs="Times New Roman"/>
          <w:sz w:val="24"/>
          <w:szCs w:val="24"/>
        </w:rPr>
      </w:pPr>
    </w:p>
    <w:p w:rsidR="00CB5997" w:rsidRPr="00A8558B" w:rsidRDefault="00CB5997" w:rsidP="00983D7D">
      <w:pPr>
        <w:pStyle w:val="BodyText"/>
        <w:spacing w:line="259" w:lineRule="auto"/>
        <w:ind w:right="116" w:firstLine="607"/>
        <w:jc w:val="both"/>
        <w:rPr>
          <w:rFonts w:ascii="Times New Roman" w:hAnsi="Times New Roman" w:cs="Times New Roman"/>
          <w:sz w:val="24"/>
          <w:szCs w:val="24"/>
        </w:rPr>
      </w:pPr>
      <w:r w:rsidRPr="00A8558B">
        <w:rPr>
          <w:rFonts w:ascii="Times New Roman" w:hAnsi="Times New Roman" w:cs="Times New Roman"/>
          <w:sz w:val="24"/>
          <w:szCs w:val="24"/>
        </w:rPr>
        <w:t>Правилником о заштити података о личности (у даљем тексту: Правилник) ур</w:t>
      </w:r>
      <w:r w:rsidR="00A8558B" w:rsidRPr="00A8558B">
        <w:rPr>
          <w:rFonts w:ascii="Times New Roman" w:hAnsi="Times New Roman" w:cs="Times New Roman"/>
          <w:sz w:val="24"/>
          <w:szCs w:val="24"/>
        </w:rPr>
        <w:t xml:space="preserve">еђују се у </w:t>
      </w:r>
      <w:r w:rsidR="00FE3840">
        <w:rPr>
          <w:rFonts w:ascii="Times New Roman" w:hAnsi="Times New Roman" w:cs="Times New Roman"/>
          <w:sz w:val="24"/>
          <w:szCs w:val="24"/>
          <w:lang w:val="sr-Cyrl-RS"/>
        </w:rPr>
        <w:t xml:space="preserve">Гимназији „Бора Станковић“ </w:t>
      </w:r>
      <w:r w:rsidRPr="00A8558B">
        <w:rPr>
          <w:rFonts w:ascii="Times New Roman" w:hAnsi="Times New Roman" w:cs="Times New Roman"/>
          <w:sz w:val="24"/>
          <w:szCs w:val="24"/>
        </w:rPr>
        <w:t xml:space="preserve"> у Нишу (у даљем тексту: Школа) организациони, технички и логичко-технички поступци и мере за заштиту података о личности у Школи , са намером спречавања случајног/ненамерног или намерног неовлашћеног уништења података, њихове измене или губитка,</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као</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и</w:t>
      </w:r>
      <w:r w:rsidRPr="00A8558B">
        <w:rPr>
          <w:rFonts w:ascii="Times New Roman" w:hAnsi="Times New Roman" w:cs="Times New Roman"/>
          <w:spacing w:val="-4"/>
          <w:sz w:val="24"/>
          <w:szCs w:val="24"/>
        </w:rPr>
        <w:t xml:space="preserve"> </w:t>
      </w:r>
      <w:r w:rsidRPr="00A8558B">
        <w:rPr>
          <w:rFonts w:ascii="Times New Roman" w:hAnsi="Times New Roman" w:cs="Times New Roman"/>
          <w:sz w:val="24"/>
          <w:szCs w:val="24"/>
        </w:rPr>
        <w:t>неовлашћеног</w:t>
      </w:r>
      <w:r w:rsidRPr="00A8558B">
        <w:rPr>
          <w:rFonts w:ascii="Times New Roman" w:hAnsi="Times New Roman" w:cs="Times New Roman"/>
          <w:spacing w:val="-7"/>
          <w:sz w:val="24"/>
          <w:szCs w:val="24"/>
        </w:rPr>
        <w:t xml:space="preserve"> </w:t>
      </w:r>
      <w:r w:rsidRPr="00A8558B">
        <w:rPr>
          <w:rFonts w:ascii="Times New Roman" w:hAnsi="Times New Roman" w:cs="Times New Roman"/>
          <w:sz w:val="24"/>
          <w:szCs w:val="24"/>
        </w:rPr>
        <w:t>приступа,</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обраде,</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коришћења</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или</w:t>
      </w:r>
      <w:r w:rsidRPr="00A8558B">
        <w:rPr>
          <w:rFonts w:ascii="Times New Roman" w:hAnsi="Times New Roman" w:cs="Times New Roman"/>
          <w:spacing w:val="-4"/>
          <w:sz w:val="24"/>
          <w:szCs w:val="24"/>
        </w:rPr>
        <w:t xml:space="preserve"> </w:t>
      </w:r>
      <w:r w:rsidRPr="00A8558B">
        <w:rPr>
          <w:rFonts w:ascii="Times New Roman" w:hAnsi="Times New Roman" w:cs="Times New Roman"/>
          <w:sz w:val="24"/>
          <w:szCs w:val="24"/>
        </w:rPr>
        <w:t>достављања</w:t>
      </w:r>
      <w:r w:rsidRPr="00A8558B">
        <w:rPr>
          <w:rFonts w:ascii="Times New Roman" w:hAnsi="Times New Roman" w:cs="Times New Roman"/>
          <w:spacing w:val="-4"/>
          <w:sz w:val="24"/>
          <w:szCs w:val="24"/>
        </w:rPr>
        <w:t xml:space="preserve"> </w:t>
      </w:r>
      <w:r w:rsidRPr="00A8558B">
        <w:rPr>
          <w:rFonts w:ascii="Times New Roman" w:hAnsi="Times New Roman" w:cs="Times New Roman"/>
          <w:sz w:val="24"/>
          <w:szCs w:val="24"/>
        </w:rPr>
        <w:t>података</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о</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личности.</w:t>
      </w:r>
      <w:r w:rsidRPr="00A8558B">
        <w:rPr>
          <w:rFonts w:ascii="Times New Roman" w:hAnsi="Times New Roman" w:cs="Times New Roman"/>
          <w:spacing w:val="-7"/>
          <w:sz w:val="24"/>
          <w:szCs w:val="24"/>
        </w:rPr>
        <w:t xml:space="preserve"> </w:t>
      </w:r>
      <w:r w:rsidRPr="00A8558B">
        <w:rPr>
          <w:rFonts w:ascii="Times New Roman" w:hAnsi="Times New Roman" w:cs="Times New Roman"/>
          <w:sz w:val="24"/>
          <w:szCs w:val="24"/>
        </w:rPr>
        <w:t>На</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питања,</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која овај Правилник не регулише, непосредно се примењују одредбе тренутно важећих прописа који регулишу заштиту личних података и то:</w:t>
      </w:r>
    </w:p>
    <w:p w:rsidR="00CB5997" w:rsidRPr="00A8558B" w:rsidRDefault="00CB5997" w:rsidP="00983D7D">
      <w:pPr>
        <w:pStyle w:val="BodyText"/>
        <w:rPr>
          <w:rFonts w:ascii="Times New Roman" w:hAnsi="Times New Roman" w:cs="Times New Roman"/>
          <w:sz w:val="24"/>
          <w:szCs w:val="24"/>
        </w:rPr>
      </w:pPr>
      <w:r w:rsidRPr="00A8558B">
        <w:rPr>
          <w:rFonts w:ascii="Times New Roman" w:hAnsi="Times New Roman" w:cs="Times New Roman"/>
          <w:sz w:val="24"/>
          <w:szCs w:val="24"/>
        </w:rPr>
        <w:t>Закона о заштити података о личности („Сл.гласник РС” 87/2018- у даљем тексту: Закон) и</w:t>
      </w:r>
    </w:p>
    <w:p w:rsidR="003261D2" w:rsidRPr="00A8558B" w:rsidRDefault="00CB5997" w:rsidP="00983D7D">
      <w:pPr>
        <w:pStyle w:val="BodyText"/>
        <w:spacing w:line="261" w:lineRule="auto"/>
        <w:ind w:right="114"/>
        <w:jc w:val="both"/>
        <w:rPr>
          <w:rFonts w:ascii="Times New Roman" w:hAnsi="Times New Roman" w:cs="Times New Roman"/>
          <w:sz w:val="24"/>
          <w:szCs w:val="24"/>
        </w:rPr>
      </w:pPr>
      <w:r w:rsidRPr="00A8558B">
        <w:rPr>
          <w:rFonts w:ascii="Times New Roman" w:hAnsi="Times New Roman" w:cs="Times New Roman"/>
          <w:sz w:val="24"/>
          <w:szCs w:val="24"/>
        </w:rPr>
        <w:t>Опште уредбе – УРЕДБА (ЕУ) 2016/679 Европског парламента И савета од 27. априла 2016. године о заштити појединаца приликом обраде личних података и о слободном протоку таквих података.</w:t>
      </w:r>
    </w:p>
    <w:p w:rsidR="00983D7D" w:rsidRPr="00A8558B" w:rsidRDefault="00983D7D" w:rsidP="00983D7D">
      <w:pPr>
        <w:pStyle w:val="BodyText"/>
        <w:spacing w:line="261" w:lineRule="auto"/>
        <w:ind w:right="114"/>
        <w:jc w:val="both"/>
        <w:rPr>
          <w:rFonts w:ascii="Times New Roman" w:hAnsi="Times New Roman" w:cs="Times New Roman"/>
          <w:sz w:val="24"/>
          <w:szCs w:val="24"/>
        </w:rPr>
      </w:pPr>
    </w:p>
    <w:p w:rsidR="003261D2" w:rsidRPr="00A8558B" w:rsidRDefault="00983D7D" w:rsidP="00983D7D">
      <w:pPr>
        <w:spacing w:after="0"/>
        <w:rPr>
          <w:rFonts w:ascii="Times New Roman" w:hAnsi="Times New Roman" w:cs="Times New Roman"/>
          <w:b/>
          <w:sz w:val="24"/>
          <w:szCs w:val="24"/>
        </w:rPr>
      </w:pPr>
      <w:r w:rsidRPr="00A8558B">
        <w:rPr>
          <w:rFonts w:ascii="Times New Roman" w:hAnsi="Times New Roman" w:cs="Times New Roman"/>
          <w:b/>
          <w:sz w:val="24"/>
          <w:szCs w:val="24"/>
        </w:rPr>
        <w:t>Појмови и скраћенице</w:t>
      </w:r>
    </w:p>
    <w:p w:rsidR="00983D7D" w:rsidRPr="00A8558B" w:rsidRDefault="00983D7D" w:rsidP="00983D7D">
      <w:pPr>
        <w:spacing w:after="0"/>
        <w:rPr>
          <w:rFonts w:ascii="Times New Roman" w:hAnsi="Times New Roman" w:cs="Times New Roman"/>
          <w:sz w:val="24"/>
          <w:szCs w:val="24"/>
        </w:rPr>
      </w:pPr>
    </w:p>
    <w:p w:rsidR="00CB5997" w:rsidRPr="00A8558B" w:rsidRDefault="00CB5997" w:rsidP="00983D7D">
      <w:pPr>
        <w:spacing w:after="0"/>
        <w:jc w:val="center"/>
        <w:rPr>
          <w:rFonts w:ascii="Times New Roman" w:hAnsi="Times New Roman" w:cs="Times New Roman"/>
          <w:sz w:val="24"/>
          <w:szCs w:val="24"/>
        </w:rPr>
      </w:pPr>
      <w:r w:rsidRPr="00A8558B">
        <w:rPr>
          <w:rFonts w:ascii="Times New Roman" w:hAnsi="Times New Roman" w:cs="Times New Roman"/>
          <w:sz w:val="24"/>
          <w:szCs w:val="24"/>
        </w:rPr>
        <w:t>Члан 2.</w:t>
      </w:r>
    </w:p>
    <w:p w:rsidR="00CB5997" w:rsidRPr="00A8558B" w:rsidRDefault="00A6385F" w:rsidP="00CB5997">
      <w:pPr>
        <w:pStyle w:val="ListParagraph"/>
        <w:widowControl w:val="0"/>
        <w:numPr>
          <w:ilvl w:val="1"/>
          <w:numId w:val="2"/>
        </w:numPr>
        <w:tabs>
          <w:tab w:val="left" w:pos="835"/>
        </w:tabs>
        <w:autoSpaceDE w:val="0"/>
        <w:autoSpaceDN w:val="0"/>
        <w:spacing w:before="171" w:after="0" w:line="240" w:lineRule="auto"/>
        <w:ind w:hanging="361"/>
        <w:contextualSpacing w:val="0"/>
        <w:jc w:val="both"/>
        <w:rPr>
          <w:rFonts w:ascii="Times New Roman" w:hAnsi="Times New Roman" w:cs="Times New Roman"/>
          <w:sz w:val="24"/>
          <w:szCs w:val="24"/>
        </w:rPr>
      </w:pPr>
      <w:r w:rsidRPr="00A8558B">
        <w:rPr>
          <w:rFonts w:ascii="Times New Roman" w:hAnsi="Times New Roman" w:cs="Times New Roman"/>
          <w:b/>
          <w:sz w:val="24"/>
          <w:szCs w:val="24"/>
        </w:rPr>
        <w:t>ЗЗПЛ</w:t>
      </w:r>
      <w:r w:rsidR="00CB5997" w:rsidRPr="00A8558B">
        <w:rPr>
          <w:rFonts w:ascii="Times New Roman" w:hAnsi="Times New Roman" w:cs="Times New Roman"/>
          <w:b/>
          <w:sz w:val="24"/>
          <w:szCs w:val="24"/>
        </w:rPr>
        <w:t xml:space="preserve"> </w:t>
      </w:r>
      <w:r w:rsidR="00CB5997" w:rsidRPr="00A8558B">
        <w:rPr>
          <w:rFonts w:ascii="Times New Roman" w:hAnsi="Times New Roman" w:cs="Times New Roman"/>
          <w:sz w:val="24"/>
          <w:szCs w:val="24"/>
        </w:rPr>
        <w:t>- Закон о заштити података о</w:t>
      </w:r>
      <w:r w:rsidRPr="00A8558B">
        <w:rPr>
          <w:rFonts w:ascii="Times New Roman" w:hAnsi="Times New Roman" w:cs="Times New Roman"/>
          <w:sz w:val="24"/>
          <w:szCs w:val="24"/>
        </w:rPr>
        <w:t xml:space="preserve"> личности („Сл. гласник РС” бр.</w:t>
      </w:r>
      <w:r w:rsidR="00CB5997" w:rsidRPr="00A8558B">
        <w:rPr>
          <w:rFonts w:ascii="Times New Roman" w:hAnsi="Times New Roman" w:cs="Times New Roman"/>
          <w:sz w:val="24"/>
          <w:szCs w:val="24"/>
        </w:rPr>
        <w:t>87/2018</w:t>
      </w:r>
      <w:r w:rsidR="00CB5997" w:rsidRPr="00A8558B">
        <w:rPr>
          <w:rFonts w:ascii="Times New Roman" w:hAnsi="Times New Roman" w:cs="Times New Roman"/>
          <w:spacing w:val="-13"/>
          <w:sz w:val="24"/>
          <w:szCs w:val="24"/>
        </w:rPr>
        <w:t xml:space="preserve"> </w:t>
      </w:r>
      <w:r w:rsidR="00E82C30" w:rsidRPr="00A8558B">
        <w:rPr>
          <w:rFonts w:ascii="Times New Roman" w:hAnsi="Times New Roman" w:cs="Times New Roman"/>
          <w:sz w:val="24"/>
          <w:szCs w:val="24"/>
        </w:rPr>
        <w:t>);</w:t>
      </w:r>
    </w:p>
    <w:p w:rsidR="00CB5997" w:rsidRPr="00A8558B" w:rsidRDefault="00CB5997" w:rsidP="00CB5997">
      <w:pPr>
        <w:pStyle w:val="ListParagraph"/>
        <w:widowControl w:val="0"/>
        <w:numPr>
          <w:ilvl w:val="1"/>
          <w:numId w:val="2"/>
        </w:numPr>
        <w:tabs>
          <w:tab w:val="left" w:pos="835"/>
        </w:tabs>
        <w:autoSpaceDE w:val="0"/>
        <w:autoSpaceDN w:val="0"/>
        <w:spacing w:before="19" w:after="0" w:line="259" w:lineRule="auto"/>
        <w:ind w:right="125"/>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УРЕДБА </w:t>
      </w:r>
      <w:r w:rsidRPr="00A8558B">
        <w:rPr>
          <w:rFonts w:ascii="Times New Roman" w:hAnsi="Times New Roman" w:cs="Times New Roman"/>
          <w:sz w:val="24"/>
          <w:szCs w:val="24"/>
        </w:rPr>
        <w:t>- Општа уредба – УРЕДБА (ЕУ)</w:t>
      </w:r>
      <w:r w:rsidR="00A6385F" w:rsidRPr="00A8558B">
        <w:rPr>
          <w:rFonts w:ascii="Times New Roman" w:hAnsi="Times New Roman" w:cs="Times New Roman"/>
          <w:sz w:val="24"/>
          <w:szCs w:val="24"/>
        </w:rPr>
        <w:t xml:space="preserve"> 2016/679 Европског парламента и</w:t>
      </w:r>
      <w:r w:rsidRPr="00A8558B">
        <w:rPr>
          <w:rFonts w:ascii="Times New Roman" w:hAnsi="Times New Roman" w:cs="Times New Roman"/>
          <w:sz w:val="24"/>
          <w:szCs w:val="24"/>
        </w:rPr>
        <w:t xml:space="preserve"> савета од 27. априла 2016. године</w:t>
      </w:r>
      <w:r w:rsidR="00E82C30" w:rsidRPr="00A8558B">
        <w:rPr>
          <w:rFonts w:ascii="Times New Roman" w:hAnsi="Times New Roman" w:cs="Times New Roman"/>
          <w:sz w:val="24"/>
          <w:szCs w:val="24"/>
        </w:rPr>
        <w:t>;</w:t>
      </w:r>
    </w:p>
    <w:p w:rsidR="00CB5997" w:rsidRPr="00A8558B" w:rsidRDefault="00CB5997" w:rsidP="00CB5997">
      <w:pPr>
        <w:pStyle w:val="ListParagraph"/>
        <w:widowControl w:val="0"/>
        <w:numPr>
          <w:ilvl w:val="1"/>
          <w:numId w:val="2"/>
        </w:numPr>
        <w:tabs>
          <w:tab w:val="left" w:pos="835"/>
        </w:tabs>
        <w:autoSpaceDE w:val="0"/>
        <w:autoSpaceDN w:val="0"/>
        <w:spacing w:before="1" w:after="0" w:line="240" w:lineRule="auto"/>
        <w:ind w:right="121"/>
        <w:contextualSpacing w:val="0"/>
        <w:jc w:val="both"/>
        <w:rPr>
          <w:rFonts w:ascii="Times New Roman" w:hAnsi="Times New Roman" w:cs="Times New Roman"/>
          <w:sz w:val="24"/>
          <w:szCs w:val="24"/>
        </w:rPr>
      </w:pPr>
      <w:r w:rsidRPr="00A8558B">
        <w:rPr>
          <w:rFonts w:ascii="Times New Roman" w:hAnsi="Times New Roman" w:cs="Times New Roman"/>
          <w:b/>
          <w:sz w:val="24"/>
          <w:szCs w:val="24"/>
        </w:rPr>
        <w:t>Повереник за информације од јавног значаја и заштиту података о личности</w:t>
      </w:r>
      <w:r w:rsidRPr="00A8558B">
        <w:rPr>
          <w:rFonts w:ascii="Times New Roman" w:hAnsi="Times New Roman" w:cs="Times New Roman"/>
          <w:sz w:val="24"/>
          <w:szCs w:val="24"/>
        </w:rPr>
        <w:t xml:space="preserve"> (даље: Повереник) је независтан и самостални орган установљен на основу З</w:t>
      </w:r>
      <w:r w:rsidR="00DB4D19" w:rsidRPr="00A8558B">
        <w:rPr>
          <w:rFonts w:ascii="Times New Roman" w:hAnsi="Times New Roman" w:cs="Times New Roman"/>
          <w:sz w:val="24"/>
          <w:szCs w:val="24"/>
        </w:rPr>
        <w:t>ЗПЛ,</w:t>
      </w:r>
      <w:r w:rsidRPr="00A8558B">
        <w:rPr>
          <w:rFonts w:ascii="Times New Roman" w:hAnsi="Times New Roman" w:cs="Times New Roman"/>
          <w:sz w:val="24"/>
          <w:szCs w:val="24"/>
        </w:rPr>
        <w:t xml:space="preserve"> који је надлежан за надзор над </w:t>
      </w:r>
      <w:r w:rsidR="00DB4D19" w:rsidRPr="00A8558B">
        <w:rPr>
          <w:rFonts w:ascii="Times New Roman" w:hAnsi="Times New Roman" w:cs="Times New Roman"/>
          <w:sz w:val="24"/>
          <w:szCs w:val="24"/>
        </w:rPr>
        <w:t xml:space="preserve">његовим </w:t>
      </w:r>
      <w:r w:rsidRPr="00A8558B">
        <w:rPr>
          <w:rFonts w:ascii="Times New Roman" w:hAnsi="Times New Roman" w:cs="Times New Roman"/>
          <w:sz w:val="24"/>
          <w:szCs w:val="24"/>
        </w:rPr>
        <w:t>спровођењем и др</w:t>
      </w:r>
      <w:r w:rsidR="00FE3B75" w:rsidRPr="00A8558B">
        <w:rPr>
          <w:rFonts w:ascii="Times New Roman" w:hAnsi="Times New Roman" w:cs="Times New Roman"/>
          <w:sz w:val="24"/>
          <w:szCs w:val="24"/>
        </w:rPr>
        <w:t>.</w:t>
      </w:r>
      <w:r w:rsidR="00E82C30" w:rsidRPr="00A8558B">
        <w:rPr>
          <w:rFonts w:ascii="Times New Roman" w:hAnsi="Times New Roman" w:cs="Times New Roman"/>
          <w:sz w:val="24"/>
          <w:szCs w:val="24"/>
        </w:rPr>
        <w:t>;</w:t>
      </w:r>
    </w:p>
    <w:p w:rsidR="00E82C30" w:rsidRPr="00A8558B" w:rsidRDefault="00CB5997" w:rsidP="00E82C30">
      <w:pPr>
        <w:pStyle w:val="ListParagraph"/>
        <w:widowControl w:val="0"/>
        <w:numPr>
          <w:ilvl w:val="1"/>
          <w:numId w:val="2"/>
        </w:numPr>
        <w:tabs>
          <w:tab w:val="left" w:pos="835"/>
        </w:tabs>
        <w:autoSpaceDE w:val="0"/>
        <w:autoSpaceDN w:val="0"/>
        <w:spacing w:after="0" w:line="259" w:lineRule="auto"/>
        <w:ind w:right="118"/>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Податак о личности </w:t>
      </w:r>
      <w:r w:rsidRPr="00A8558B">
        <w:rPr>
          <w:rFonts w:ascii="Times New Roman" w:hAnsi="Times New Roman" w:cs="Times New Roman"/>
          <w:sz w:val="24"/>
          <w:szCs w:val="24"/>
        </w:rPr>
        <w:t>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 о локацији идентификатора у електронским комуникационим мрежама или једног, односно више обележја његовог физиолошког, генетског, менталног, економског, културног и друштвеног идентитета (у даљем тексту:</w:t>
      </w:r>
      <w:r w:rsidRPr="00A8558B">
        <w:rPr>
          <w:rFonts w:ascii="Times New Roman" w:hAnsi="Times New Roman" w:cs="Times New Roman"/>
          <w:spacing w:val="-3"/>
          <w:sz w:val="24"/>
          <w:szCs w:val="24"/>
        </w:rPr>
        <w:t xml:space="preserve"> </w:t>
      </w:r>
      <w:r w:rsidRPr="00A8558B">
        <w:rPr>
          <w:rFonts w:ascii="Times New Roman" w:hAnsi="Times New Roman" w:cs="Times New Roman"/>
          <w:sz w:val="24"/>
          <w:szCs w:val="24"/>
        </w:rPr>
        <w:t>податак)</w:t>
      </w:r>
      <w:r w:rsidR="00272BDD" w:rsidRPr="00A8558B">
        <w:rPr>
          <w:rFonts w:ascii="Times New Roman" w:hAnsi="Times New Roman" w:cs="Times New Roman"/>
          <w:sz w:val="24"/>
          <w:szCs w:val="24"/>
        </w:rPr>
        <w:t>;</w:t>
      </w:r>
    </w:p>
    <w:p w:rsidR="00A6385F" w:rsidRPr="00A8558B" w:rsidRDefault="00CB5997" w:rsidP="00E82C30">
      <w:pPr>
        <w:pStyle w:val="ListParagraph"/>
        <w:widowControl w:val="0"/>
        <w:numPr>
          <w:ilvl w:val="1"/>
          <w:numId w:val="2"/>
        </w:numPr>
        <w:tabs>
          <w:tab w:val="left" w:pos="835"/>
        </w:tabs>
        <w:autoSpaceDE w:val="0"/>
        <w:autoSpaceDN w:val="0"/>
        <w:spacing w:after="0" w:line="242" w:lineRule="exact"/>
        <w:ind w:hanging="361"/>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Лице на које се подаци односе </w:t>
      </w:r>
      <w:r w:rsidRPr="00A8558B">
        <w:rPr>
          <w:rFonts w:ascii="Times New Roman" w:hAnsi="Times New Roman" w:cs="Times New Roman"/>
          <w:sz w:val="24"/>
          <w:szCs w:val="24"/>
        </w:rPr>
        <w:t>је физичко лице чији се подаци о личности</w:t>
      </w:r>
      <w:r w:rsidRPr="00A8558B">
        <w:rPr>
          <w:rFonts w:ascii="Times New Roman" w:hAnsi="Times New Roman" w:cs="Times New Roman"/>
          <w:spacing w:val="-11"/>
          <w:sz w:val="24"/>
          <w:szCs w:val="24"/>
        </w:rPr>
        <w:t xml:space="preserve"> </w:t>
      </w:r>
      <w:r w:rsidRPr="00A8558B">
        <w:rPr>
          <w:rFonts w:ascii="Times New Roman" w:hAnsi="Times New Roman" w:cs="Times New Roman"/>
          <w:sz w:val="24"/>
          <w:szCs w:val="24"/>
        </w:rPr>
        <w:t>обрађују</w:t>
      </w:r>
      <w:r w:rsidR="00272BDD" w:rsidRPr="00A8558B">
        <w:rPr>
          <w:rFonts w:ascii="Times New Roman" w:hAnsi="Times New Roman" w:cs="Times New Roman"/>
          <w:sz w:val="24"/>
          <w:szCs w:val="24"/>
        </w:rPr>
        <w:t>;</w:t>
      </w:r>
    </w:p>
    <w:p w:rsidR="00D0654A" w:rsidRPr="00A8558B" w:rsidRDefault="00CB5997" w:rsidP="00D0654A">
      <w:pPr>
        <w:pStyle w:val="ListParagraph"/>
        <w:widowControl w:val="0"/>
        <w:numPr>
          <w:ilvl w:val="1"/>
          <w:numId w:val="2"/>
        </w:numPr>
        <w:tabs>
          <w:tab w:val="left" w:pos="835"/>
        </w:tabs>
        <w:autoSpaceDE w:val="0"/>
        <w:autoSpaceDN w:val="0"/>
        <w:spacing w:before="18" w:after="0" w:line="259" w:lineRule="auto"/>
        <w:ind w:right="119"/>
        <w:contextualSpacing w:val="0"/>
        <w:jc w:val="both"/>
        <w:rPr>
          <w:rFonts w:ascii="Times New Roman" w:hAnsi="Times New Roman" w:cs="Times New Roman"/>
          <w:sz w:val="24"/>
          <w:szCs w:val="24"/>
        </w:rPr>
      </w:pPr>
      <w:r w:rsidRPr="00A8558B">
        <w:rPr>
          <w:rFonts w:ascii="Times New Roman" w:hAnsi="Times New Roman" w:cs="Times New Roman"/>
          <w:b/>
          <w:sz w:val="24"/>
          <w:szCs w:val="24"/>
        </w:rPr>
        <w:t>Збирка</w:t>
      </w:r>
      <w:r w:rsidRPr="00A8558B">
        <w:rPr>
          <w:rFonts w:ascii="Times New Roman" w:hAnsi="Times New Roman" w:cs="Times New Roman"/>
          <w:b/>
          <w:spacing w:val="-8"/>
          <w:sz w:val="24"/>
          <w:szCs w:val="24"/>
        </w:rPr>
        <w:t xml:space="preserve"> </w:t>
      </w:r>
      <w:r w:rsidRPr="00A8558B">
        <w:rPr>
          <w:rFonts w:ascii="Times New Roman" w:hAnsi="Times New Roman" w:cs="Times New Roman"/>
          <w:b/>
          <w:sz w:val="24"/>
          <w:szCs w:val="24"/>
        </w:rPr>
        <w:t>података</w:t>
      </w:r>
      <w:r w:rsidRPr="00A8558B">
        <w:rPr>
          <w:rFonts w:ascii="Times New Roman" w:hAnsi="Times New Roman" w:cs="Times New Roman"/>
          <w:b/>
          <w:spacing w:val="-7"/>
          <w:sz w:val="24"/>
          <w:szCs w:val="24"/>
        </w:rPr>
        <w:t xml:space="preserve"> </w:t>
      </w:r>
      <w:r w:rsidRPr="00A8558B">
        <w:rPr>
          <w:rFonts w:ascii="Times New Roman" w:hAnsi="Times New Roman" w:cs="Times New Roman"/>
          <w:sz w:val="24"/>
          <w:szCs w:val="24"/>
        </w:rPr>
        <w:t>је</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сваки</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структурирани</w:t>
      </w:r>
      <w:r w:rsidRPr="00A8558B">
        <w:rPr>
          <w:rFonts w:ascii="Times New Roman" w:hAnsi="Times New Roman" w:cs="Times New Roman"/>
          <w:spacing w:val="-7"/>
          <w:sz w:val="24"/>
          <w:szCs w:val="24"/>
        </w:rPr>
        <w:t xml:space="preserve"> </w:t>
      </w:r>
      <w:r w:rsidRPr="00A8558B">
        <w:rPr>
          <w:rFonts w:ascii="Times New Roman" w:hAnsi="Times New Roman" w:cs="Times New Roman"/>
          <w:sz w:val="24"/>
          <w:szCs w:val="24"/>
        </w:rPr>
        <w:t>скуп</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података</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о</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личности</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који</w:t>
      </w:r>
      <w:r w:rsidRPr="00A8558B">
        <w:rPr>
          <w:rFonts w:ascii="Times New Roman" w:hAnsi="Times New Roman" w:cs="Times New Roman"/>
          <w:spacing w:val="-7"/>
          <w:sz w:val="24"/>
          <w:szCs w:val="24"/>
        </w:rPr>
        <w:t xml:space="preserve"> </w:t>
      </w:r>
      <w:r w:rsidRPr="00A8558B">
        <w:rPr>
          <w:rFonts w:ascii="Times New Roman" w:hAnsi="Times New Roman" w:cs="Times New Roman"/>
          <w:sz w:val="24"/>
          <w:szCs w:val="24"/>
        </w:rPr>
        <w:t>је</w:t>
      </w:r>
      <w:r w:rsidRPr="00A8558B">
        <w:rPr>
          <w:rFonts w:ascii="Times New Roman" w:hAnsi="Times New Roman" w:cs="Times New Roman"/>
          <w:spacing w:val="-5"/>
          <w:sz w:val="24"/>
          <w:szCs w:val="24"/>
        </w:rPr>
        <w:t xml:space="preserve"> </w:t>
      </w:r>
      <w:r w:rsidRPr="00A8558B">
        <w:rPr>
          <w:rFonts w:ascii="Times New Roman" w:hAnsi="Times New Roman" w:cs="Times New Roman"/>
          <w:sz w:val="24"/>
          <w:szCs w:val="24"/>
        </w:rPr>
        <w:t>доступан</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у</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lastRenderedPageBreak/>
        <w:t>складу</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са</w:t>
      </w:r>
      <w:r w:rsidRPr="00A8558B">
        <w:rPr>
          <w:rFonts w:ascii="Times New Roman" w:hAnsi="Times New Roman" w:cs="Times New Roman"/>
          <w:spacing w:val="3"/>
          <w:sz w:val="24"/>
          <w:szCs w:val="24"/>
        </w:rPr>
        <w:t xml:space="preserve"> </w:t>
      </w:r>
      <w:r w:rsidRPr="00A8558B">
        <w:rPr>
          <w:rFonts w:ascii="Times New Roman" w:hAnsi="Times New Roman" w:cs="Times New Roman"/>
          <w:sz w:val="24"/>
          <w:szCs w:val="24"/>
        </w:rPr>
        <w:t>посебним критеријумима,</w:t>
      </w:r>
      <w:r w:rsidRPr="00A8558B">
        <w:rPr>
          <w:rFonts w:ascii="Times New Roman" w:hAnsi="Times New Roman" w:cs="Times New Roman"/>
          <w:spacing w:val="-10"/>
          <w:sz w:val="24"/>
          <w:szCs w:val="24"/>
        </w:rPr>
        <w:t xml:space="preserve"> </w:t>
      </w:r>
      <w:r w:rsidRPr="00A8558B">
        <w:rPr>
          <w:rFonts w:ascii="Times New Roman" w:hAnsi="Times New Roman" w:cs="Times New Roman"/>
          <w:sz w:val="24"/>
          <w:szCs w:val="24"/>
        </w:rPr>
        <w:t>без</w:t>
      </w:r>
      <w:r w:rsidRPr="00A8558B">
        <w:rPr>
          <w:rFonts w:ascii="Times New Roman" w:hAnsi="Times New Roman" w:cs="Times New Roman"/>
          <w:spacing w:val="-11"/>
          <w:sz w:val="24"/>
          <w:szCs w:val="24"/>
        </w:rPr>
        <w:t xml:space="preserve"> </w:t>
      </w:r>
      <w:r w:rsidRPr="00A8558B">
        <w:rPr>
          <w:rFonts w:ascii="Times New Roman" w:hAnsi="Times New Roman" w:cs="Times New Roman"/>
          <w:sz w:val="24"/>
          <w:szCs w:val="24"/>
        </w:rPr>
        <w:t>обзира</w:t>
      </w:r>
      <w:r w:rsidRPr="00A8558B">
        <w:rPr>
          <w:rFonts w:ascii="Times New Roman" w:hAnsi="Times New Roman" w:cs="Times New Roman"/>
          <w:spacing w:val="-10"/>
          <w:sz w:val="24"/>
          <w:szCs w:val="24"/>
        </w:rPr>
        <w:t xml:space="preserve"> </w:t>
      </w:r>
      <w:r w:rsidRPr="00A8558B">
        <w:rPr>
          <w:rFonts w:ascii="Times New Roman" w:hAnsi="Times New Roman" w:cs="Times New Roman"/>
          <w:sz w:val="24"/>
          <w:szCs w:val="24"/>
        </w:rPr>
        <w:t>да</w:t>
      </w:r>
      <w:r w:rsidRPr="00A8558B">
        <w:rPr>
          <w:rFonts w:ascii="Times New Roman" w:hAnsi="Times New Roman" w:cs="Times New Roman"/>
          <w:spacing w:val="-10"/>
          <w:sz w:val="24"/>
          <w:szCs w:val="24"/>
        </w:rPr>
        <w:t xml:space="preserve"> </w:t>
      </w:r>
      <w:r w:rsidRPr="00A8558B">
        <w:rPr>
          <w:rFonts w:ascii="Times New Roman" w:hAnsi="Times New Roman" w:cs="Times New Roman"/>
          <w:sz w:val="24"/>
          <w:szCs w:val="24"/>
        </w:rPr>
        <w:t>ли</w:t>
      </w:r>
      <w:r w:rsidRPr="00A8558B">
        <w:rPr>
          <w:rFonts w:ascii="Times New Roman" w:hAnsi="Times New Roman" w:cs="Times New Roman"/>
          <w:spacing w:val="-10"/>
          <w:sz w:val="24"/>
          <w:szCs w:val="24"/>
        </w:rPr>
        <w:t xml:space="preserve"> </w:t>
      </w:r>
      <w:r w:rsidRPr="00A8558B">
        <w:rPr>
          <w:rFonts w:ascii="Times New Roman" w:hAnsi="Times New Roman" w:cs="Times New Roman"/>
          <w:sz w:val="24"/>
          <w:szCs w:val="24"/>
        </w:rPr>
        <w:t>је</w:t>
      </w:r>
      <w:r w:rsidRPr="00A8558B">
        <w:rPr>
          <w:rFonts w:ascii="Times New Roman" w:hAnsi="Times New Roman" w:cs="Times New Roman"/>
          <w:spacing w:val="-11"/>
          <w:sz w:val="24"/>
          <w:szCs w:val="24"/>
        </w:rPr>
        <w:t xml:space="preserve"> </w:t>
      </w:r>
      <w:r w:rsidRPr="00A8558B">
        <w:rPr>
          <w:rFonts w:ascii="Times New Roman" w:hAnsi="Times New Roman" w:cs="Times New Roman"/>
          <w:sz w:val="24"/>
          <w:szCs w:val="24"/>
        </w:rPr>
        <w:t>збирка</w:t>
      </w:r>
      <w:r w:rsidRPr="00A8558B">
        <w:rPr>
          <w:rFonts w:ascii="Times New Roman" w:hAnsi="Times New Roman" w:cs="Times New Roman"/>
          <w:spacing w:val="-9"/>
          <w:sz w:val="24"/>
          <w:szCs w:val="24"/>
        </w:rPr>
        <w:t xml:space="preserve"> </w:t>
      </w:r>
      <w:r w:rsidRPr="00A8558B">
        <w:rPr>
          <w:rFonts w:ascii="Times New Roman" w:hAnsi="Times New Roman" w:cs="Times New Roman"/>
          <w:sz w:val="24"/>
          <w:szCs w:val="24"/>
        </w:rPr>
        <w:t>централизована,</w:t>
      </w:r>
      <w:r w:rsidRPr="00A8558B">
        <w:rPr>
          <w:rFonts w:ascii="Times New Roman" w:hAnsi="Times New Roman" w:cs="Times New Roman"/>
          <w:spacing w:val="-12"/>
          <w:sz w:val="24"/>
          <w:szCs w:val="24"/>
        </w:rPr>
        <w:t xml:space="preserve"> </w:t>
      </w:r>
      <w:r w:rsidRPr="00A8558B">
        <w:rPr>
          <w:rFonts w:ascii="Times New Roman" w:hAnsi="Times New Roman" w:cs="Times New Roman"/>
          <w:sz w:val="24"/>
          <w:szCs w:val="24"/>
        </w:rPr>
        <w:t>децентрализована</w:t>
      </w:r>
      <w:r w:rsidRPr="00A8558B">
        <w:rPr>
          <w:rFonts w:ascii="Times New Roman" w:hAnsi="Times New Roman" w:cs="Times New Roman"/>
          <w:spacing w:val="-10"/>
          <w:sz w:val="24"/>
          <w:szCs w:val="24"/>
        </w:rPr>
        <w:t xml:space="preserve"> </w:t>
      </w:r>
      <w:r w:rsidRPr="00A8558B">
        <w:rPr>
          <w:rFonts w:ascii="Times New Roman" w:hAnsi="Times New Roman" w:cs="Times New Roman"/>
          <w:sz w:val="24"/>
          <w:szCs w:val="24"/>
        </w:rPr>
        <w:t>или</w:t>
      </w:r>
      <w:r w:rsidRPr="00A8558B">
        <w:rPr>
          <w:rFonts w:ascii="Times New Roman" w:hAnsi="Times New Roman" w:cs="Times New Roman"/>
          <w:spacing w:val="-10"/>
          <w:sz w:val="24"/>
          <w:szCs w:val="24"/>
        </w:rPr>
        <w:t xml:space="preserve"> </w:t>
      </w:r>
      <w:r w:rsidRPr="00A8558B">
        <w:rPr>
          <w:rFonts w:ascii="Times New Roman" w:hAnsi="Times New Roman" w:cs="Times New Roman"/>
          <w:sz w:val="24"/>
          <w:szCs w:val="24"/>
        </w:rPr>
        <w:t>разврстана</w:t>
      </w:r>
      <w:r w:rsidRPr="00A8558B">
        <w:rPr>
          <w:rFonts w:ascii="Times New Roman" w:hAnsi="Times New Roman" w:cs="Times New Roman"/>
          <w:spacing w:val="40"/>
          <w:sz w:val="24"/>
          <w:szCs w:val="24"/>
        </w:rPr>
        <w:t xml:space="preserve"> </w:t>
      </w:r>
      <w:r w:rsidRPr="00A8558B">
        <w:rPr>
          <w:rFonts w:ascii="Times New Roman" w:hAnsi="Times New Roman" w:cs="Times New Roman"/>
          <w:sz w:val="24"/>
          <w:szCs w:val="24"/>
        </w:rPr>
        <w:t>по функционалним или географским</w:t>
      </w:r>
      <w:r w:rsidRPr="00A8558B">
        <w:rPr>
          <w:rFonts w:ascii="Times New Roman" w:hAnsi="Times New Roman" w:cs="Times New Roman"/>
          <w:spacing w:val="-4"/>
          <w:sz w:val="24"/>
          <w:szCs w:val="24"/>
        </w:rPr>
        <w:t xml:space="preserve"> </w:t>
      </w:r>
      <w:r w:rsidRPr="00A8558B">
        <w:rPr>
          <w:rFonts w:ascii="Times New Roman" w:hAnsi="Times New Roman" w:cs="Times New Roman"/>
          <w:sz w:val="24"/>
          <w:szCs w:val="24"/>
        </w:rPr>
        <w:t>основама</w:t>
      </w:r>
      <w:r w:rsidR="00272BDD" w:rsidRPr="00A8558B">
        <w:rPr>
          <w:rFonts w:ascii="Times New Roman" w:hAnsi="Times New Roman" w:cs="Times New Roman"/>
          <w:sz w:val="24"/>
          <w:szCs w:val="24"/>
        </w:rPr>
        <w:t>;</w:t>
      </w:r>
    </w:p>
    <w:p w:rsidR="00CB5997" w:rsidRPr="00A8558B" w:rsidRDefault="00CB5997" w:rsidP="00CB5997">
      <w:pPr>
        <w:pStyle w:val="ListParagraph"/>
        <w:widowControl w:val="0"/>
        <w:numPr>
          <w:ilvl w:val="1"/>
          <w:numId w:val="2"/>
        </w:numPr>
        <w:tabs>
          <w:tab w:val="left" w:pos="835"/>
        </w:tabs>
        <w:autoSpaceDE w:val="0"/>
        <w:autoSpaceDN w:val="0"/>
        <w:spacing w:after="0" w:line="259" w:lineRule="auto"/>
        <w:ind w:right="122"/>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Обрада података </w:t>
      </w:r>
      <w:r w:rsidRPr="00A8558B">
        <w:rPr>
          <w:rFonts w:ascii="Times New Roman" w:hAnsi="Times New Roman" w:cs="Times New Roman"/>
          <w:sz w:val="24"/>
          <w:szCs w:val="24"/>
        </w:rPr>
        <w:t>о личности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w:t>
      </w:r>
      <w:r w:rsidRPr="00A8558B">
        <w:rPr>
          <w:rFonts w:ascii="Times New Roman" w:hAnsi="Times New Roman" w:cs="Times New Roman"/>
          <w:spacing w:val="-1"/>
          <w:sz w:val="24"/>
          <w:szCs w:val="24"/>
        </w:rPr>
        <w:t xml:space="preserve"> </w:t>
      </w:r>
      <w:r w:rsidRPr="00A8558B">
        <w:rPr>
          <w:rFonts w:ascii="Times New Roman" w:hAnsi="Times New Roman" w:cs="Times New Roman"/>
          <w:sz w:val="24"/>
          <w:szCs w:val="24"/>
        </w:rPr>
        <w:t>обрада)</w:t>
      </w:r>
      <w:r w:rsidR="00272BDD" w:rsidRPr="00A8558B">
        <w:rPr>
          <w:rFonts w:ascii="Times New Roman" w:hAnsi="Times New Roman" w:cs="Times New Roman"/>
          <w:sz w:val="24"/>
          <w:szCs w:val="24"/>
        </w:rPr>
        <w:t>;</w:t>
      </w:r>
    </w:p>
    <w:p w:rsidR="00CB5997" w:rsidRPr="00A8558B" w:rsidRDefault="00CB5997" w:rsidP="00CB5997">
      <w:pPr>
        <w:pStyle w:val="ListParagraph"/>
        <w:widowControl w:val="0"/>
        <w:numPr>
          <w:ilvl w:val="1"/>
          <w:numId w:val="2"/>
        </w:numPr>
        <w:tabs>
          <w:tab w:val="left" w:pos="835"/>
        </w:tabs>
        <w:autoSpaceDE w:val="0"/>
        <w:autoSpaceDN w:val="0"/>
        <w:spacing w:before="1" w:after="0" w:line="240" w:lineRule="auto"/>
        <w:ind w:right="131"/>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Руковалац </w:t>
      </w:r>
      <w:r w:rsidRPr="00A8558B">
        <w:rPr>
          <w:rFonts w:ascii="Times New Roman" w:hAnsi="Times New Roman" w:cs="Times New Roman"/>
          <w:sz w:val="24"/>
          <w:szCs w:val="24"/>
        </w:rPr>
        <w:t>је физичко или правно лице, односно орган власти који самостално или заједно са другима одређује сврху и начин</w:t>
      </w:r>
      <w:r w:rsidRPr="00A8558B">
        <w:rPr>
          <w:rFonts w:ascii="Times New Roman" w:hAnsi="Times New Roman" w:cs="Times New Roman"/>
          <w:spacing w:val="-4"/>
          <w:sz w:val="24"/>
          <w:szCs w:val="24"/>
        </w:rPr>
        <w:t xml:space="preserve"> </w:t>
      </w:r>
      <w:r w:rsidRPr="00A8558B">
        <w:rPr>
          <w:rFonts w:ascii="Times New Roman" w:hAnsi="Times New Roman" w:cs="Times New Roman"/>
          <w:sz w:val="24"/>
          <w:szCs w:val="24"/>
        </w:rPr>
        <w:t>обраде</w:t>
      </w:r>
      <w:r w:rsidR="00272BDD" w:rsidRPr="00A8558B">
        <w:rPr>
          <w:rFonts w:ascii="Times New Roman" w:hAnsi="Times New Roman" w:cs="Times New Roman"/>
          <w:sz w:val="24"/>
          <w:szCs w:val="24"/>
        </w:rPr>
        <w:t>;</w:t>
      </w:r>
    </w:p>
    <w:p w:rsidR="00CB5997" w:rsidRPr="00A8558B" w:rsidRDefault="00CB5997" w:rsidP="00CB5997">
      <w:pPr>
        <w:pStyle w:val="ListParagraph"/>
        <w:widowControl w:val="0"/>
        <w:numPr>
          <w:ilvl w:val="1"/>
          <w:numId w:val="2"/>
        </w:numPr>
        <w:tabs>
          <w:tab w:val="left" w:pos="835"/>
        </w:tabs>
        <w:autoSpaceDE w:val="0"/>
        <w:autoSpaceDN w:val="0"/>
        <w:spacing w:after="0" w:line="240" w:lineRule="auto"/>
        <w:ind w:right="129"/>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Обрађивач </w:t>
      </w:r>
      <w:r w:rsidRPr="00A8558B">
        <w:rPr>
          <w:rFonts w:ascii="Times New Roman" w:hAnsi="Times New Roman" w:cs="Times New Roman"/>
          <w:sz w:val="24"/>
          <w:szCs w:val="24"/>
        </w:rPr>
        <w:t>је физичко или правно лице, односно орган власти који обрађује податке о личности у име руковаоца</w:t>
      </w:r>
      <w:r w:rsidR="00272BDD" w:rsidRPr="00A8558B">
        <w:rPr>
          <w:rFonts w:ascii="Times New Roman" w:hAnsi="Times New Roman" w:cs="Times New Roman"/>
          <w:sz w:val="24"/>
          <w:szCs w:val="24"/>
        </w:rPr>
        <w:t>;</w:t>
      </w:r>
    </w:p>
    <w:p w:rsidR="00CB5997" w:rsidRPr="00A8558B" w:rsidRDefault="00CB5997" w:rsidP="00CB5997">
      <w:pPr>
        <w:pStyle w:val="ListParagraph"/>
        <w:widowControl w:val="0"/>
        <w:numPr>
          <w:ilvl w:val="1"/>
          <w:numId w:val="2"/>
        </w:numPr>
        <w:tabs>
          <w:tab w:val="left" w:pos="835"/>
        </w:tabs>
        <w:autoSpaceDE w:val="0"/>
        <w:autoSpaceDN w:val="0"/>
        <w:spacing w:before="1" w:after="0" w:line="240" w:lineRule="auto"/>
        <w:ind w:right="133"/>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Прималац </w:t>
      </w:r>
      <w:r w:rsidRPr="00A8558B">
        <w:rPr>
          <w:rFonts w:ascii="Times New Roman" w:hAnsi="Times New Roman" w:cs="Times New Roman"/>
          <w:sz w:val="24"/>
          <w:szCs w:val="24"/>
        </w:rPr>
        <w:t>је физичко или правно лице односно орган власти коме су подаци о личности откривени без обзира да ли се ради о трећој страни или</w:t>
      </w:r>
      <w:r w:rsidRPr="00A8558B">
        <w:rPr>
          <w:rFonts w:ascii="Times New Roman" w:hAnsi="Times New Roman" w:cs="Times New Roman"/>
          <w:spacing w:val="-5"/>
          <w:sz w:val="24"/>
          <w:szCs w:val="24"/>
        </w:rPr>
        <w:t xml:space="preserve"> </w:t>
      </w:r>
      <w:r w:rsidRPr="00A8558B">
        <w:rPr>
          <w:rFonts w:ascii="Times New Roman" w:hAnsi="Times New Roman" w:cs="Times New Roman"/>
          <w:sz w:val="24"/>
          <w:szCs w:val="24"/>
        </w:rPr>
        <w:t>не</w:t>
      </w:r>
      <w:r w:rsidR="00E82C30" w:rsidRPr="00A8558B">
        <w:rPr>
          <w:rFonts w:ascii="Times New Roman" w:hAnsi="Times New Roman" w:cs="Times New Roman"/>
          <w:sz w:val="24"/>
          <w:szCs w:val="24"/>
        </w:rPr>
        <w:t>, осим ако се ради о органима власти који у складу са законом примају податке о личности у оквиру истраживања одређеног случаја и обрађују ове податке у складу са правилима о заштити података о личности која се односе на сврх</w:t>
      </w:r>
      <w:r w:rsidR="00FE3B75" w:rsidRPr="00A8558B">
        <w:rPr>
          <w:rFonts w:ascii="Times New Roman" w:hAnsi="Times New Roman" w:cs="Times New Roman"/>
          <w:sz w:val="24"/>
          <w:szCs w:val="24"/>
        </w:rPr>
        <w:t>у</w:t>
      </w:r>
      <w:r w:rsidR="00E82C30" w:rsidRPr="00A8558B">
        <w:rPr>
          <w:rFonts w:ascii="Times New Roman" w:hAnsi="Times New Roman" w:cs="Times New Roman"/>
          <w:sz w:val="24"/>
          <w:szCs w:val="24"/>
        </w:rPr>
        <w:t xml:space="preserve"> обраде</w:t>
      </w:r>
      <w:r w:rsidR="00272BDD" w:rsidRPr="00A8558B">
        <w:rPr>
          <w:rFonts w:ascii="Times New Roman" w:hAnsi="Times New Roman" w:cs="Times New Roman"/>
          <w:sz w:val="24"/>
          <w:szCs w:val="24"/>
        </w:rPr>
        <w:t>;</w:t>
      </w:r>
    </w:p>
    <w:p w:rsidR="00E82C30" w:rsidRPr="00A8558B" w:rsidRDefault="00E82C30" w:rsidP="00CB5997">
      <w:pPr>
        <w:pStyle w:val="ListParagraph"/>
        <w:widowControl w:val="0"/>
        <w:numPr>
          <w:ilvl w:val="1"/>
          <w:numId w:val="2"/>
        </w:numPr>
        <w:tabs>
          <w:tab w:val="left" w:pos="835"/>
        </w:tabs>
        <w:autoSpaceDE w:val="0"/>
        <w:autoSpaceDN w:val="0"/>
        <w:spacing w:before="1" w:after="0" w:line="240" w:lineRule="auto"/>
        <w:ind w:right="133"/>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Трећа страна </w:t>
      </w:r>
      <w:r w:rsidRPr="00A8558B">
        <w:rPr>
          <w:rFonts w:ascii="Times New Roman" w:hAnsi="Times New Roman" w:cs="Times New Roman"/>
          <w:sz w:val="24"/>
          <w:szCs w:val="24"/>
        </w:rPr>
        <w:t>је физичко или правно лице, односно орган власти, који није лице на које се подаци односе, руковалац или обрађивач, као ни лице које је овлашћено да обрађује податке о личности под непосредним надзором руковаоца или обрађивача;</w:t>
      </w:r>
    </w:p>
    <w:p w:rsidR="00CB5997" w:rsidRPr="00A8558B" w:rsidRDefault="00CB5997" w:rsidP="00CB5997">
      <w:pPr>
        <w:pStyle w:val="ListParagraph"/>
        <w:widowControl w:val="0"/>
        <w:numPr>
          <w:ilvl w:val="1"/>
          <w:numId w:val="2"/>
        </w:numPr>
        <w:tabs>
          <w:tab w:val="left" w:pos="835"/>
        </w:tabs>
        <w:autoSpaceDE w:val="0"/>
        <w:autoSpaceDN w:val="0"/>
        <w:spacing w:after="0" w:line="240" w:lineRule="auto"/>
        <w:ind w:right="119"/>
        <w:contextualSpacing w:val="0"/>
        <w:jc w:val="both"/>
        <w:rPr>
          <w:rFonts w:ascii="Times New Roman" w:hAnsi="Times New Roman" w:cs="Times New Roman"/>
          <w:sz w:val="24"/>
          <w:szCs w:val="24"/>
        </w:rPr>
      </w:pPr>
      <w:r w:rsidRPr="00A8558B">
        <w:rPr>
          <w:rFonts w:ascii="Times New Roman" w:hAnsi="Times New Roman" w:cs="Times New Roman"/>
          <w:b/>
          <w:sz w:val="24"/>
          <w:szCs w:val="24"/>
        </w:rPr>
        <w:t>Пристана</w:t>
      </w:r>
      <w:r w:rsidRPr="00A8558B">
        <w:rPr>
          <w:rFonts w:ascii="Times New Roman" w:hAnsi="Times New Roman" w:cs="Times New Roman"/>
          <w:b/>
          <w:spacing w:val="-9"/>
          <w:sz w:val="24"/>
          <w:szCs w:val="24"/>
        </w:rPr>
        <w:t xml:space="preserve">к </w:t>
      </w:r>
      <w:r w:rsidRPr="00A8558B">
        <w:rPr>
          <w:rFonts w:ascii="Times New Roman" w:hAnsi="Times New Roman" w:cs="Times New Roman"/>
          <w:b/>
          <w:sz w:val="24"/>
          <w:szCs w:val="24"/>
        </w:rPr>
        <w:t>лиц</w:t>
      </w:r>
      <w:r w:rsidRPr="00A8558B">
        <w:rPr>
          <w:rFonts w:ascii="Times New Roman" w:hAnsi="Times New Roman" w:cs="Times New Roman"/>
          <w:b/>
          <w:spacing w:val="-7"/>
          <w:sz w:val="24"/>
          <w:szCs w:val="24"/>
        </w:rPr>
        <w:t xml:space="preserve">а </w:t>
      </w:r>
      <w:r w:rsidRPr="00A8558B">
        <w:rPr>
          <w:rFonts w:ascii="Times New Roman" w:hAnsi="Times New Roman" w:cs="Times New Roman"/>
          <w:sz w:val="24"/>
          <w:szCs w:val="24"/>
        </w:rPr>
        <w:t>н</w:t>
      </w:r>
      <w:r w:rsidRPr="00A8558B">
        <w:rPr>
          <w:rFonts w:ascii="Times New Roman" w:hAnsi="Times New Roman" w:cs="Times New Roman"/>
          <w:spacing w:val="-9"/>
          <w:sz w:val="24"/>
          <w:szCs w:val="24"/>
        </w:rPr>
        <w:t xml:space="preserve">а </w:t>
      </w:r>
      <w:r w:rsidRPr="00A8558B">
        <w:rPr>
          <w:rFonts w:ascii="Times New Roman" w:hAnsi="Times New Roman" w:cs="Times New Roman"/>
          <w:sz w:val="24"/>
          <w:szCs w:val="24"/>
        </w:rPr>
        <w:t>кој</w:t>
      </w:r>
      <w:r w:rsidRPr="00A8558B">
        <w:rPr>
          <w:rFonts w:ascii="Times New Roman" w:hAnsi="Times New Roman" w:cs="Times New Roman"/>
          <w:spacing w:val="-10"/>
          <w:sz w:val="24"/>
          <w:szCs w:val="24"/>
        </w:rPr>
        <w:t xml:space="preserve">е </w:t>
      </w:r>
      <w:r w:rsidRPr="00A8558B">
        <w:rPr>
          <w:rFonts w:ascii="Times New Roman" w:hAnsi="Times New Roman" w:cs="Times New Roman"/>
          <w:sz w:val="24"/>
          <w:szCs w:val="24"/>
        </w:rPr>
        <w:t>с</w:t>
      </w:r>
      <w:r w:rsidRPr="00A8558B">
        <w:rPr>
          <w:rFonts w:ascii="Times New Roman" w:hAnsi="Times New Roman" w:cs="Times New Roman"/>
          <w:spacing w:val="-11"/>
          <w:sz w:val="24"/>
          <w:szCs w:val="24"/>
        </w:rPr>
        <w:t xml:space="preserve">е </w:t>
      </w:r>
      <w:r w:rsidRPr="00A8558B">
        <w:rPr>
          <w:rFonts w:ascii="Times New Roman" w:hAnsi="Times New Roman" w:cs="Times New Roman"/>
          <w:sz w:val="24"/>
          <w:szCs w:val="24"/>
        </w:rPr>
        <w:t>подац</w:t>
      </w:r>
      <w:r w:rsidRPr="00A8558B">
        <w:rPr>
          <w:rFonts w:ascii="Times New Roman" w:hAnsi="Times New Roman" w:cs="Times New Roman"/>
          <w:spacing w:val="-9"/>
          <w:sz w:val="24"/>
          <w:szCs w:val="24"/>
        </w:rPr>
        <w:t xml:space="preserve">и </w:t>
      </w:r>
      <w:r w:rsidRPr="00A8558B">
        <w:rPr>
          <w:rFonts w:ascii="Times New Roman" w:hAnsi="Times New Roman" w:cs="Times New Roman"/>
          <w:sz w:val="24"/>
          <w:szCs w:val="24"/>
        </w:rPr>
        <w:t>однос</w:t>
      </w:r>
      <w:r w:rsidRPr="00A8558B">
        <w:rPr>
          <w:rFonts w:ascii="Times New Roman" w:hAnsi="Times New Roman" w:cs="Times New Roman"/>
          <w:spacing w:val="-8"/>
          <w:sz w:val="24"/>
          <w:szCs w:val="24"/>
        </w:rPr>
        <w:t xml:space="preserve">е </w:t>
      </w:r>
      <w:r w:rsidRPr="00A8558B">
        <w:rPr>
          <w:rFonts w:ascii="Times New Roman" w:hAnsi="Times New Roman" w:cs="Times New Roman"/>
          <w:sz w:val="24"/>
          <w:szCs w:val="24"/>
        </w:rPr>
        <w:t>ј</w:t>
      </w:r>
      <w:r w:rsidRPr="00A8558B">
        <w:rPr>
          <w:rFonts w:ascii="Times New Roman" w:hAnsi="Times New Roman" w:cs="Times New Roman"/>
          <w:spacing w:val="-8"/>
          <w:sz w:val="24"/>
          <w:szCs w:val="24"/>
        </w:rPr>
        <w:t xml:space="preserve">е </w:t>
      </w:r>
      <w:r w:rsidRPr="00A8558B">
        <w:rPr>
          <w:rFonts w:ascii="Times New Roman" w:hAnsi="Times New Roman" w:cs="Times New Roman"/>
          <w:sz w:val="24"/>
          <w:szCs w:val="24"/>
        </w:rPr>
        <w:t>свак</w:t>
      </w:r>
      <w:r w:rsidRPr="00A8558B">
        <w:rPr>
          <w:rFonts w:ascii="Times New Roman" w:hAnsi="Times New Roman" w:cs="Times New Roman"/>
          <w:spacing w:val="-9"/>
          <w:sz w:val="24"/>
          <w:szCs w:val="24"/>
        </w:rPr>
        <w:t xml:space="preserve">о </w:t>
      </w:r>
      <w:r w:rsidRPr="00A8558B">
        <w:rPr>
          <w:rFonts w:ascii="Times New Roman" w:hAnsi="Times New Roman" w:cs="Times New Roman"/>
          <w:sz w:val="24"/>
          <w:szCs w:val="24"/>
        </w:rPr>
        <w:t>добровољно</w:t>
      </w:r>
      <w:r w:rsidRPr="00A8558B">
        <w:rPr>
          <w:rFonts w:ascii="Times New Roman" w:hAnsi="Times New Roman" w:cs="Times New Roman"/>
          <w:spacing w:val="-9"/>
          <w:sz w:val="24"/>
          <w:szCs w:val="24"/>
        </w:rPr>
        <w:t xml:space="preserve">, </w:t>
      </w:r>
      <w:r w:rsidRPr="00A8558B">
        <w:rPr>
          <w:rFonts w:ascii="Times New Roman" w:hAnsi="Times New Roman" w:cs="Times New Roman"/>
          <w:sz w:val="24"/>
          <w:szCs w:val="24"/>
        </w:rPr>
        <w:t>одређено</w:t>
      </w:r>
      <w:r w:rsidRPr="00A8558B">
        <w:rPr>
          <w:rFonts w:ascii="Times New Roman" w:hAnsi="Times New Roman" w:cs="Times New Roman"/>
          <w:spacing w:val="-9"/>
          <w:sz w:val="24"/>
          <w:szCs w:val="24"/>
        </w:rPr>
        <w:t xml:space="preserve">, </w:t>
      </w:r>
      <w:r w:rsidRPr="00A8558B">
        <w:rPr>
          <w:rFonts w:ascii="Times New Roman" w:hAnsi="Times New Roman" w:cs="Times New Roman"/>
          <w:sz w:val="24"/>
          <w:szCs w:val="24"/>
        </w:rPr>
        <w:t>информисан</w:t>
      </w:r>
      <w:r w:rsidRPr="00A8558B">
        <w:rPr>
          <w:rFonts w:ascii="Times New Roman" w:hAnsi="Times New Roman" w:cs="Times New Roman"/>
          <w:spacing w:val="-9"/>
          <w:sz w:val="24"/>
          <w:szCs w:val="24"/>
        </w:rPr>
        <w:t xml:space="preserve">о </w:t>
      </w:r>
      <w:r w:rsidRPr="00A8558B">
        <w:rPr>
          <w:rFonts w:ascii="Times New Roman" w:hAnsi="Times New Roman" w:cs="Times New Roman"/>
          <w:spacing w:val="-10"/>
          <w:sz w:val="24"/>
          <w:szCs w:val="24"/>
        </w:rPr>
        <w:t xml:space="preserve">и </w:t>
      </w:r>
      <w:r w:rsidRPr="00A8558B">
        <w:rPr>
          <w:rFonts w:ascii="Times New Roman" w:hAnsi="Times New Roman" w:cs="Times New Roman"/>
          <w:sz w:val="24"/>
          <w:szCs w:val="24"/>
        </w:rPr>
        <w:t>недвосмислено изражавање воље тог лица, којим то лице, изјавом или јасном потврдном радњом, даје пристанак за обраду података о личности који се на њег</w:t>
      </w:r>
      <w:r w:rsidRPr="00A8558B">
        <w:rPr>
          <w:rFonts w:ascii="Times New Roman" w:hAnsi="Times New Roman" w:cs="Times New Roman"/>
          <w:spacing w:val="-5"/>
          <w:sz w:val="24"/>
          <w:szCs w:val="24"/>
        </w:rPr>
        <w:t xml:space="preserve">а </w:t>
      </w:r>
      <w:r w:rsidRPr="00A8558B">
        <w:rPr>
          <w:rFonts w:ascii="Times New Roman" w:hAnsi="Times New Roman" w:cs="Times New Roman"/>
          <w:sz w:val="24"/>
          <w:szCs w:val="24"/>
        </w:rPr>
        <w:t>односе</w:t>
      </w:r>
      <w:r w:rsidR="00272BDD" w:rsidRPr="00A8558B">
        <w:rPr>
          <w:rFonts w:ascii="Times New Roman" w:hAnsi="Times New Roman" w:cs="Times New Roman"/>
          <w:sz w:val="24"/>
          <w:szCs w:val="24"/>
        </w:rPr>
        <w:t>;</w:t>
      </w:r>
    </w:p>
    <w:p w:rsidR="00CB5997" w:rsidRPr="00A8558B" w:rsidRDefault="00CB5997" w:rsidP="00CB5997">
      <w:pPr>
        <w:pStyle w:val="ListParagraph"/>
        <w:widowControl w:val="0"/>
        <w:numPr>
          <w:ilvl w:val="1"/>
          <w:numId w:val="2"/>
        </w:numPr>
        <w:tabs>
          <w:tab w:val="left" w:pos="835"/>
        </w:tabs>
        <w:autoSpaceDE w:val="0"/>
        <w:autoSpaceDN w:val="0"/>
        <w:spacing w:after="0" w:line="240" w:lineRule="auto"/>
        <w:ind w:right="123"/>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Повреда података о личности </w:t>
      </w:r>
      <w:r w:rsidRPr="00A8558B">
        <w:rPr>
          <w:rFonts w:ascii="Times New Roman" w:hAnsi="Times New Roman" w:cs="Times New Roman"/>
          <w:sz w:val="24"/>
          <w:szCs w:val="24"/>
        </w:rPr>
        <w:t>је повреда безбедности података о личности која доводи до случајног или незаконитог уништења, губитка, измене, неовлашћеног откривања или приступа подацима о личности који су пренесени или похрањени или на други начин</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обрађивани</w:t>
      </w:r>
      <w:r w:rsidR="00FE3B75" w:rsidRPr="00A8558B">
        <w:rPr>
          <w:rFonts w:ascii="Times New Roman" w:hAnsi="Times New Roman" w:cs="Times New Roman"/>
          <w:sz w:val="24"/>
          <w:szCs w:val="24"/>
        </w:rPr>
        <w:t>;</w:t>
      </w:r>
    </w:p>
    <w:p w:rsidR="00CB5997" w:rsidRPr="00A8558B" w:rsidRDefault="00CB5997" w:rsidP="00CB5997">
      <w:pPr>
        <w:pStyle w:val="ListParagraph"/>
        <w:widowControl w:val="0"/>
        <w:numPr>
          <w:ilvl w:val="1"/>
          <w:numId w:val="2"/>
        </w:numPr>
        <w:tabs>
          <w:tab w:val="left" w:pos="835"/>
        </w:tabs>
        <w:autoSpaceDE w:val="0"/>
        <w:autoSpaceDN w:val="0"/>
        <w:spacing w:after="0" w:line="240" w:lineRule="auto"/>
        <w:ind w:right="121"/>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Посебне врсте података о личности </w:t>
      </w:r>
      <w:r w:rsidRPr="00A8558B">
        <w:rPr>
          <w:rFonts w:ascii="Times New Roman" w:hAnsi="Times New Roman" w:cs="Times New Roman"/>
          <w:sz w:val="24"/>
          <w:szCs w:val="24"/>
        </w:rPr>
        <w:t>су оне врсте података о личности које откривају расно или етничко порекло,</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политичко</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мишљење,</w:t>
      </w:r>
      <w:r w:rsidRPr="00A8558B">
        <w:rPr>
          <w:rFonts w:ascii="Times New Roman" w:hAnsi="Times New Roman" w:cs="Times New Roman"/>
          <w:spacing w:val="-9"/>
          <w:sz w:val="24"/>
          <w:szCs w:val="24"/>
        </w:rPr>
        <w:t xml:space="preserve"> </w:t>
      </w:r>
      <w:r w:rsidRPr="00A8558B">
        <w:rPr>
          <w:rFonts w:ascii="Times New Roman" w:hAnsi="Times New Roman" w:cs="Times New Roman"/>
          <w:sz w:val="24"/>
          <w:szCs w:val="24"/>
        </w:rPr>
        <w:t>верско</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или</w:t>
      </w:r>
      <w:r w:rsidRPr="00A8558B">
        <w:rPr>
          <w:rFonts w:ascii="Times New Roman" w:hAnsi="Times New Roman" w:cs="Times New Roman"/>
          <w:spacing w:val="-7"/>
          <w:sz w:val="24"/>
          <w:szCs w:val="24"/>
        </w:rPr>
        <w:t xml:space="preserve"> </w:t>
      </w:r>
      <w:r w:rsidRPr="00A8558B">
        <w:rPr>
          <w:rFonts w:ascii="Times New Roman" w:hAnsi="Times New Roman" w:cs="Times New Roman"/>
          <w:sz w:val="24"/>
          <w:szCs w:val="24"/>
        </w:rPr>
        <w:t>филозофско</w:t>
      </w:r>
      <w:r w:rsidRPr="00A8558B">
        <w:rPr>
          <w:rFonts w:ascii="Times New Roman" w:hAnsi="Times New Roman" w:cs="Times New Roman"/>
          <w:spacing w:val="-7"/>
          <w:sz w:val="24"/>
          <w:szCs w:val="24"/>
        </w:rPr>
        <w:t xml:space="preserve"> </w:t>
      </w:r>
      <w:r w:rsidRPr="00A8558B">
        <w:rPr>
          <w:rFonts w:ascii="Times New Roman" w:hAnsi="Times New Roman" w:cs="Times New Roman"/>
          <w:sz w:val="24"/>
          <w:szCs w:val="24"/>
        </w:rPr>
        <w:t>уверење</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или</w:t>
      </w:r>
      <w:r w:rsidRPr="00A8558B">
        <w:rPr>
          <w:rFonts w:ascii="Times New Roman" w:hAnsi="Times New Roman" w:cs="Times New Roman"/>
          <w:spacing w:val="-7"/>
          <w:sz w:val="24"/>
          <w:szCs w:val="24"/>
        </w:rPr>
        <w:t xml:space="preserve"> </w:t>
      </w:r>
      <w:r w:rsidRPr="00A8558B">
        <w:rPr>
          <w:rFonts w:ascii="Times New Roman" w:hAnsi="Times New Roman" w:cs="Times New Roman"/>
          <w:sz w:val="24"/>
          <w:szCs w:val="24"/>
        </w:rPr>
        <w:t>чланство</w:t>
      </w:r>
      <w:r w:rsidRPr="00A8558B">
        <w:rPr>
          <w:rFonts w:ascii="Times New Roman" w:hAnsi="Times New Roman" w:cs="Times New Roman"/>
          <w:spacing w:val="-6"/>
          <w:sz w:val="24"/>
          <w:szCs w:val="24"/>
        </w:rPr>
        <w:t xml:space="preserve"> </w:t>
      </w:r>
      <w:r w:rsidRPr="00A8558B">
        <w:rPr>
          <w:rFonts w:ascii="Times New Roman" w:hAnsi="Times New Roman" w:cs="Times New Roman"/>
          <w:sz w:val="24"/>
          <w:szCs w:val="24"/>
        </w:rPr>
        <w:t>у</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синдикату,</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генетске</w:t>
      </w:r>
      <w:r w:rsidRPr="00A8558B">
        <w:rPr>
          <w:rFonts w:ascii="Times New Roman" w:hAnsi="Times New Roman" w:cs="Times New Roman"/>
          <w:spacing w:val="-8"/>
          <w:sz w:val="24"/>
          <w:szCs w:val="24"/>
        </w:rPr>
        <w:t xml:space="preserve"> </w:t>
      </w:r>
      <w:r w:rsidRPr="00A8558B">
        <w:rPr>
          <w:rFonts w:ascii="Times New Roman" w:hAnsi="Times New Roman" w:cs="Times New Roman"/>
          <w:sz w:val="24"/>
          <w:szCs w:val="24"/>
        </w:rPr>
        <w:t>податке, биометријске податке за сврхе јединствене идентификације појединаца, подаци у вези са здрављем или подаци у вези са сексуалним животом појединца или сексуалном</w:t>
      </w:r>
      <w:r w:rsidRPr="00A8558B">
        <w:rPr>
          <w:rFonts w:ascii="Times New Roman" w:hAnsi="Times New Roman" w:cs="Times New Roman"/>
          <w:spacing w:val="-14"/>
          <w:sz w:val="24"/>
          <w:szCs w:val="24"/>
        </w:rPr>
        <w:t xml:space="preserve"> </w:t>
      </w:r>
      <w:r w:rsidRPr="00A8558B">
        <w:rPr>
          <w:rFonts w:ascii="Times New Roman" w:hAnsi="Times New Roman" w:cs="Times New Roman"/>
          <w:sz w:val="24"/>
          <w:szCs w:val="24"/>
        </w:rPr>
        <w:t>ор</w:t>
      </w:r>
      <w:r w:rsidR="00CC424D" w:rsidRPr="00A8558B">
        <w:rPr>
          <w:rFonts w:ascii="Times New Roman" w:hAnsi="Times New Roman" w:cs="Times New Roman"/>
          <w:sz w:val="24"/>
          <w:szCs w:val="24"/>
        </w:rPr>
        <w:t>и</w:t>
      </w:r>
      <w:r w:rsidRPr="00A8558B">
        <w:rPr>
          <w:rFonts w:ascii="Times New Roman" w:hAnsi="Times New Roman" w:cs="Times New Roman"/>
          <w:sz w:val="24"/>
          <w:szCs w:val="24"/>
        </w:rPr>
        <w:t>јентацијом</w:t>
      </w:r>
      <w:r w:rsidR="00FE3B75" w:rsidRPr="00A8558B">
        <w:rPr>
          <w:rFonts w:ascii="Times New Roman" w:hAnsi="Times New Roman" w:cs="Times New Roman"/>
          <w:sz w:val="24"/>
          <w:szCs w:val="24"/>
        </w:rPr>
        <w:t>;</w:t>
      </w:r>
    </w:p>
    <w:p w:rsidR="00CB5997" w:rsidRPr="00A8558B" w:rsidRDefault="00CB5997" w:rsidP="00CB5997">
      <w:pPr>
        <w:pStyle w:val="ListParagraph"/>
        <w:widowControl w:val="0"/>
        <w:numPr>
          <w:ilvl w:val="1"/>
          <w:numId w:val="2"/>
        </w:numPr>
        <w:tabs>
          <w:tab w:val="left" w:pos="835"/>
        </w:tabs>
        <w:autoSpaceDE w:val="0"/>
        <w:autoSpaceDN w:val="0"/>
        <w:spacing w:after="0" w:line="240" w:lineRule="auto"/>
        <w:ind w:right="117"/>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Носач података </w:t>
      </w:r>
      <w:r w:rsidRPr="00A8558B">
        <w:rPr>
          <w:rFonts w:ascii="Times New Roman" w:hAnsi="Times New Roman" w:cs="Times New Roman"/>
          <w:sz w:val="24"/>
          <w:szCs w:val="24"/>
        </w:rPr>
        <w:t>су све врсте средстава на којима су записани или снимљени подаци (исправе, акта, материјали, списи, рачунарска опрема укључујући магнетне, оптичке или друге рачунарске медије, фотокопије, звучни, графички или видео материјал, микрофилмови, уређаји за пренос података и</w:t>
      </w:r>
      <w:r w:rsidRPr="00A8558B">
        <w:rPr>
          <w:rFonts w:ascii="Times New Roman" w:hAnsi="Times New Roman" w:cs="Times New Roman"/>
          <w:spacing w:val="-21"/>
          <w:sz w:val="24"/>
          <w:szCs w:val="24"/>
        </w:rPr>
        <w:t xml:space="preserve"> </w:t>
      </w:r>
      <w:r w:rsidRPr="00A8558B">
        <w:rPr>
          <w:rFonts w:ascii="Times New Roman" w:hAnsi="Times New Roman" w:cs="Times New Roman"/>
          <w:sz w:val="24"/>
          <w:szCs w:val="24"/>
        </w:rPr>
        <w:t>сл.</w:t>
      </w:r>
      <w:r w:rsidR="00272BDD" w:rsidRPr="00A8558B">
        <w:rPr>
          <w:rFonts w:ascii="Times New Roman" w:hAnsi="Times New Roman" w:cs="Times New Roman"/>
          <w:sz w:val="24"/>
          <w:szCs w:val="24"/>
        </w:rPr>
        <w:t>;</w:t>
      </w:r>
    </w:p>
    <w:p w:rsidR="00272BDD" w:rsidRPr="00A8558B" w:rsidRDefault="00272BDD" w:rsidP="00CB5997">
      <w:pPr>
        <w:pStyle w:val="ListParagraph"/>
        <w:widowControl w:val="0"/>
        <w:numPr>
          <w:ilvl w:val="1"/>
          <w:numId w:val="2"/>
        </w:numPr>
        <w:tabs>
          <w:tab w:val="left" w:pos="835"/>
        </w:tabs>
        <w:autoSpaceDE w:val="0"/>
        <w:autoSpaceDN w:val="0"/>
        <w:spacing w:after="0" w:line="240" w:lineRule="auto"/>
        <w:ind w:right="117"/>
        <w:contextualSpacing w:val="0"/>
        <w:jc w:val="both"/>
        <w:rPr>
          <w:rFonts w:ascii="Times New Roman" w:hAnsi="Times New Roman" w:cs="Times New Roman"/>
          <w:sz w:val="24"/>
          <w:szCs w:val="24"/>
        </w:rPr>
      </w:pPr>
      <w:r w:rsidRPr="00A8558B">
        <w:rPr>
          <w:rFonts w:ascii="Times New Roman" w:hAnsi="Times New Roman" w:cs="Times New Roman"/>
          <w:b/>
          <w:sz w:val="24"/>
          <w:szCs w:val="24"/>
        </w:rPr>
        <w:t xml:space="preserve">Орган власти </w:t>
      </w:r>
      <w:r w:rsidRPr="00A8558B">
        <w:rPr>
          <w:rFonts w:ascii="Times New Roman" w:hAnsi="Times New Roman" w:cs="Times New Roman"/>
          <w:sz w:val="24"/>
          <w:szCs w:val="24"/>
        </w:rPr>
        <w:t>је државни орган, орган територијалне аутономије и јединице локалне самоуправе, јавно предузеће, установа и друга јавна служба, организација и друго правно и физичко лице које врши јавна овлашћења;</w:t>
      </w:r>
    </w:p>
    <w:p w:rsidR="00CB5997" w:rsidRPr="00A8558B" w:rsidRDefault="00CB5997" w:rsidP="00272BDD">
      <w:pPr>
        <w:pStyle w:val="ListParagraph"/>
        <w:widowControl w:val="0"/>
        <w:numPr>
          <w:ilvl w:val="1"/>
          <w:numId w:val="2"/>
        </w:numPr>
        <w:tabs>
          <w:tab w:val="left" w:pos="835"/>
        </w:tabs>
        <w:autoSpaceDE w:val="0"/>
        <w:autoSpaceDN w:val="0"/>
        <w:spacing w:after="0" w:line="240" w:lineRule="auto"/>
        <w:ind w:right="117"/>
        <w:contextualSpacing w:val="0"/>
        <w:jc w:val="both"/>
        <w:rPr>
          <w:rFonts w:ascii="Times New Roman" w:hAnsi="Times New Roman" w:cs="Times New Roman"/>
          <w:sz w:val="24"/>
          <w:szCs w:val="24"/>
        </w:rPr>
      </w:pPr>
      <w:r w:rsidRPr="00A8558B">
        <w:rPr>
          <w:rFonts w:ascii="Times New Roman" w:hAnsi="Times New Roman" w:cs="Times New Roman"/>
          <w:b/>
          <w:sz w:val="24"/>
          <w:szCs w:val="24"/>
        </w:rPr>
        <w:t>Надлежни органи</w:t>
      </w:r>
      <w:r w:rsidRPr="00A8558B">
        <w:rPr>
          <w:rFonts w:ascii="Times New Roman" w:hAnsi="Times New Roman" w:cs="Times New Roman"/>
          <w:spacing w:val="-1"/>
          <w:sz w:val="24"/>
          <w:szCs w:val="24"/>
        </w:rPr>
        <w:t xml:space="preserve"> </w:t>
      </w:r>
      <w:r w:rsidRPr="00A8558B">
        <w:rPr>
          <w:rFonts w:ascii="Times New Roman" w:hAnsi="Times New Roman" w:cs="Times New Roman"/>
          <w:sz w:val="24"/>
          <w:szCs w:val="24"/>
        </w:rPr>
        <w:t>су:</w:t>
      </w:r>
    </w:p>
    <w:p w:rsidR="00CB5997" w:rsidRPr="00A8558B" w:rsidRDefault="00CB5997" w:rsidP="00A6385F">
      <w:pPr>
        <w:pStyle w:val="BodyText"/>
        <w:numPr>
          <w:ilvl w:val="3"/>
          <w:numId w:val="8"/>
        </w:numPr>
        <w:ind w:right="131"/>
        <w:jc w:val="both"/>
        <w:rPr>
          <w:rFonts w:ascii="Times New Roman" w:hAnsi="Times New Roman" w:cs="Times New Roman"/>
          <w:sz w:val="24"/>
          <w:szCs w:val="24"/>
        </w:rPr>
      </w:pPr>
      <w:r w:rsidRPr="00A8558B">
        <w:rPr>
          <w:rFonts w:ascii="Times New Roman" w:hAnsi="Times New Roman" w:cs="Times New Roman"/>
          <w:sz w:val="24"/>
          <w:szCs w:val="24"/>
        </w:rPr>
        <w:t>органи власти који су надлежни за спречавање, истрагу и откривање кривичних дела</w:t>
      </w:r>
      <w:r w:rsidR="001F37D5" w:rsidRPr="00A8558B">
        <w:rPr>
          <w:rFonts w:ascii="Times New Roman" w:hAnsi="Times New Roman" w:cs="Times New Roman"/>
          <w:sz w:val="24"/>
          <w:szCs w:val="24"/>
        </w:rPr>
        <w:t xml:space="preserve"> и сл.</w:t>
      </w:r>
      <w:r w:rsidRPr="00A8558B">
        <w:rPr>
          <w:rFonts w:ascii="Times New Roman" w:hAnsi="Times New Roman" w:cs="Times New Roman"/>
          <w:sz w:val="24"/>
          <w:szCs w:val="24"/>
        </w:rPr>
        <w:t>,</w:t>
      </w:r>
    </w:p>
    <w:p w:rsidR="00CB5997" w:rsidRPr="00A8558B" w:rsidRDefault="00CB5997" w:rsidP="00A6385F">
      <w:pPr>
        <w:pStyle w:val="BodyText"/>
        <w:numPr>
          <w:ilvl w:val="3"/>
          <w:numId w:val="8"/>
        </w:numPr>
        <w:ind w:right="131"/>
        <w:jc w:val="both"/>
        <w:rPr>
          <w:rFonts w:ascii="Times New Roman" w:hAnsi="Times New Roman" w:cs="Times New Roman"/>
          <w:sz w:val="24"/>
          <w:szCs w:val="24"/>
        </w:rPr>
      </w:pPr>
      <w:r w:rsidRPr="00A8558B">
        <w:rPr>
          <w:rFonts w:ascii="Times New Roman" w:hAnsi="Times New Roman" w:cs="Times New Roman"/>
          <w:sz w:val="24"/>
          <w:szCs w:val="24"/>
        </w:rPr>
        <w:t>правно лице овлашћено Законом.</w:t>
      </w:r>
    </w:p>
    <w:p w:rsidR="00FE3840" w:rsidRDefault="00272BDD" w:rsidP="00FE3840">
      <w:pPr>
        <w:pStyle w:val="BodyText"/>
        <w:ind w:left="0" w:right="131" w:firstLine="822"/>
        <w:jc w:val="both"/>
        <w:rPr>
          <w:rFonts w:ascii="Times New Roman" w:hAnsi="Times New Roman" w:cs="Times New Roman"/>
          <w:sz w:val="24"/>
          <w:szCs w:val="24"/>
        </w:rPr>
      </w:pPr>
      <w:r w:rsidRPr="00A8558B">
        <w:rPr>
          <w:rFonts w:ascii="Times New Roman" w:hAnsi="Times New Roman" w:cs="Times New Roman"/>
          <w:sz w:val="24"/>
          <w:szCs w:val="24"/>
        </w:rPr>
        <w:t>На све оно што није</w:t>
      </w:r>
      <w:r w:rsidR="00CC424D" w:rsidRPr="00A8558B">
        <w:rPr>
          <w:rFonts w:ascii="Times New Roman" w:hAnsi="Times New Roman" w:cs="Times New Roman"/>
          <w:sz w:val="24"/>
          <w:szCs w:val="24"/>
        </w:rPr>
        <w:t xml:space="preserve"> посебно дефинисано овим чланом</w:t>
      </w:r>
      <w:r w:rsidRPr="00A8558B">
        <w:rPr>
          <w:rFonts w:ascii="Times New Roman" w:hAnsi="Times New Roman" w:cs="Times New Roman"/>
          <w:sz w:val="24"/>
          <w:szCs w:val="24"/>
        </w:rPr>
        <w:t>, непос</w:t>
      </w:r>
      <w:r w:rsidR="00FE3840">
        <w:rPr>
          <w:rFonts w:ascii="Times New Roman" w:hAnsi="Times New Roman" w:cs="Times New Roman"/>
          <w:sz w:val="24"/>
          <w:szCs w:val="24"/>
        </w:rPr>
        <w:t>редно се примењују одредбе ЗЗПЛ.</w:t>
      </w:r>
    </w:p>
    <w:p w:rsidR="00983D7D" w:rsidRPr="00FE3840" w:rsidRDefault="00983D7D" w:rsidP="00FE3840">
      <w:pPr>
        <w:pStyle w:val="BodyText"/>
        <w:ind w:left="0" w:right="131" w:firstLine="822"/>
        <w:jc w:val="both"/>
        <w:rPr>
          <w:rFonts w:ascii="Times New Roman" w:hAnsi="Times New Roman" w:cs="Times New Roman"/>
          <w:sz w:val="24"/>
          <w:szCs w:val="24"/>
        </w:rPr>
      </w:pPr>
      <w:r w:rsidRPr="00A8558B">
        <w:rPr>
          <w:rFonts w:ascii="Times New Roman" w:eastAsia="Calibri" w:hAnsi="Times New Roman" w:cs="Times New Roman"/>
          <w:b/>
          <w:bCs/>
          <w:sz w:val="24"/>
          <w:szCs w:val="24"/>
        </w:rPr>
        <w:lastRenderedPageBreak/>
        <w:t>Евиденције које води Школа</w:t>
      </w:r>
      <w:r w:rsidR="00A6385F" w:rsidRPr="00A8558B">
        <w:rPr>
          <w:rFonts w:ascii="Times New Roman" w:eastAsia="Calibri" w:hAnsi="Times New Roman" w:cs="Times New Roman"/>
          <w:b/>
          <w:bCs/>
          <w:sz w:val="24"/>
          <w:szCs w:val="24"/>
        </w:rPr>
        <w:t xml:space="preserve"> и подаци о личности које обрађује</w:t>
      </w:r>
    </w:p>
    <w:p w:rsidR="00A6385F" w:rsidRPr="00A8558B" w:rsidRDefault="00A6385F" w:rsidP="00CC424D">
      <w:pPr>
        <w:spacing w:after="0"/>
        <w:jc w:val="center"/>
        <w:rPr>
          <w:rFonts w:ascii="Times New Roman" w:hAnsi="Times New Roman" w:cs="Times New Roman"/>
          <w:sz w:val="24"/>
          <w:szCs w:val="24"/>
        </w:rPr>
      </w:pPr>
      <w:bookmarkStart w:id="0" w:name="clan_174"/>
      <w:bookmarkEnd w:id="0"/>
      <w:r w:rsidRPr="00A8558B">
        <w:rPr>
          <w:rFonts w:ascii="Times New Roman" w:hAnsi="Times New Roman" w:cs="Times New Roman"/>
          <w:sz w:val="24"/>
          <w:szCs w:val="24"/>
        </w:rPr>
        <w:t>Члан 3.</w:t>
      </w:r>
    </w:p>
    <w:p w:rsidR="00CC424D" w:rsidRPr="00A8558B" w:rsidRDefault="00CC424D" w:rsidP="00CC424D">
      <w:pPr>
        <w:spacing w:after="0"/>
        <w:jc w:val="center"/>
        <w:rPr>
          <w:rFonts w:ascii="Times New Roman" w:hAnsi="Times New Roman" w:cs="Times New Roman"/>
          <w:sz w:val="24"/>
          <w:szCs w:val="24"/>
        </w:rPr>
      </w:pPr>
    </w:p>
    <w:p w:rsidR="00983D7D" w:rsidRPr="00A8558B" w:rsidRDefault="00983D7D" w:rsidP="00A6385F">
      <w:pPr>
        <w:spacing w:after="0" w:line="240" w:lineRule="auto"/>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Школа води евиденцију о ученицима, родитељима, односно другим законским заступницима и о запосленима, у складу са Законом и </w:t>
      </w:r>
      <w:r w:rsidR="00A6385F" w:rsidRPr="00A8558B">
        <w:rPr>
          <w:rFonts w:ascii="Times New Roman" w:eastAsia="Calibri" w:hAnsi="Times New Roman" w:cs="Times New Roman"/>
          <w:sz w:val="24"/>
          <w:szCs w:val="24"/>
        </w:rPr>
        <w:t>ЗЗПЛ</w:t>
      </w:r>
      <w:r w:rsidRPr="00A8558B">
        <w:rPr>
          <w:rFonts w:ascii="Times New Roman" w:eastAsia="Calibri" w:hAnsi="Times New Roman" w:cs="Times New Roman"/>
          <w:sz w:val="24"/>
          <w:szCs w:val="24"/>
        </w:rPr>
        <w:t xml:space="preserve">. </w:t>
      </w:r>
    </w:p>
    <w:p w:rsidR="00983D7D" w:rsidRPr="00A8558B" w:rsidRDefault="00983D7D" w:rsidP="00A6385F">
      <w:pPr>
        <w:spacing w:after="0" w:line="240" w:lineRule="auto"/>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Евиденција о ученицима,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 </w:t>
      </w:r>
    </w:p>
    <w:p w:rsidR="00983D7D" w:rsidRPr="00A8558B" w:rsidRDefault="00983D7D" w:rsidP="00A6385F">
      <w:pPr>
        <w:spacing w:after="0" w:line="240" w:lineRule="auto"/>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 </w:t>
      </w:r>
    </w:p>
    <w:p w:rsidR="00983D7D" w:rsidRPr="00A8558B" w:rsidRDefault="00983D7D" w:rsidP="00A6385F">
      <w:pPr>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Школа је руковалац података из ст. 1-3. овог члана и одговорна је за њ</w:t>
      </w:r>
      <w:r w:rsidR="00A6385F" w:rsidRPr="00A8558B">
        <w:rPr>
          <w:rFonts w:ascii="Times New Roman" w:eastAsia="Calibri" w:hAnsi="Times New Roman" w:cs="Times New Roman"/>
          <w:sz w:val="24"/>
          <w:szCs w:val="24"/>
        </w:rPr>
        <w:t>ихово</w:t>
      </w:r>
      <w:r w:rsidRPr="00A8558B">
        <w:rPr>
          <w:rFonts w:ascii="Times New Roman" w:eastAsia="Calibri" w:hAnsi="Times New Roman" w:cs="Times New Roman"/>
          <w:sz w:val="24"/>
          <w:szCs w:val="24"/>
        </w:rPr>
        <w:t xml:space="preserve"> прикупљање, употребу, ажурирање и чување, у складу са Законом</w:t>
      </w:r>
      <w:r w:rsidR="00A6385F" w:rsidRPr="00A8558B">
        <w:rPr>
          <w:rFonts w:ascii="Times New Roman" w:eastAsia="Calibri" w:hAnsi="Times New Roman" w:cs="Times New Roman"/>
          <w:sz w:val="24"/>
          <w:szCs w:val="24"/>
        </w:rPr>
        <w:t xml:space="preserve"> и ЗЗПЛ</w:t>
      </w:r>
      <w:r w:rsidRPr="00A8558B">
        <w:rPr>
          <w:rFonts w:ascii="Times New Roman" w:eastAsia="Calibri" w:hAnsi="Times New Roman" w:cs="Times New Roman"/>
          <w:sz w:val="24"/>
          <w:szCs w:val="24"/>
        </w:rPr>
        <w:t xml:space="preserve">. </w:t>
      </w:r>
      <w:bookmarkStart w:id="1" w:name="str_190"/>
      <w:bookmarkEnd w:id="1"/>
    </w:p>
    <w:p w:rsidR="00983D7D" w:rsidRPr="00A8558B" w:rsidRDefault="00983D7D" w:rsidP="000D40FA">
      <w:pPr>
        <w:rPr>
          <w:rFonts w:ascii="Times New Roman" w:eastAsia="Calibri" w:hAnsi="Times New Roman" w:cs="Times New Roman"/>
          <w:b/>
          <w:bCs/>
          <w:sz w:val="24"/>
          <w:szCs w:val="24"/>
        </w:rPr>
      </w:pPr>
      <w:r w:rsidRPr="00A8558B">
        <w:rPr>
          <w:rFonts w:ascii="Times New Roman" w:eastAsia="Calibri" w:hAnsi="Times New Roman" w:cs="Times New Roman"/>
          <w:b/>
          <w:bCs/>
          <w:sz w:val="24"/>
          <w:szCs w:val="24"/>
        </w:rPr>
        <w:t>Јединствени информациони систем просвете</w:t>
      </w:r>
      <w:bookmarkStart w:id="2" w:name="clan_175"/>
      <w:bookmarkEnd w:id="2"/>
    </w:p>
    <w:p w:rsidR="00983D7D" w:rsidRPr="00A8558B" w:rsidRDefault="00983D7D" w:rsidP="000D40FA">
      <w:pPr>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4.</w:t>
      </w:r>
    </w:p>
    <w:p w:rsidR="00983D7D" w:rsidRPr="00A8558B" w:rsidRDefault="00983D7D" w:rsidP="000D40FA">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Јединствени информациони систем просвете (у даљем тексту: ЈИСП) успоставља и њиме управља Министарство</w:t>
      </w:r>
      <w:r w:rsidR="00FE3B75" w:rsidRPr="00A8558B">
        <w:rPr>
          <w:rFonts w:ascii="Times New Roman" w:eastAsia="Calibri" w:hAnsi="Times New Roman" w:cs="Times New Roman"/>
          <w:sz w:val="24"/>
          <w:szCs w:val="24"/>
        </w:rPr>
        <w:t xml:space="preserve"> просвете, науке и технолошког р</w:t>
      </w:r>
      <w:r w:rsidR="000D40FA" w:rsidRPr="00A8558B">
        <w:rPr>
          <w:rFonts w:ascii="Times New Roman" w:eastAsia="Calibri" w:hAnsi="Times New Roman" w:cs="Times New Roman"/>
          <w:sz w:val="24"/>
          <w:szCs w:val="24"/>
        </w:rPr>
        <w:t>азвоја (даље: Министарство).</w:t>
      </w:r>
    </w:p>
    <w:p w:rsidR="00983D7D" w:rsidRPr="00A8558B" w:rsidRDefault="00983D7D" w:rsidP="000D40FA">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Школа уноси и ажурира податке из евиденција из претходног члана у електронском облику у ЈИСП у оквиру одговарајућег регистра. </w:t>
      </w:r>
    </w:p>
    <w:p w:rsidR="007B4F09" w:rsidRPr="00A8558B" w:rsidRDefault="007B4F09" w:rsidP="001F37D5">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За потребе вођења регистра о ученицима Министарство формира јединствени образовни број (у даљем тексту: ЈОБ) који прати његовог носиоца кроз све нивое формалног образовања и васпитања и представља кључ за повезивање свих података о ученику у ЈИСП-у. Подаци о ЈОБ-у и привременом ЈОБ-у чувају се трајно. </w:t>
      </w:r>
    </w:p>
    <w:p w:rsidR="001F37D5" w:rsidRPr="00A8558B" w:rsidRDefault="001F37D5" w:rsidP="001F37D5">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За потребе вођења регистра о запосленима, </w:t>
      </w:r>
      <w:r w:rsidR="00472FB3" w:rsidRPr="00A8558B">
        <w:rPr>
          <w:rFonts w:ascii="Times New Roman" w:eastAsia="Calibri" w:hAnsi="Times New Roman" w:cs="Times New Roman"/>
          <w:sz w:val="24"/>
          <w:szCs w:val="24"/>
        </w:rPr>
        <w:t>Министарство формира регистар запсолених</w:t>
      </w:r>
      <w:r w:rsidRPr="00A8558B">
        <w:rPr>
          <w:rFonts w:ascii="Times New Roman" w:eastAsia="Calibri" w:hAnsi="Times New Roman" w:cs="Times New Roman"/>
          <w:sz w:val="24"/>
          <w:szCs w:val="24"/>
        </w:rPr>
        <w:t xml:space="preserve"> („Доситеј“)</w:t>
      </w:r>
      <w:r w:rsidR="00472FB3" w:rsidRPr="00A8558B">
        <w:rPr>
          <w:rFonts w:ascii="Times New Roman" w:eastAsia="Calibri" w:hAnsi="Times New Roman" w:cs="Times New Roman"/>
          <w:sz w:val="24"/>
          <w:szCs w:val="24"/>
        </w:rPr>
        <w:t>.</w:t>
      </w:r>
      <w:r w:rsidRPr="00A8558B">
        <w:rPr>
          <w:rFonts w:ascii="Times New Roman" w:eastAsia="Calibri" w:hAnsi="Times New Roman" w:cs="Times New Roman"/>
          <w:sz w:val="24"/>
          <w:szCs w:val="24"/>
        </w:rPr>
        <w:t xml:space="preserve"> </w:t>
      </w:r>
    </w:p>
    <w:p w:rsidR="00A32925" w:rsidRPr="00A8558B" w:rsidRDefault="00A32925" w:rsidP="00DD41D2">
      <w:pPr>
        <w:spacing w:after="0"/>
        <w:jc w:val="both"/>
        <w:rPr>
          <w:rFonts w:ascii="Times New Roman" w:eastAsia="Calibri" w:hAnsi="Times New Roman" w:cs="Times New Roman"/>
          <w:b/>
          <w:sz w:val="24"/>
          <w:szCs w:val="24"/>
        </w:rPr>
      </w:pPr>
    </w:p>
    <w:p w:rsidR="001F37D5" w:rsidRPr="00A8558B" w:rsidRDefault="00472FB3" w:rsidP="00DD41D2">
      <w:pPr>
        <w:spacing w:after="0"/>
        <w:jc w:val="both"/>
        <w:rPr>
          <w:rFonts w:ascii="Times New Roman" w:eastAsia="Calibri" w:hAnsi="Times New Roman" w:cs="Times New Roman"/>
          <w:b/>
          <w:sz w:val="24"/>
          <w:szCs w:val="24"/>
        </w:rPr>
      </w:pPr>
      <w:r w:rsidRPr="00A8558B">
        <w:rPr>
          <w:rFonts w:ascii="Times New Roman" w:eastAsia="Calibri" w:hAnsi="Times New Roman" w:cs="Times New Roman"/>
          <w:b/>
          <w:sz w:val="24"/>
          <w:szCs w:val="24"/>
        </w:rPr>
        <w:t>Подаци за потребе регистра ученика</w:t>
      </w:r>
    </w:p>
    <w:p w:rsidR="00472FB3" w:rsidRPr="00A8558B" w:rsidRDefault="00472FB3" w:rsidP="00472FB3">
      <w:pPr>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5.</w:t>
      </w:r>
    </w:p>
    <w:p w:rsidR="00983D7D" w:rsidRPr="00A8558B" w:rsidRDefault="00983D7D" w:rsidP="00F9322A">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Школа уноси и ажурира податке </w:t>
      </w:r>
      <w:r w:rsidR="000D40FA" w:rsidRPr="00A8558B">
        <w:rPr>
          <w:rFonts w:ascii="Times New Roman" w:eastAsia="Calibri" w:hAnsi="Times New Roman" w:cs="Times New Roman"/>
          <w:sz w:val="24"/>
          <w:szCs w:val="24"/>
        </w:rPr>
        <w:t>о ученицима, редовним и ванредним</w:t>
      </w:r>
      <w:r w:rsidRPr="00A8558B">
        <w:rPr>
          <w:rFonts w:ascii="Times New Roman" w:eastAsia="Calibri" w:hAnsi="Times New Roman" w:cs="Times New Roman"/>
          <w:sz w:val="24"/>
          <w:szCs w:val="24"/>
        </w:rPr>
        <w:t xml:space="preserve">, </w:t>
      </w:r>
      <w:r w:rsidR="00472FB3" w:rsidRPr="00A8558B">
        <w:rPr>
          <w:rFonts w:ascii="Times New Roman" w:eastAsia="Calibri" w:hAnsi="Times New Roman" w:cs="Times New Roman"/>
          <w:sz w:val="24"/>
          <w:szCs w:val="24"/>
        </w:rPr>
        <w:t>о којима води евиденцију у складу са Законом и чл.3. став 2. овог Правилника, у регистар ученика</w:t>
      </w:r>
      <w:r w:rsidR="00FE3B75" w:rsidRPr="00A8558B">
        <w:rPr>
          <w:rFonts w:ascii="Times New Roman" w:eastAsia="Calibri" w:hAnsi="Times New Roman" w:cs="Times New Roman"/>
          <w:sz w:val="24"/>
          <w:szCs w:val="24"/>
        </w:rPr>
        <w:t xml:space="preserve"> који се води у оквиру ЈИСП,</w:t>
      </w:r>
      <w:r w:rsidR="00472FB3" w:rsidRPr="00A8558B">
        <w:rPr>
          <w:rFonts w:ascii="Times New Roman" w:eastAsia="Calibri" w:hAnsi="Times New Roman" w:cs="Times New Roman"/>
          <w:sz w:val="24"/>
          <w:szCs w:val="24"/>
        </w:rPr>
        <w:t xml:space="preserve"> </w:t>
      </w:r>
      <w:r w:rsidRPr="00A8558B">
        <w:rPr>
          <w:rFonts w:ascii="Times New Roman" w:eastAsia="Calibri" w:hAnsi="Times New Roman" w:cs="Times New Roman"/>
          <w:sz w:val="24"/>
          <w:szCs w:val="24"/>
        </w:rPr>
        <w:t xml:space="preserve">и то: </w:t>
      </w:r>
    </w:p>
    <w:p w:rsidR="00983D7D" w:rsidRPr="00A8558B" w:rsidRDefault="00983D7D" w:rsidP="00F9322A">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1) податке за одређивање идентитета ученика: ЈОБ, пол, датум, место и држава рођења, држава и место становања; </w:t>
      </w:r>
    </w:p>
    <w:p w:rsidR="00983D7D" w:rsidRPr="00A8558B" w:rsidRDefault="00983D7D" w:rsidP="00F9322A">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2) податке за одређивање образовног статуса ученика: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w:t>
      </w:r>
      <w:r w:rsidRPr="00A8558B">
        <w:rPr>
          <w:rFonts w:ascii="Times New Roman" w:eastAsia="Calibri" w:hAnsi="Times New Roman" w:cs="Times New Roman"/>
          <w:sz w:val="24"/>
          <w:szCs w:val="24"/>
        </w:rPr>
        <w:lastRenderedPageBreak/>
        <w:t xml:space="preserve">испити, похвале и награде освојене током образовања, изостанци, владање и издате јавне исправе; </w:t>
      </w:r>
    </w:p>
    <w:p w:rsidR="00983D7D" w:rsidRPr="00A8558B" w:rsidRDefault="00983D7D" w:rsidP="00F9322A">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3) податке за одређивање социјалног статуса ученика: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 </w:t>
      </w:r>
    </w:p>
    <w:p w:rsidR="00983D7D" w:rsidRPr="00A8558B" w:rsidRDefault="00983D7D" w:rsidP="00F9322A">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4) податке за одређивање функционалног статуса ученика: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 </w:t>
      </w:r>
    </w:p>
    <w:p w:rsidR="00983D7D" w:rsidRPr="00A8558B" w:rsidRDefault="00983D7D" w:rsidP="00F9322A">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Руковалац подацима из става 1. овог члана је Министарство</w:t>
      </w:r>
      <w:r w:rsidR="00A32925" w:rsidRPr="00A8558B">
        <w:rPr>
          <w:rFonts w:ascii="Times New Roman" w:eastAsia="Calibri" w:hAnsi="Times New Roman" w:cs="Times New Roman"/>
          <w:sz w:val="24"/>
          <w:szCs w:val="24"/>
        </w:rPr>
        <w:t>, а Школа је обрађивач података</w:t>
      </w:r>
      <w:r w:rsidRPr="00A8558B">
        <w:rPr>
          <w:rFonts w:ascii="Times New Roman" w:eastAsia="Calibri" w:hAnsi="Times New Roman" w:cs="Times New Roman"/>
          <w:sz w:val="24"/>
          <w:szCs w:val="24"/>
        </w:rPr>
        <w:t xml:space="preserve">. </w:t>
      </w:r>
      <w:bookmarkStart w:id="3" w:name="str_193"/>
      <w:bookmarkStart w:id="4" w:name="str_194"/>
      <w:bookmarkEnd w:id="3"/>
      <w:bookmarkEnd w:id="4"/>
    </w:p>
    <w:p w:rsidR="00CC424D" w:rsidRPr="00A8558B" w:rsidRDefault="007B4F09" w:rsidP="00CC424D">
      <w:pPr>
        <w:spacing w:after="0" w:line="240" w:lineRule="auto"/>
        <w:ind w:firstLine="720"/>
        <w:jc w:val="both"/>
        <w:rPr>
          <w:rFonts w:ascii="Times New Roman" w:hAnsi="Times New Roman" w:cs="Times New Roman"/>
          <w:sz w:val="24"/>
          <w:szCs w:val="24"/>
        </w:rPr>
      </w:pPr>
      <w:r w:rsidRPr="00A8558B">
        <w:rPr>
          <w:rFonts w:ascii="Times New Roman" w:eastAsia="Calibri" w:hAnsi="Times New Roman" w:cs="Times New Roman"/>
          <w:sz w:val="24"/>
          <w:szCs w:val="24"/>
        </w:rPr>
        <w:t>Школа уноси податке о ученицима и у апликациј</w:t>
      </w:r>
      <w:r w:rsidR="00824E77" w:rsidRPr="00A8558B">
        <w:rPr>
          <w:rFonts w:ascii="Times New Roman" w:eastAsia="Calibri" w:hAnsi="Times New Roman" w:cs="Times New Roman"/>
          <w:sz w:val="24"/>
          <w:szCs w:val="24"/>
        </w:rPr>
        <w:t>у</w:t>
      </w:r>
      <w:r w:rsidRPr="00A8558B">
        <w:rPr>
          <w:rFonts w:ascii="Times New Roman" w:eastAsia="Calibri" w:hAnsi="Times New Roman" w:cs="Times New Roman"/>
          <w:sz w:val="24"/>
          <w:szCs w:val="24"/>
        </w:rPr>
        <w:t xml:space="preserve"> електронског дневника, на начин и у обиму који је утврђен софтверским захтевима апликације. </w:t>
      </w:r>
      <w:r w:rsidR="00CC424D" w:rsidRPr="00A8558B">
        <w:rPr>
          <w:rFonts w:ascii="Times New Roman" w:eastAsia="Calibri" w:hAnsi="Times New Roman" w:cs="Times New Roman"/>
          <w:sz w:val="24"/>
          <w:szCs w:val="24"/>
        </w:rPr>
        <w:t>Руковалац подацима је Министарство</w:t>
      </w:r>
      <w:r w:rsidR="00A32925" w:rsidRPr="00A8558B">
        <w:rPr>
          <w:rFonts w:ascii="Times New Roman" w:eastAsia="Calibri" w:hAnsi="Times New Roman" w:cs="Times New Roman"/>
          <w:sz w:val="24"/>
          <w:szCs w:val="24"/>
        </w:rPr>
        <w:t xml:space="preserve"> као наручилац апликације</w:t>
      </w:r>
      <w:r w:rsidR="00CC424D" w:rsidRPr="00A8558B">
        <w:rPr>
          <w:rFonts w:ascii="Times New Roman" w:eastAsia="Calibri" w:hAnsi="Times New Roman" w:cs="Times New Roman"/>
          <w:sz w:val="24"/>
          <w:szCs w:val="24"/>
        </w:rPr>
        <w:t xml:space="preserve">, а заштиту података о личности у овој апликацији обезбеђује, спроводи и одговоран је за заштиту </w:t>
      </w:r>
      <w:r w:rsidR="00A32925" w:rsidRPr="00A8558B">
        <w:rPr>
          <w:rFonts w:ascii="Times New Roman" w:eastAsia="Calibri" w:hAnsi="Times New Roman" w:cs="Times New Roman"/>
          <w:sz w:val="24"/>
          <w:szCs w:val="24"/>
        </w:rPr>
        <w:t xml:space="preserve">технички </w:t>
      </w:r>
      <w:r w:rsidR="00CC424D" w:rsidRPr="00A8558B">
        <w:rPr>
          <w:rFonts w:ascii="Times New Roman" w:eastAsia="Calibri" w:hAnsi="Times New Roman" w:cs="Times New Roman"/>
          <w:sz w:val="24"/>
          <w:szCs w:val="24"/>
        </w:rPr>
        <w:t xml:space="preserve">администратор апликације.  </w:t>
      </w:r>
    </w:p>
    <w:p w:rsidR="00CC424D" w:rsidRPr="00A8558B" w:rsidRDefault="00CC424D" w:rsidP="00CC424D">
      <w:pPr>
        <w:spacing w:after="0"/>
        <w:ind w:firstLine="720"/>
        <w:jc w:val="both"/>
        <w:rPr>
          <w:rFonts w:ascii="Times New Roman" w:eastAsia="Calibri" w:hAnsi="Times New Roman" w:cs="Times New Roman"/>
          <w:b/>
          <w:bCs/>
          <w:sz w:val="24"/>
          <w:szCs w:val="24"/>
        </w:rPr>
      </w:pPr>
    </w:p>
    <w:p w:rsidR="00983D7D" w:rsidRPr="00A8558B" w:rsidRDefault="00F9322A" w:rsidP="00F9322A">
      <w:pPr>
        <w:rPr>
          <w:rFonts w:ascii="Times New Roman" w:eastAsia="Calibri" w:hAnsi="Times New Roman" w:cs="Times New Roman"/>
          <w:b/>
          <w:bCs/>
          <w:sz w:val="24"/>
          <w:szCs w:val="24"/>
        </w:rPr>
      </w:pPr>
      <w:r w:rsidRPr="00A8558B">
        <w:rPr>
          <w:rFonts w:ascii="Times New Roman" w:eastAsia="Calibri" w:hAnsi="Times New Roman" w:cs="Times New Roman"/>
          <w:b/>
          <w:bCs/>
          <w:sz w:val="24"/>
          <w:szCs w:val="24"/>
        </w:rPr>
        <w:t>Подаци</w:t>
      </w:r>
      <w:r w:rsidR="00983D7D" w:rsidRPr="00A8558B">
        <w:rPr>
          <w:rFonts w:ascii="Times New Roman" w:eastAsia="Calibri" w:hAnsi="Times New Roman" w:cs="Times New Roman"/>
          <w:b/>
          <w:bCs/>
          <w:sz w:val="24"/>
          <w:szCs w:val="24"/>
        </w:rPr>
        <w:t xml:space="preserve"> о запосленим</w:t>
      </w:r>
      <w:bookmarkStart w:id="5" w:name="clan_179"/>
      <w:bookmarkEnd w:id="5"/>
      <w:r w:rsidRPr="00A8558B">
        <w:rPr>
          <w:rFonts w:ascii="Times New Roman" w:eastAsia="Calibri" w:hAnsi="Times New Roman" w:cs="Times New Roman"/>
          <w:b/>
          <w:bCs/>
          <w:sz w:val="24"/>
          <w:szCs w:val="24"/>
        </w:rPr>
        <w:t>/радно ангажованим лицима</w:t>
      </w:r>
    </w:p>
    <w:p w:rsidR="00983D7D" w:rsidRPr="00A8558B" w:rsidRDefault="00983D7D" w:rsidP="00F9322A">
      <w:pPr>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6.</w:t>
      </w:r>
    </w:p>
    <w:p w:rsidR="00983D7D" w:rsidRPr="00A8558B" w:rsidRDefault="00983D7D" w:rsidP="00F9322A">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Подаци о запосленима о којима Школа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Законом и посебним законом. </w:t>
      </w:r>
    </w:p>
    <w:p w:rsidR="00983D7D" w:rsidRPr="00A8558B" w:rsidRDefault="00983D7D" w:rsidP="00F9322A">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Подаци о запосленима су плата и подаци за њен обрачун и исплату. </w:t>
      </w:r>
    </w:p>
    <w:p w:rsidR="007B4F09" w:rsidRPr="00A8558B" w:rsidRDefault="00983D7D" w:rsidP="00472FB3">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Руковалац подацима из ст. 1. и 2. овог члана је Школа. </w:t>
      </w:r>
      <w:bookmarkStart w:id="6" w:name="str_195"/>
      <w:bookmarkEnd w:id="6"/>
    </w:p>
    <w:p w:rsidR="00472FB3" w:rsidRPr="00A8558B" w:rsidRDefault="00472FB3" w:rsidP="00472FB3">
      <w:pPr>
        <w:spacing w:after="0"/>
        <w:ind w:firstLine="720"/>
        <w:jc w:val="both"/>
        <w:rPr>
          <w:rFonts w:ascii="Times New Roman" w:eastAsia="Calibri" w:hAnsi="Times New Roman" w:cs="Times New Roman"/>
          <w:sz w:val="24"/>
          <w:szCs w:val="24"/>
        </w:rPr>
      </w:pPr>
    </w:p>
    <w:p w:rsidR="00983D7D" w:rsidRPr="00A8558B" w:rsidRDefault="00983D7D" w:rsidP="00F9322A">
      <w:pPr>
        <w:rPr>
          <w:rFonts w:ascii="Times New Roman" w:eastAsia="Calibri" w:hAnsi="Times New Roman" w:cs="Times New Roman"/>
          <w:b/>
          <w:bCs/>
          <w:sz w:val="24"/>
          <w:szCs w:val="24"/>
        </w:rPr>
      </w:pPr>
      <w:r w:rsidRPr="00A8558B">
        <w:rPr>
          <w:rFonts w:ascii="Times New Roman" w:eastAsia="Calibri" w:hAnsi="Times New Roman" w:cs="Times New Roman"/>
          <w:b/>
          <w:bCs/>
          <w:sz w:val="24"/>
          <w:szCs w:val="24"/>
        </w:rPr>
        <w:t xml:space="preserve">Подаци </w:t>
      </w:r>
      <w:r w:rsidR="00472FB3" w:rsidRPr="00A8558B">
        <w:rPr>
          <w:rFonts w:ascii="Times New Roman" w:eastAsia="Calibri" w:hAnsi="Times New Roman" w:cs="Times New Roman"/>
          <w:b/>
          <w:bCs/>
          <w:sz w:val="24"/>
          <w:szCs w:val="24"/>
        </w:rPr>
        <w:t xml:space="preserve">за потребе </w:t>
      </w:r>
      <w:r w:rsidRPr="00A8558B">
        <w:rPr>
          <w:rFonts w:ascii="Times New Roman" w:eastAsia="Calibri" w:hAnsi="Times New Roman" w:cs="Times New Roman"/>
          <w:b/>
          <w:bCs/>
          <w:sz w:val="24"/>
          <w:szCs w:val="24"/>
        </w:rPr>
        <w:t>регистр</w:t>
      </w:r>
      <w:r w:rsidR="00472FB3" w:rsidRPr="00A8558B">
        <w:rPr>
          <w:rFonts w:ascii="Times New Roman" w:eastAsia="Calibri" w:hAnsi="Times New Roman" w:cs="Times New Roman"/>
          <w:b/>
          <w:bCs/>
          <w:sz w:val="24"/>
          <w:szCs w:val="24"/>
        </w:rPr>
        <w:t>а</w:t>
      </w:r>
      <w:r w:rsidRPr="00A8558B">
        <w:rPr>
          <w:rFonts w:ascii="Times New Roman" w:eastAsia="Calibri" w:hAnsi="Times New Roman" w:cs="Times New Roman"/>
          <w:b/>
          <w:bCs/>
          <w:sz w:val="24"/>
          <w:szCs w:val="24"/>
        </w:rPr>
        <w:t xml:space="preserve"> запослених</w:t>
      </w:r>
      <w:bookmarkStart w:id="7" w:name="clan_180"/>
      <w:bookmarkEnd w:id="7"/>
    </w:p>
    <w:p w:rsidR="00983D7D" w:rsidRPr="00A8558B" w:rsidRDefault="00983D7D" w:rsidP="00332E61">
      <w:pPr>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7.</w:t>
      </w:r>
    </w:p>
    <w:p w:rsidR="00FE3840" w:rsidRDefault="00983D7D" w:rsidP="00FE3840">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Школа уноси и ажурира податк</w:t>
      </w:r>
      <w:r w:rsidR="00332E61" w:rsidRPr="00A8558B">
        <w:rPr>
          <w:rFonts w:ascii="Times New Roman" w:eastAsia="Calibri" w:hAnsi="Times New Roman" w:cs="Times New Roman"/>
          <w:sz w:val="24"/>
          <w:szCs w:val="24"/>
        </w:rPr>
        <w:t xml:space="preserve">е </w:t>
      </w:r>
      <w:r w:rsidR="00472FB3" w:rsidRPr="00A8558B">
        <w:rPr>
          <w:rFonts w:ascii="Times New Roman" w:eastAsia="Calibri" w:hAnsi="Times New Roman" w:cs="Times New Roman"/>
          <w:sz w:val="24"/>
          <w:szCs w:val="24"/>
        </w:rPr>
        <w:t>о запосленима о којима води евиденцију у складу са Законом и чл.3. став 2. овог Правилника,</w:t>
      </w:r>
      <w:r w:rsidR="00A32925" w:rsidRPr="00A8558B">
        <w:rPr>
          <w:rFonts w:ascii="Times New Roman" w:eastAsia="Calibri" w:hAnsi="Times New Roman" w:cs="Times New Roman"/>
          <w:sz w:val="24"/>
          <w:szCs w:val="24"/>
        </w:rPr>
        <w:t xml:space="preserve"> у регистар запослених</w:t>
      </w:r>
      <w:r w:rsidRPr="00A8558B">
        <w:rPr>
          <w:rFonts w:ascii="Times New Roman" w:eastAsia="Calibri" w:hAnsi="Times New Roman" w:cs="Times New Roman"/>
          <w:sz w:val="24"/>
          <w:szCs w:val="24"/>
        </w:rPr>
        <w:t xml:space="preserve"> </w:t>
      </w:r>
      <w:r w:rsidR="00A32925" w:rsidRPr="00A8558B">
        <w:rPr>
          <w:rFonts w:ascii="Times New Roman" w:eastAsia="Calibri" w:hAnsi="Times New Roman" w:cs="Times New Roman"/>
          <w:sz w:val="24"/>
          <w:szCs w:val="24"/>
        </w:rPr>
        <w:t xml:space="preserve">који се води </w:t>
      </w:r>
      <w:r w:rsidRPr="00A8558B">
        <w:rPr>
          <w:rFonts w:ascii="Times New Roman" w:eastAsia="Calibri" w:hAnsi="Times New Roman" w:cs="Times New Roman"/>
          <w:sz w:val="24"/>
          <w:szCs w:val="24"/>
        </w:rPr>
        <w:t xml:space="preserve">у </w:t>
      </w:r>
      <w:r w:rsidR="00A32925" w:rsidRPr="00A8558B">
        <w:rPr>
          <w:rFonts w:ascii="Times New Roman" w:eastAsia="Calibri" w:hAnsi="Times New Roman" w:cs="Times New Roman"/>
          <w:sz w:val="24"/>
          <w:szCs w:val="24"/>
        </w:rPr>
        <w:t>оквиру ЈИСП -</w:t>
      </w:r>
      <w:r w:rsidR="00332E61" w:rsidRPr="00A8558B">
        <w:rPr>
          <w:rFonts w:ascii="Times New Roman" w:eastAsia="Calibri" w:hAnsi="Times New Roman" w:cs="Times New Roman"/>
          <w:sz w:val="24"/>
          <w:szCs w:val="24"/>
        </w:rPr>
        <w:t>(„Доситеј“)</w:t>
      </w:r>
      <w:r w:rsidRPr="00A8558B">
        <w:rPr>
          <w:rFonts w:ascii="Times New Roman" w:eastAsia="Calibri" w:hAnsi="Times New Roman" w:cs="Times New Roman"/>
          <w:sz w:val="24"/>
          <w:szCs w:val="24"/>
        </w:rPr>
        <w:t xml:space="preserve">, и то: </w:t>
      </w:r>
    </w:p>
    <w:p w:rsidR="00D0654A" w:rsidRPr="00A8558B" w:rsidRDefault="00983D7D" w:rsidP="00180530">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lastRenderedPageBreak/>
        <w:t xml:space="preserve">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 </w:t>
      </w:r>
    </w:p>
    <w:p w:rsidR="00983D7D" w:rsidRPr="00A8558B" w:rsidRDefault="00983D7D" w:rsidP="00332E61">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 </w:t>
      </w:r>
    </w:p>
    <w:p w:rsidR="00983D7D" w:rsidRPr="00A8558B" w:rsidRDefault="00983D7D" w:rsidP="00472FB3">
      <w:pPr>
        <w:spacing w:after="0" w:line="240" w:lineRule="auto"/>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 </w:t>
      </w:r>
    </w:p>
    <w:p w:rsidR="00983D7D" w:rsidRPr="00A8558B" w:rsidRDefault="00983D7D" w:rsidP="00472FB3">
      <w:pPr>
        <w:spacing w:after="0" w:line="240" w:lineRule="auto"/>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Руковалац подацима из ст. 1. и 2. овог члана је Министарство</w:t>
      </w:r>
      <w:r w:rsidR="00A32925" w:rsidRPr="00A8558B">
        <w:rPr>
          <w:rFonts w:ascii="Times New Roman" w:eastAsia="Calibri" w:hAnsi="Times New Roman" w:cs="Times New Roman"/>
          <w:sz w:val="24"/>
          <w:szCs w:val="24"/>
        </w:rPr>
        <w:t>, а Школа је обрађивач података</w:t>
      </w:r>
      <w:r w:rsidRPr="00A8558B">
        <w:rPr>
          <w:rFonts w:ascii="Times New Roman" w:eastAsia="Calibri" w:hAnsi="Times New Roman" w:cs="Times New Roman"/>
          <w:sz w:val="24"/>
          <w:szCs w:val="24"/>
        </w:rPr>
        <w:t xml:space="preserve">. </w:t>
      </w:r>
      <w:bookmarkStart w:id="8" w:name="str_196"/>
      <w:bookmarkEnd w:id="8"/>
    </w:p>
    <w:p w:rsidR="00472FB3" w:rsidRPr="00A8558B" w:rsidRDefault="00472FB3" w:rsidP="00472FB3">
      <w:pPr>
        <w:spacing w:after="0" w:line="240" w:lineRule="auto"/>
        <w:rPr>
          <w:rFonts w:ascii="Times New Roman" w:eastAsia="Calibri" w:hAnsi="Times New Roman" w:cs="Times New Roman"/>
          <w:b/>
          <w:bCs/>
          <w:sz w:val="24"/>
          <w:szCs w:val="24"/>
        </w:rPr>
      </w:pPr>
    </w:p>
    <w:p w:rsidR="00983D7D" w:rsidRPr="00A8558B" w:rsidRDefault="00983D7D" w:rsidP="00472FB3">
      <w:pPr>
        <w:spacing w:after="0" w:line="240" w:lineRule="auto"/>
        <w:rPr>
          <w:rFonts w:ascii="Times New Roman" w:eastAsia="Calibri" w:hAnsi="Times New Roman" w:cs="Times New Roman"/>
          <w:b/>
          <w:bCs/>
          <w:sz w:val="24"/>
          <w:szCs w:val="24"/>
        </w:rPr>
      </w:pPr>
      <w:r w:rsidRPr="00A8558B">
        <w:rPr>
          <w:rFonts w:ascii="Times New Roman" w:eastAsia="Calibri" w:hAnsi="Times New Roman" w:cs="Times New Roman"/>
          <w:b/>
          <w:bCs/>
          <w:sz w:val="24"/>
          <w:szCs w:val="24"/>
        </w:rPr>
        <w:t>Сврха обраде података</w:t>
      </w:r>
      <w:bookmarkStart w:id="9" w:name="clan_181"/>
      <w:bookmarkEnd w:id="9"/>
    </w:p>
    <w:p w:rsidR="00472FB3" w:rsidRPr="00A8558B" w:rsidRDefault="00472FB3" w:rsidP="00472FB3">
      <w:pPr>
        <w:spacing w:after="0" w:line="240" w:lineRule="auto"/>
        <w:rPr>
          <w:rFonts w:ascii="Times New Roman" w:eastAsia="Calibri" w:hAnsi="Times New Roman" w:cs="Times New Roman"/>
          <w:b/>
          <w:bCs/>
          <w:sz w:val="24"/>
          <w:szCs w:val="24"/>
        </w:rPr>
      </w:pPr>
    </w:p>
    <w:p w:rsidR="00983D7D" w:rsidRPr="00A8558B" w:rsidRDefault="00983D7D" w:rsidP="00472FB3">
      <w:pPr>
        <w:spacing w:after="0" w:line="240" w:lineRule="auto"/>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8.</w:t>
      </w:r>
    </w:p>
    <w:p w:rsidR="00472FB3" w:rsidRPr="00A8558B" w:rsidRDefault="00472FB3" w:rsidP="00472FB3">
      <w:pPr>
        <w:spacing w:after="0" w:line="240" w:lineRule="auto"/>
        <w:jc w:val="center"/>
        <w:rPr>
          <w:rFonts w:ascii="Times New Roman" w:eastAsia="Calibri" w:hAnsi="Times New Roman" w:cs="Times New Roman"/>
          <w:bCs/>
          <w:sz w:val="24"/>
          <w:szCs w:val="24"/>
        </w:rPr>
      </w:pPr>
    </w:p>
    <w:p w:rsidR="00983D7D" w:rsidRPr="00A8558B" w:rsidRDefault="00983D7D" w:rsidP="00472FB3">
      <w:pPr>
        <w:spacing w:after="0" w:line="240" w:lineRule="auto"/>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Сврха обраде података о којима Школа води евиденцију јесте праћење и унапређивање квалитета, ефикасности и ефективности рада Школе и запослених, праћење, проучавање и унапређивање васпитања и образовног нивоа ученика у процесу образовања и васпитања и остваривање права на издавање јавне исправе. </w:t>
      </w:r>
    </w:p>
    <w:p w:rsidR="00983D7D" w:rsidRPr="00A8558B" w:rsidRDefault="00983D7D" w:rsidP="00332E61">
      <w:pPr>
        <w:spacing w:after="0" w:line="240" w:lineRule="auto"/>
        <w:ind w:firstLine="720"/>
        <w:jc w:val="both"/>
        <w:rPr>
          <w:rFonts w:ascii="Times New Roman" w:eastAsia="Calibri" w:hAnsi="Times New Roman" w:cs="Times New Roman"/>
          <w:b/>
          <w:sz w:val="24"/>
          <w:szCs w:val="24"/>
        </w:rPr>
      </w:pPr>
      <w:r w:rsidRPr="00A8558B">
        <w:rPr>
          <w:rFonts w:ascii="Times New Roman" w:eastAsia="Calibri" w:hAnsi="Times New Roman" w:cs="Times New Roman"/>
          <w:sz w:val="24"/>
          <w:szCs w:val="24"/>
        </w:rPr>
        <w:t>Сврха обраде података из регистара јесте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установе и појединца, а нарочито праћење обухвата ученика образовањем и васпитањем, њиховог напредовања и образовних постигнућа, напуштања образовног система од стране ученика, завршавања образовања; функционисање система образовања и васпитања, планирања и предузимања мера образовне и уписне политике; спровођења завршних испита и матуре; праћење професионалног статуса и усавршавања запослених; праћење рада установа, финансирања система образовања и васпитања,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w:t>
      </w:r>
      <w:r w:rsidRPr="00A8558B">
        <w:rPr>
          <w:rFonts w:ascii="Times New Roman" w:eastAsia="Calibri" w:hAnsi="Times New Roman" w:cs="Times New Roman"/>
          <w:b/>
          <w:sz w:val="24"/>
          <w:szCs w:val="24"/>
        </w:rPr>
        <w:t xml:space="preserve">. </w:t>
      </w:r>
      <w:bookmarkStart w:id="10" w:name="str_197"/>
      <w:bookmarkEnd w:id="10"/>
    </w:p>
    <w:p w:rsidR="00332E61" w:rsidRPr="00A8558B" w:rsidRDefault="00332E61" w:rsidP="00332E61">
      <w:pPr>
        <w:spacing w:after="0" w:line="240" w:lineRule="auto"/>
        <w:rPr>
          <w:rFonts w:ascii="Times New Roman" w:eastAsia="Calibri" w:hAnsi="Times New Roman" w:cs="Times New Roman"/>
          <w:bCs/>
          <w:sz w:val="24"/>
          <w:szCs w:val="24"/>
        </w:rPr>
      </w:pPr>
    </w:p>
    <w:p w:rsidR="00983D7D" w:rsidRPr="00A8558B" w:rsidRDefault="00983D7D" w:rsidP="00332E61">
      <w:pPr>
        <w:spacing w:after="0" w:line="240" w:lineRule="auto"/>
        <w:rPr>
          <w:rFonts w:ascii="Times New Roman" w:eastAsia="Calibri" w:hAnsi="Times New Roman" w:cs="Times New Roman"/>
          <w:b/>
          <w:bCs/>
          <w:sz w:val="24"/>
          <w:szCs w:val="24"/>
        </w:rPr>
      </w:pPr>
      <w:r w:rsidRPr="00A8558B">
        <w:rPr>
          <w:rFonts w:ascii="Times New Roman" w:eastAsia="Calibri" w:hAnsi="Times New Roman" w:cs="Times New Roman"/>
          <w:b/>
          <w:bCs/>
          <w:sz w:val="24"/>
          <w:szCs w:val="24"/>
        </w:rPr>
        <w:t>Коришћење података</w:t>
      </w:r>
      <w:bookmarkStart w:id="11" w:name="clan_182"/>
      <w:bookmarkEnd w:id="11"/>
    </w:p>
    <w:p w:rsidR="00332E61" w:rsidRPr="00A8558B" w:rsidRDefault="00332E61" w:rsidP="00332E61">
      <w:pPr>
        <w:spacing w:after="0" w:line="240" w:lineRule="auto"/>
        <w:rPr>
          <w:rFonts w:ascii="Times New Roman" w:eastAsia="Calibri" w:hAnsi="Times New Roman" w:cs="Times New Roman"/>
          <w:b/>
          <w:bCs/>
          <w:sz w:val="24"/>
          <w:szCs w:val="24"/>
        </w:rPr>
      </w:pPr>
    </w:p>
    <w:p w:rsidR="00983D7D" w:rsidRPr="00A8558B" w:rsidRDefault="00332E61" w:rsidP="00332E61">
      <w:pPr>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 xml:space="preserve">Члан </w:t>
      </w:r>
      <w:r w:rsidR="00983D7D" w:rsidRPr="00A8558B">
        <w:rPr>
          <w:rFonts w:ascii="Times New Roman" w:eastAsia="Calibri" w:hAnsi="Times New Roman" w:cs="Times New Roman"/>
          <w:bCs/>
          <w:sz w:val="24"/>
          <w:szCs w:val="24"/>
        </w:rPr>
        <w:t>9.</w:t>
      </w:r>
    </w:p>
    <w:p w:rsidR="00983D7D" w:rsidRPr="00A8558B" w:rsidRDefault="00983D7D" w:rsidP="00332E61">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Корисник свих података из регистара је Министарство. </w:t>
      </w:r>
    </w:p>
    <w:p w:rsidR="00983D7D" w:rsidRPr="00A8558B" w:rsidRDefault="00983D7D" w:rsidP="00332E61">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Школа је корисник података које уноси у </w:t>
      </w:r>
      <w:r w:rsidR="001671A8" w:rsidRPr="00A8558B">
        <w:rPr>
          <w:rFonts w:ascii="Times New Roman" w:eastAsia="Calibri" w:hAnsi="Times New Roman" w:cs="Times New Roman"/>
          <w:sz w:val="24"/>
          <w:szCs w:val="24"/>
        </w:rPr>
        <w:t xml:space="preserve">евиденције и </w:t>
      </w:r>
      <w:r w:rsidRPr="00A8558B">
        <w:rPr>
          <w:rFonts w:ascii="Times New Roman" w:eastAsia="Calibri" w:hAnsi="Times New Roman" w:cs="Times New Roman"/>
          <w:sz w:val="24"/>
          <w:szCs w:val="24"/>
        </w:rPr>
        <w:t xml:space="preserve">регистре и статистичких извештаја који проистичу из њих. </w:t>
      </w:r>
    </w:p>
    <w:p w:rsidR="00983D7D" w:rsidRPr="00A8558B" w:rsidRDefault="00983D7D" w:rsidP="00332E61">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Родитељ, односно други законски заступник  ученика, може добити податке који се о његовом детету, односно ученику воде у регистру </w:t>
      </w:r>
      <w:r w:rsidR="00332E61" w:rsidRPr="00A8558B">
        <w:rPr>
          <w:rFonts w:ascii="Times New Roman" w:eastAsia="Calibri" w:hAnsi="Times New Roman" w:cs="Times New Roman"/>
          <w:sz w:val="24"/>
          <w:szCs w:val="24"/>
        </w:rPr>
        <w:t>у складу са ЗЗПЛ</w:t>
      </w:r>
      <w:r w:rsidRPr="00A8558B">
        <w:rPr>
          <w:rFonts w:ascii="Times New Roman" w:eastAsia="Calibri" w:hAnsi="Times New Roman" w:cs="Times New Roman"/>
          <w:sz w:val="24"/>
          <w:szCs w:val="24"/>
        </w:rPr>
        <w:t xml:space="preserve">. </w:t>
      </w:r>
    </w:p>
    <w:p w:rsidR="00983D7D" w:rsidRPr="00A8558B" w:rsidRDefault="00983D7D" w:rsidP="00332E61">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Запослени у Школи може доб</w:t>
      </w:r>
      <w:r w:rsidR="001671A8" w:rsidRPr="00A8558B">
        <w:rPr>
          <w:rFonts w:ascii="Times New Roman" w:eastAsia="Calibri" w:hAnsi="Times New Roman" w:cs="Times New Roman"/>
          <w:sz w:val="24"/>
          <w:szCs w:val="24"/>
        </w:rPr>
        <w:t xml:space="preserve">ити податке који се о њему воде, </w:t>
      </w:r>
      <w:r w:rsidRPr="00A8558B">
        <w:rPr>
          <w:rFonts w:ascii="Times New Roman" w:eastAsia="Calibri" w:hAnsi="Times New Roman" w:cs="Times New Roman"/>
          <w:sz w:val="24"/>
          <w:szCs w:val="24"/>
        </w:rPr>
        <w:t xml:space="preserve">у складу са </w:t>
      </w:r>
      <w:r w:rsidR="00332E61" w:rsidRPr="00A8558B">
        <w:rPr>
          <w:rFonts w:ascii="Times New Roman" w:eastAsia="Calibri" w:hAnsi="Times New Roman" w:cs="Times New Roman"/>
          <w:sz w:val="24"/>
          <w:szCs w:val="24"/>
        </w:rPr>
        <w:t>ЗЗПЛ</w:t>
      </w:r>
      <w:r w:rsidRPr="00A8558B">
        <w:rPr>
          <w:rFonts w:ascii="Times New Roman" w:eastAsia="Calibri" w:hAnsi="Times New Roman" w:cs="Times New Roman"/>
          <w:sz w:val="24"/>
          <w:szCs w:val="24"/>
        </w:rPr>
        <w:t xml:space="preserve">. </w:t>
      </w:r>
    </w:p>
    <w:p w:rsidR="00983D7D" w:rsidRPr="00A8558B" w:rsidRDefault="00983D7D" w:rsidP="00332E61">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Корисник података из </w:t>
      </w:r>
      <w:r w:rsidR="001671A8" w:rsidRPr="00A8558B">
        <w:rPr>
          <w:rFonts w:ascii="Times New Roman" w:eastAsia="Calibri" w:hAnsi="Times New Roman" w:cs="Times New Roman"/>
          <w:sz w:val="24"/>
          <w:szCs w:val="24"/>
        </w:rPr>
        <w:t xml:space="preserve">евиденција или </w:t>
      </w:r>
      <w:r w:rsidRPr="00A8558B">
        <w:rPr>
          <w:rFonts w:ascii="Times New Roman" w:eastAsia="Calibri" w:hAnsi="Times New Roman" w:cs="Times New Roman"/>
          <w:sz w:val="24"/>
          <w:szCs w:val="24"/>
        </w:rPr>
        <w:t xml:space="preserve">регистара може бити и државни и други орган и организација, </w:t>
      </w:r>
      <w:r w:rsidR="001860EB" w:rsidRPr="00A8558B">
        <w:rPr>
          <w:rFonts w:ascii="Times New Roman" w:eastAsia="Calibri" w:hAnsi="Times New Roman" w:cs="Times New Roman"/>
          <w:sz w:val="24"/>
          <w:szCs w:val="24"/>
        </w:rPr>
        <w:t xml:space="preserve">друга установа, </w:t>
      </w:r>
      <w:r w:rsidRPr="00A8558B">
        <w:rPr>
          <w:rFonts w:ascii="Times New Roman" w:eastAsia="Calibri" w:hAnsi="Times New Roman" w:cs="Times New Roman"/>
          <w:sz w:val="24"/>
          <w:szCs w:val="24"/>
        </w:rPr>
        <w:t xml:space="preserve">као и правно и физичко лице, под условом да је законом или другим прописима овлашћено да тражи и прима податке, да су ти подаци неопходни за </w:t>
      </w:r>
      <w:r w:rsidRPr="00A8558B">
        <w:rPr>
          <w:rFonts w:ascii="Times New Roman" w:eastAsia="Calibri" w:hAnsi="Times New Roman" w:cs="Times New Roman"/>
          <w:sz w:val="24"/>
          <w:szCs w:val="24"/>
        </w:rPr>
        <w:lastRenderedPageBreak/>
        <w:t xml:space="preserve">извршење послова из његове надлежности или служе за потребе истраживања, уз обезбеђивање заштите података о личности. </w:t>
      </w:r>
      <w:bookmarkStart w:id="12" w:name="str_198"/>
      <w:bookmarkEnd w:id="12"/>
    </w:p>
    <w:p w:rsidR="00991946" w:rsidRPr="00A8558B" w:rsidRDefault="001860EB" w:rsidP="00DD41D2">
      <w:pPr>
        <w:ind w:firstLine="720"/>
        <w:jc w:val="both"/>
        <w:rPr>
          <w:rFonts w:ascii="Times New Roman" w:hAnsi="Times New Roman" w:cs="Times New Roman"/>
          <w:sz w:val="24"/>
          <w:szCs w:val="24"/>
        </w:rPr>
      </w:pPr>
      <w:r w:rsidRPr="00A8558B">
        <w:rPr>
          <w:rFonts w:ascii="Times New Roman" w:hAnsi="Times New Roman" w:cs="Times New Roman"/>
          <w:sz w:val="24"/>
          <w:szCs w:val="24"/>
        </w:rPr>
        <w:t>Приликом уступања података о личности у смислу претходног става, Шко</w:t>
      </w:r>
      <w:r w:rsidR="001671A8" w:rsidRPr="00A8558B">
        <w:rPr>
          <w:rFonts w:ascii="Times New Roman" w:hAnsi="Times New Roman" w:cs="Times New Roman"/>
          <w:sz w:val="24"/>
          <w:szCs w:val="24"/>
        </w:rPr>
        <w:t xml:space="preserve">ла наводи упозорење да акт садржи податке о </w:t>
      </w:r>
      <w:r w:rsidRPr="00A8558B">
        <w:rPr>
          <w:rFonts w:ascii="Times New Roman" w:hAnsi="Times New Roman" w:cs="Times New Roman"/>
          <w:sz w:val="24"/>
          <w:szCs w:val="24"/>
        </w:rPr>
        <w:t xml:space="preserve">личности и да је </w:t>
      </w:r>
      <w:r w:rsidR="001671A8" w:rsidRPr="00A8558B">
        <w:rPr>
          <w:rFonts w:ascii="Times New Roman" w:hAnsi="Times New Roman" w:cs="Times New Roman"/>
          <w:sz w:val="24"/>
          <w:szCs w:val="24"/>
        </w:rPr>
        <w:t>корисник дужан да их штити у ск</w:t>
      </w:r>
      <w:r w:rsidRPr="00A8558B">
        <w:rPr>
          <w:rFonts w:ascii="Times New Roman" w:hAnsi="Times New Roman" w:cs="Times New Roman"/>
          <w:sz w:val="24"/>
          <w:szCs w:val="24"/>
        </w:rPr>
        <w:t>ладу са ЗЗПЛ.</w:t>
      </w:r>
    </w:p>
    <w:p w:rsidR="00983D7D" w:rsidRPr="00A8558B" w:rsidRDefault="00983D7D" w:rsidP="00332E61">
      <w:pPr>
        <w:rPr>
          <w:rFonts w:ascii="Times New Roman" w:eastAsia="Calibri" w:hAnsi="Times New Roman" w:cs="Times New Roman"/>
          <w:b/>
          <w:bCs/>
          <w:sz w:val="24"/>
          <w:szCs w:val="24"/>
        </w:rPr>
      </w:pPr>
      <w:r w:rsidRPr="00A8558B">
        <w:rPr>
          <w:rFonts w:ascii="Times New Roman" w:eastAsia="Calibri" w:hAnsi="Times New Roman" w:cs="Times New Roman"/>
          <w:b/>
          <w:bCs/>
          <w:sz w:val="24"/>
          <w:szCs w:val="24"/>
        </w:rPr>
        <w:t>Ажурирање и чување података</w:t>
      </w:r>
      <w:bookmarkStart w:id="13" w:name="clan_183"/>
      <w:bookmarkEnd w:id="13"/>
    </w:p>
    <w:p w:rsidR="00983D7D" w:rsidRPr="00A8558B" w:rsidRDefault="00983D7D" w:rsidP="00332E61">
      <w:pPr>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10.</w:t>
      </w:r>
    </w:p>
    <w:p w:rsidR="00983D7D" w:rsidRPr="00A8558B" w:rsidRDefault="00983D7D" w:rsidP="00332E61">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Школа ажурира податке у евиденцијама које води на дан настанка промене, а најкасније 15 дана од дана промене. </w:t>
      </w:r>
    </w:p>
    <w:p w:rsidR="00983D7D" w:rsidRPr="00A8558B" w:rsidRDefault="00983D7D" w:rsidP="00332E61">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Податке у евиденциј</w:t>
      </w:r>
      <w:r w:rsidR="00332E61" w:rsidRPr="00A8558B">
        <w:rPr>
          <w:rFonts w:ascii="Times New Roman" w:eastAsia="Calibri" w:hAnsi="Times New Roman" w:cs="Times New Roman"/>
          <w:sz w:val="24"/>
          <w:szCs w:val="24"/>
        </w:rPr>
        <w:t xml:space="preserve">ама </w:t>
      </w:r>
      <w:r w:rsidRPr="00A8558B">
        <w:rPr>
          <w:rFonts w:ascii="Times New Roman" w:eastAsia="Calibri" w:hAnsi="Times New Roman" w:cs="Times New Roman"/>
          <w:sz w:val="24"/>
          <w:szCs w:val="24"/>
        </w:rPr>
        <w:t xml:space="preserve"> Школа чува </w:t>
      </w:r>
      <w:r w:rsidR="00332E61" w:rsidRPr="00A8558B">
        <w:rPr>
          <w:rFonts w:ascii="Times New Roman" w:eastAsia="Calibri" w:hAnsi="Times New Roman" w:cs="Times New Roman"/>
          <w:sz w:val="24"/>
          <w:szCs w:val="24"/>
        </w:rPr>
        <w:t>у складу са Законом.</w:t>
      </w:r>
      <w:r w:rsidRPr="00A8558B">
        <w:rPr>
          <w:rFonts w:ascii="Times New Roman" w:eastAsia="Calibri" w:hAnsi="Times New Roman" w:cs="Times New Roman"/>
          <w:sz w:val="24"/>
          <w:szCs w:val="24"/>
        </w:rPr>
        <w:t xml:space="preserve"> </w:t>
      </w:r>
    </w:p>
    <w:p w:rsidR="00983D7D" w:rsidRPr="00A8558B" w:rsidRDefault="00983D7D" w:rsidP="00332E61">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Подаци из регистра ученика чувају се трајно, осим података о социјалном, здравственом и функционалном статусу ученика који се чувају пет година од престанка статуса. </w:t>
      </w:r>
    </w:p>
    <w:p w:rsidR="00983D7D" w:rsidRPr="00A8558B" w:rsidRDefault="00983D7D" w:rsidP="001671A8">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Подаци из регистра о запосленима чувају се трајно. </w:t>
      </w:r>
      <w:bookmarkStart w:id="14" w:name="str_199"/>
      <w:bookmarkEnd w:id="14"/>
    </w:p>
    <w:p w:rsidR="001671A8" w:rsidRPr="00A8558B" w:rsidRDefault="001671A8" w:rsidP="001671A8">
      <w:pPr>
        <w:spacing w:after="0"/>
        <w:ind w:firstLine="720"/>
        <w:jc w:val="both"/>
        <w:rPr>
          <w:rFonts w:ascii="Times New Roman" w:eastAsia="Calibri" w:hAnsi="Times New Roman" w:cs="Times New Roman"/>
          <w:sz w:val="24"/>
          <w:szCs w:val="24"/>
        </w:rPr>
      </w:pPr>
    </w:p>
    <w:p w:rsidR="00983D7D" w:rsidRPr="00A8558B" w:rsidRDefault="00983D7D" w:rsidP="00B104C0">
      <w:pPr>
        <w:rPr>
          <w:rFonts w:ascii="Times New Roman" w:eastAsia="Calibri" w:hAnsi="Times New Roman" w:cs="Times New Roman"/>
          <w:b/>
          <w:bCs/>
          <w:sz w:val="24"/>
          <w:szCs w:val="24"/>
        </w:rPr>
      </w:pPr>
      <w:r w:rsidRPr="00A8558B">
        <w:rPr>
          <w:rFonts w:ascii="Times New Roman" w:eastAsia="Calibri" w:hAnsi="Times New Roman" w:cs="Times New Roman"/>
          <w:b/>
          <w:bCs/>
          <w:sz w:val="24"/>
          <w:szCs w:val="24"/>
        </w:rPr>
        <w:t>Заштита података</w:t>
      </w:r>
      <w:bookmarkStart w:id="15" w:name="clan_184"/>
      <w:bookmarkEnd w:id="15"/>
    </w:p>
    <w:p w:rsidR="00983D7D" w:rsidRPr="00A8558B" w:rsidRDefault="00983D7D" w:rsidP="00B104C0">
      <w:pPr>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11.</w:t>
      </w:r>
    </w:p>
    <w:p w:rsidR="00983D7D" w:rsidRPr="00A8558B" w:rsidRDefault="00983D7D" w:rsidP="00B104C0">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Прикупљање, чување, обрада и коришћење података спроводе се у складу са Законом</w:t>
      </w:r>
      <w:r w:rsidR="00B104C0" w:rsidRPr="00A8558B">
        <w:rPr>
          <w:rFonts w:ascii="Times New Roman" w:eastAsia="Calibri" w:hAnsi="Times New Roman" w:cs="Times New Roman"/>
          <w:sz w:val="24"/>
          <w:szCs w:val="24"/>
        </w:rPr>
        <w:t xml:space="preserve"> и ЗЗПЛ</w:t>
      </w:r>
      <w:r w:rsidRPr="00A8558B">
        <w:rPr>
          <w:rFonts w:ascii="Times New Roman" w:eastAsia="Calibri" w:hAnsi="Times New Roman" w:cs="Times New Roman"/>
          <w:sz w:val="24"/>
          <w:szCs w:val="24"/>
        </w:rPr>
        <w:t xml:space="preserve"> и највишим стандардима о заштити података. </w:t>
      </w:r>
    </w:p>
    <w:p w:rsidR="00983D7D" w:rsidRPr="00A8558B" w:rsidRDefault="00983D7D" w:rsidP="00B104C0">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Школа обезбеђује мере заштите од неовлашћеног приступа и коришћења података из евиденција које води. </w:t>
      </w:r>
      <w:r w:rsidR="00464EE7" w:rsidRPr="00A8558B">
        <w:rPr>
          <w:rFonts w:ascii="Times New Roman" w:eastAsia="Calibri" w:hAnsi="Times New Roman" w:cs="Times New Roman"/>
          <w:sz w:val="24"/>
          <w:szCs w:val="24"/>
        </w:rPr>
        <w:t>У случају потребе Школа</w:t>
      </w:r>
      <w:r w:rsidR="00125CCC" w:rsidRPr="00A8558B">
        <w:rPr>
          <w:rFonts w:ascii="Times New Roman" w:eastAsia="Calibri" w:hAnsi="Times New Roman" w:cs="Times New Roman"/>
          <w:sz w:val="24"/>
          <w:szCs w:val="24"/>
        </w:rPr>
        <w:t xml:space="preserve"> може прописати посебне процедуре за спровођење мера заштите података.</w:t>
      </w:r>
    </w:p>
    <w:p w:rsidR="00125CCC" w:rsidRPr="00A8558B" w:rsidRDefault="00983D7D" w:rsidP="00125CCC">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Министарство обезбеђује мере заштите од неовлашћеног приступа и коришћења података у ЈИСП-у. </w:t>
      </w:r>
      <w:r w:rsidR="00125CCC" w:rsidRPr="00A8558B">
        <w:rPr>
          <w:rFonts w:ascii="Times New Roman" w:eastAsia="Calibri" w:hAnsi="Times New Roman" w:cs="Times New Roman"/>
          <w:sz w:val="24"/>
          <w:szCs w:val="24"/>
        </w:rPr>
        <w:t>Школа је обрађивач података који се уносе у ЈИСП, по овлашћењу утврђеном Законом.</w:t>
      </w:r>
    </w:p>
    <w:p w:rsidR="00F64856" w:rsidRPr="00A8558B" w:rsidRDefault="00F64856" w:rsidP="00125CCC">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Школа је законом овлашћени обрађивач података о личности и за друге прописане и устројене регистре, чији су руковаоци надлежна министарства</w:t>
      </w:r>
      <w:r w:rsidR="00A32925" w:rsidRPr="00A8558B">
        <w:rPr>
          <w:rFonts w:ascii="Times New Roman" w:eastAsia="Calibri" w:hAnsi="Times New Roman" w:cs="Times New Roman"/>
          <w:sz w:val="24"/>
          <w:szCs w:val="24"/>
        </w:rPr>
        <w:t xml:space="preserve"> или други органи</w:t>
      </w:r>
      <w:r w:rsidRPr="00A8558B">
        <w:rPr>
          <w:rFonts w:ascii="Times New Roman" w:eastAsia="Calibri" w:hAnsi="Times New Roman" w:cs="Times New Roman"/>
          <w:sz w:val="24"/>
          <w:szCs w:val="24"/>
        </w:rPr>
        <w:t>.</w:t>
      </w:r>
    </w:p>
    <w:p w:rsidR="00125CCC" w:rsidRPr="00A8558B" w:rsidRDefault="00A32925" w:rsidP="00125CCC">
      <w:pPr>
        <w:spacing w:after="0"/>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Запослени у Ш</w:t>
      </w:r>
      <w:r w:rsidR="00125CCC" w:rsidRPr="00A8558B">
        <w:rPr>
          <w:rFonts w:ascii="Times New Roman" w:eastAsia="Calibri" w:hAnsi="Times New Roman" w:cs="Times New Roman"/>
          <w:sz w:val="24"/>
          <w:szCs w:val="24"/>
        </w:rPr>
        <w:t>коли који врши обраду података ради достављања органу власти или надлежном органу, води евиденцију  о радњи обраде на прописаном обрасцу, који је саставни део овог Правилника.</w:t>
      </w:r>
      <w:r w:rsidR="00F64856" w:rsidRPr="00A8558B">
        <w:rPr>
          <w:rFonts w:ascii="Times New Roman" w:eastAsia="Calibri" w:hAnsi="Times New Roman" w:cs="Times New Roman"/>
          <w:sz w:val="24"/>
          <w:szCs w:val="24"/>
        </w:rPr>
        <w:t xml:space="preserve"> Не води се евиденција приликом обраде података за регистре чији су руковаоци Министарство и друга министарства</w:t>
      </w:r>
      <w:r w:rsidR="00462E5C" w:rsidRPr="00A8558B">
        <w:rPr>
          <w:rFonts w:ascii="Times New Roman" w:eastAsia="Calibri" w:hAnsi="Times New Roman" w:cs="Times New Roman"/>
          <w:sz w:val="24"/>
          <w:szCs w:val="24"/>
        </w:rPr>
        <w:t xml:space="preserve"> и органи</w:t>
      </w:r>
      <w:r w:rsidR="00F64856" w:rsidRPr="00A8558B">
        <w:rPr>
          <w:rFonts w:ascii="Times New Roman" w:eastAsia="Calibri" w:hAnsi="Times New Roman" w:cs="Times New Roman"/>
          <w:sz w:val="24"/>
          <w:szCs w:val="24"/>
        </w:rPr>
        <w:t>, када се обрада врши у складу са ст.3 и 4. овог члана.</w:t>
      </w:r>
    </w:p>
    <w:p w:rsidR="00983D7D" w:rsidRPr="00A8558B" w:rsidRDefault="00983D7D" w:rsidP="00462E5C">
      <w:pPr>
        <w:spacing w:after="0" w:line="240" w:lineRule="auto"/>
        <w:ind w:firstLine="720"/>
        <w:jc w:val="both"/>
        <w:rPr>
          <w:rFonts w:ascii="Times New Roman" w:eastAsia="Calibri" w:hAnsi="Times New Roman" w:cs="Times New Roman"/>
          <w:sz w:val="24"/>
          <w:szCs w:val="24"/>
        </w:rPr>
      </w:pPr>
      <w:r w:rsidRPr="00A8558B">
        <w:rPr>
          <w:rFonts w:ascii="Times New Roman" w:eastAsia="Calibri" w:hAnsi="Times New Roman" w:cs="Times New Roman"/>
          <w:sz w:val="24"/>
          <w:szCs w:val="24"/>
        </w:rPr>
        <w:t xml:space="preserve">За потребе научноистраживачког рада и приликом обраде података и израде анализа лични подаци користе се и објављују на начин којим се обезбеђује заштита идентитета личности. </w:t>
      </w:r>
    </w:p>
    <w:p w:rsidR="00B104C0" w:rsidRDefault="00B104C0" w:rsidP="00462E5C">
      <w:pPr>
        <w:spacing w:after="0" w:line="240" w:lineRule="auto"/>
        <w:rPr>
          <w:rFonts w:ascii="Times New Roman" w:hAnsi="Times New Roman" w:cs="Times New Roman"/>
          <w:sz w:val="24"/>
          <w:szCs w:val="24"/>
        </w:rPr>
      </w:pPr>
    </w:p>
    <w:p w:rsidR="00FE3840" w:rsidRDefault="00FE3840" w:rsidP="00462E5C">
      <w:pPr>
        <w:spacing w:after="0" w:line="240" w:lineRule="auto"/>
        <w:rPr>
          <w:rFonts w:ascii="Times New Roman" w:hAnsi="Times New Roman" w:cs="Times New Roman"/>
          <w:sz w:val="24"/>
          <w:szCs w:val="24"/>
        </w:rPr>
      </w:pPr>
    </w:p>
    <w:p w:rsidR="00FE3840" w:rsidRDefault="00FE3840" w:rsidP="00462E5C">
      <w:pPr>
        <w:spacing w:after="0" w:line="240" w:lineRule="auto"/>
        <w:rPr>
          <w:rFonts w:ascii="Times New Roman" w:hAnsi="Times New Roman" w:cs="Times New Roman"/>
          <w:sz w:val="24"/>
          <w:szCs w:val="24"/>
        </w:rPr>
      </w:pPr>
    </w:p>
    <w:p w:rsidR="00FE3840" w:rsidRDefault="00FE3840" w:rsidP="00462E5C">
      <w:pPr>
        <w:spacing w:after="0" w:line="240" w:lineRule="auto"/>
        <w:rPr>
          <w:rFonts w:ascii="Times New Roman" w:hAnsi="Times New Roman" w:cs="Times New Roman"/>
          <w:sz w:val="24"/>
          <w:szCs w:val="24"/>
        </w:rPr>
      </w:pPr>
    </w:p>
    <w:p w:rsidR="00180530" w:rsidRPr="00A8558B" w:rsidRDefault="00180530" w:rsidP="00462E5C">
      <w:pPr>
        <w:spacing w:after="0" w:line="240" w:lineRule="auto"/>
        <w:rPr>
          <w:rFonts w:ascii="Times New Roman" w:hAnsi="Times New Roman" w:cs="Times New Roman"/>
          <w:sz w:val="24"/>
          <w:szCs w:val="24"/>
        </w:rPr>
      </w:pPr>
      <w:bookmarkStart w:id="16" w:name="_GoBack"/>
      <w:bookmarkEnd w:id="16"/>
    </w:p>
    <w:p w:rsidR="00B104C0" w:rsidRPr="00A8558B" w:rsidRDefault="00B104C0" w:rsidP="00B104C0">
      <w:pPr>
        <w:spacing w:after="0"/>
        <w:rPr>
          <w:rFonts w:ascii="Times New Roman" w:hAnsi="Times New Roman" w:cs="Times New Roman"/>
          <w:b/>
          <w:sz w:val="24"/>
          <w:szCs w:val="24"/>
        </w:rPr>
      </w:pPr>
      <w:r w:rsidRPr="00A8558B">
        <w:rPr>
          <w:rFonts w:ascii="Times New Roman" w:hAnsi="Times New Roman" w:cs="Times New Roman"/>
          <w:b/>
          <w:sz w:val="24"/>
          <w:szCs w:val="24"/>
        </w:rPr>
        <w:lastRenderedPageBreak/>
        <w:t>Извор података о личности</w:t>
      </w:r>
    </w:p>
    <w:p w:rsidR="00983D7D" w:rsidRPr="00A8558B" w:rsidRDefault="00B104C0" w:rsidP="00B104C0">
      <w:pPr>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12.</w:t>
      </w:r>
    </w:p>
    <w:p w:rsidR="00983D7D" w:rsidRPr="00A8558B" w:rsidRDefault="00A44637" w:rsidP="00CC424D">
      <w:pPr>
        <w:spacing w:after="0"/>
        <w:ind w:firstLine="720"/>
        <w:jc w:val="both"/>
        <w:rPr>
          <w:rFonts w:ascii="Times New Roman" w:hAnsi="Times New Roman" w:cs="Times New Roman"/>
          <w:sz w:val="24"/>
          <w:szCs w:val="24"/>
        </w:rPr>
      </w:pPr>
      <w:r w:rsidRPr="00A8558B">
        <w:rPr>
          <w:rFonts w:ascii="Times New Roman" w:hAnsi="Times New Roman" w:cs="Times New Roman"/>
          <w:sz w:val="24"/>
          <w:szCs w:val="24"/>
        </w:rPr>
        <w:t>П</w:t>
      </w:r>
      <w:r w:rsidR="00983D7D" w:rsidRPr="00A8558B">
        <w:rPr>
          <w:rFonts w:ascii="Times New Roman" w:hAnsi="Times New Roman" w:cs="Times New Roman"/>
          <w:sz w:val="24"/>
          <w:szCs w:val="24"/>
        </w:rPr>
        <w:t xml:space="preserve">одатке о личности </w:t>
      </w:r>
      <w:r w:rsidRPr="00A8558B">
        <w:rPr>
          <w:rFonts w:ascii="Times New Roman" w:hAnsi="Times New Roman" w:cs="Times New Roman"/>
          <w:sz w:val="24"/>
          <w:szCs w:val="24"/>
        </w:rPr>
        <w:t xml:space="preserve">Школа </w:t>
      </w:r>
      <w:r w:rsidR="00983D7D" w:rsidRPr="00A8558B">
        <w:rPr>
          <w:rFonts w:ascii="Times New Roman" w:hAnsi="Times New Roman" w:cs="Times New Roman"/>
          <w:sz w:val="24"/>
          <w:szCs w:val="24"/>
        </w:rPr>
        <w:t>прикупља директно од лица на које се подаци односе (електронским, писаним или усменим путем).</w:t>
      </w:r>
    </w:p>
    <w:p w:rsidR="00983D7D" w:rsidRPr="00A8558B" w:rsidRDefault="00B104C0" w:rsidP="00CC424D">
      <w:pPr>
        <w:spacing w:after="0"/>
        <w:ind w:firstLine="720"/>
        <w:jc w:val="both"/>
        <w:rPr>
          <w:rFonts w:ascii="Times New Roman" w:hAnsi="Times New Roman" w:cs="Times New Roman"/>
          <w:sz w:val="24"/>
          <w:szCs w:val="24"/>
        </w:rPr>
      </w:pPr>
      <w:r w:rsidRPr="00A8558B">
        <w:rPr>
          <w:rFonts w:ascii="Times New Roman" w:hAnsi="Times New Roman" w:cs="Times New Roman"/>
          <w:sz w:val="24"/>
          <w:szCs w:val="24"/>
        </w:rPr>
        <w:t xml:space="preserve">Школа </w:t>
      </w:r>
      <w:r w:rsidR="00983D7D" w:rsidRPr="00A8558B">
        <w:rPr>
          <w:rFonts w:ascii="Times New Roman" w:hAnsi="Times New Roman" w:cs="Times New Roman"/>
          <w:sz w:val="24"/>
          <w:szCs w:val="24"/>
        </w:rPr>
        <w:t xml:space="preserve"> може прикупљати податке о запосленима и кандидатима за </w:t>
      </w:r>
      <w:r w:rsidR="00CC424D" w:rsidRPr="00A8558B">
        <w:rPr>
          <w:rFonts w:ascii="Times New Roman" w:hAnsi="Times New Roman" w:cs="Times New Roman"/>
          <w:sz w:val="24"/>
          <w:szCs w:val="24"/>
        </w:rPr>
        <w:t>заснивање радног односа</w:t>
      </w:r>
      <w:r w:rsidR="00983D7D" w:rsidRPr="00A8558B">
        <w:rPr>
          <w:rFonts w:ascii="Times New Roman" w:hAnsi="Times New Roman" w:cs="Times New Roman"/>
          <w:sz w:val="24"/>
          <w:szCs w:val="24"/>
        </w:rPr>
        <w:t xml:space="preserve"> и од других извора, под условом да се ради о </w:t>
      </w:r>
      <w:r w:rsidR="00A44637" w:rsidRPr="00A8558B">
        <w:rPr>
          <w:rFonts w:ascii="Times New Roman" w:hAnsi="Times New Roman" w:cs="Times New Roman"/>
          <w:sz w:val="24"/>
          <w:szCs w:val="24"/>
        </w:rPr>
        <w:t xml:space="preserve">релевантним </w:t>
      </w:r>
      <w:r w:rsidR="00983D7D" w:rsidRPr="00A8558B">
        <w:rPr>
          <w:rFonts w:ascii="Times New Roman" w:hAnsi="Times New Roman" w:cs="Times New Roman"/>
          <w:sz w:val="24"/>
          <w:szCs w:val="24"/>
        </w:rPr>
        <w:t>подацима</w:t>
      </w:r>
      <w:r w:rsidR="00A44637" w:rsidRPr="00A8558B">
        <w:rPr>
          <w:rFonts w:ascii="Times New Roman" w:hAnsi="Times New Roman" w:cs="Times New Roman"/>
          <w:sz w:val="24"/>
          <w:szCs w:val="24"/>
        </w:rPr>
        <w:t xml:space="preserve"> за сврху за коју се прикупљају</w:t>
      </w:r>
      <w:r w:rsidR="00983D7D" w:rsidRPr="00A8558B">
        <w:rPr>
          <w:rFonts w:ascii="Times New Roman" w:hAnsi="Times New Roman" w:cs="Times New Roman"/>
          <w:sz w:val="24"/>
          <w:szCs w:val="24"/>
        </w:rPr>
        <w:t>. Сви прекомерни подаци биће трајно брисани.</w:t>
      </w:r>
    </w:p>
    <w:p w:rsidR="00462E5C" w:rsidRPr="00A8558B" w:rsidRDefault="00636065" w:rsidP="00462E5C">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t xml:space="preserve">Запослени су обавезни да уступе своје личне податке који су потребни </w:t>
      </w:r>
      <w:r w:rsidR="005160A7" w:rsidRPr="00A8558B">
        <w:rPr>
          <w:rFonts w:ascii="Times New Roman" w:hAnsi="Times New Roman" w:cs="Times New Roman"/>
          <w:sz w:val="24"/>
          <w:szCs w:val="24"/>
        </w:rPr>
        <w:t>Школи</w:t>
      </w:r>
      <w:r w:rsidRPr="00A8558B">
        <w:rPr>
          <w:rFonts w:ascii="Times New Roman" w:hAnsi="Times New Roman" w:cs="Times New Roman"/>
          <w:sz w:val="24"/>
          <w:szCs w:val="24"/>
        </w:rPr>
        <w:t xml:space="preserve"> за испуњавање законских обавеза </w:t>
      </w:r>
      <w:r w:rsidR="00991946" w:rsidRPr="00A8558B">
        <w:rPr>
          <w:rFonts w:ascii="Times New Roman" w:hAnsi="Times New Roman" w:cs="Times New Roman"/>
          <w:sz w:val="24"/>
          <w:szCs w:val="24"/>
        </w:rPr>
        <w:t>и овлашћења</w:t>
      </w:r>
      <w:r w:rsidRPr="00A8558B">
        <w:rPr>
          <w:rFonts w:ascii="Times New Roman" w:hAnsi="Times New Roman" w:cs="Times New Roman"/>
          <w:sz w:val="24"/>
          <w:szCs w:val="24"/>
        </w:rPr>
        <w:t>.</w:t>
      </w:r>
      <w:r w:rsidR="00462E5C" w:rsidRPr="00A8558B">
        <w:rPr>
          <w:rFonts w:ascii="Times New Roman" w:hAnsi="Times New Roman" w:cs="Times New Roman"/>
          <w:sz w:val="24"/>
          <w:szCs w:val="24"/>
        </w:rPr>
        <w:t xml:space="preserve"> </w:t>
      </w:r>
    </w:p>
    <w:p w:rsidR="00DD41D2" w:rsidRDefault="00462E5C" w:rsidP="00F87953">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t>Запослени су обавезни да промену личних података који се уносе у евиденције и регистре доставе Школи у року од 8 дана од дана настанка промене.</w:t>
      </w:r>
    </w:p>
    <w:p w:rsidR="005004AC" w:rsidRPr="00A8558B" w:rsidRDefault="005004AC" w:rsidP="00F87953">
      <w:pPr>
        <w:spacing w:after="0" w:line="240" w:lineRule="auto"/>
        <w:ind w:firstLine="720"/>
        <w:jc w:val="both"/>
        <w:rPr>
          <w:rFonts w:ascii="Times New Roman" w:hAnsi="Times New Roman" w:cs="Times New Roman"/>
          <w:sz w:val="24"/>
          <w:szCs w:val="24"/>
        </w:rPr>
      </w:pPr>
    </w:p>
    <w:p w:rsidR="00983D7D" w:rsidRPr="00A8558B" w:rsidRDefault="00B104C0" w:rsidP="00B104C0">
      <w:pPr>
        <w:pStyle w:val="BodyText"/>
        <w:ind w:left="0"/>
        <w:jc w:val="both"/>
        <w:rPr>
          <w:rFonts w:ascii="Times New Roman" w:hAnsi="Times New Roman" w:cs="Times New Roman"/>
          <w:b/>
          <w:sz w:val="24"/>
          <w:szCs w:val="24"/>
        </w:rPr>
      </w:pPr>
      <w:r w:rsidRPr="00A8558B">
        <w:rPr>
          <w:rFonts w:ascii="Times New Roman" w:hAnsi="Times New Roman" w:cs="Times New Roman"/>
          <w:b/>
          <w:sz w:val="24"/>
          <w:szCs w:val="24"/>
        </w:rPr>
        <w:t>Основна начела обраде података о личности</w:t>
      </w:r>
    </w:p>
    <w:p w:rsidR="00CB5997" w:rsidRPr="00A8558B" w:rsidRDefault="00CB5997" w:rsidP="00CB5997">
      <w:pPr>
        <w:pStyle w:val="ListParagraph"/>
        <w:widowControl w:val="0"/>
        <w:tabs>
          <w:tab w:val="left" w:pos="835"/>
        </w:tabs>
        <w:autoSpaceDE w:val="0"/>
        <w:autoSpaceDN w:val="0"/>
        <w:spacing w:after="0" w:line="259" w:lineRule="auto"/>
        <w:ind w:left="721" w:right="129"/>
        <w:contextualSpacing w:val="0"/>
        <w:jc w:val="both"/>
        <w:rPr>
          <w:rFonts w:ascii="Times New Roman" w:hAnsi="Times New Roman" w:cs="Times New Roman"/>
          <w:sz w:val="24"/>
          <w:szCs w:val="24"/>
        </w:rPr>
      </w:pPr>
    </w:p>
    <w:p w:rsidR="00B104C0" w:rsidRPr="00A8558B" w:rsidRDefault="00B104C0" w:rsidP="00B104C0">
      <w:pPr>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1</w:t>
      </w:r>
      <w:r w:rsidR="00DD41D2" w:rsidRPr="00A8558B">
        <w:rPr>
          <w:rFonts w:ascii="Times New Roman" w:eastAsia="Calibri" w:hAnsi="Times New Roman" w:cs="Times New Roman"/>
          <w:bCs/>
          <w:sz w:val="24"/>
          <w:szCs w:val="24"/>
        </w:rPr>
        <w:t>3</w:t>
      </w:r>
      <w:r w:rsidRPr="00A8558B">
        <w:rPr>
          <w:rFonts w:ascii="Times New Roman" w:eastAsia="Calibri" w:hAnsi="Times New Roman" w:cs="Times New Roman"/>
          <w:bCs/>
          <w:sz w:val="24"/>
          <w:szCs w:val="24"/>
        </w:rPr>
        <w:t>.</w:t>
      </w:r>
    </w:p>
    <w:p w:rsidR="006C74B8" w:rsidRPr="00A8558B" w:rsidRDefault="00B104C0" w:rsidP="00462E5C">
      <w:pPr>
        <w:pStyle w:val="BodyText"/>
        <w:spacing w:line="261" w:lineRule="auto"/>
        <w:ind w:left="115" w:right="121" w:firstLine="605"/>
        <w:jc w:val="both"/>
        <w:rPr>
          <w:rFonts w:ascii="Times New Roman" w:hAnsi="Times New Roman" w:cs="Times New Roman"/>
          <w:sz w:val="24"/>
          <w:szCs w:val="24"/>
        </w:rPr>
      </w:pPr>
      <w:r w:rsidRPr="00A8558B">
        <w:rPr>
          <w:rFonts w:ascii="Times New Roman" w:hAnsi="Times New Roman" w:cs="Times New Roman"/>
          <w:sz w:val="24"/>
          <w:szCs w:val="24"/>
        </w:rPr>
        <w:t>Школа</w:t>
      </w:r>
      <w:r w:rsidR="00CB5997" w:rsidRPr="00A8558B">
        <w:rPr>
          <w:rFonts w:ascii="Times New Roman" w:hAnsi="Times New Roman" w:cs="Times New Roman"/>
          <w:sz w:val="24"/>
          <w:szCs w:val="24"/>
        </w:rPr>
        <w:t xml:space="preserve"> обраду података о личности врши у складу са </w:t>
      </w:r>
      <w:r w:rsidRPr="00A8558B">
        <w:rPr>
          <w:rFonts w:ascii="Times New Roman" w:hAnsi="Times New Roman" w:cs="Times New Roman"/>
          <w:sz w:val="24"/>
          <w:szCs w:val="24"/>
        </w:rPr>
        <w:t xml:space="preserve">Законом и </w:t>
      </w:r>
      <w:r w:rsidR="00CB5997" w:rsidRPr="00A8558B">
        <w:rPr>
          <w:rFonts w:ascii="Times New Roman" w:hAnsi="Times New Roman" w:cs="Times New Roman"/>
          <w:sz w:val="24"/>
          <w:szCs w:val="24"/>
        </w:rPr>
        <w:t>ЗЗПЛ, другим з</w:t>
      </w:r>
      <w:r w:rsidRPr="00A8558B">
        <w:rPr>
          <w:rFonts w:ascii="Times New Roman" w:hAnsi="Times New Roman" w:cs="Times New Roman"/>
          <w:sz w:val="24"/>
          <w:szCs w:val="24"/>
        </w:rPr>
        <w:t>аконом којим се уређује обрада и</w:t>
      </w:r>
      <w:r w:rsidR="00CB5997" w:rsidRPr="00A8558B">
        <w:rPr>
          <w:rFonts w:ascii="Times New Roman" w:hAnsi="Times New Roman" w:cs="Times New Roman"/>
          <w:sz w:val="24"/>
          <w:szCs w:val="24"/>
        </w:rPr>
        <w:t xml:space="preserve"> овим Правилником.</w:t>
      </w:r>
    </w:p>
    <w:p w:rsidR="00CB5997" w:rsidRPr="00A8558B" w:rsidRDefault="006C74B8" w:rsidP="00462E5C">
      <w:pPr>
        <w:pStyle w:val="BodyText"/>
        <w:spacing w:line="261" w:lineRule="auto"/>
        <w:ind w:left="115" w:right="121" w:firstLine="605"/>
        <w:jc w:val="both"/>
        <w:rPr>
          <w:rFonts w:ascii="Times New Roman" w:hAnsi="Times New Roman" w:cs="Times New Roman"/>
          <w:sz w:val="24"/>
          <w:szCs w:val="24"/>
        </w:rPr>
      </w:pPr>
      <w:r w:rsidRPr="00A8558B">
        <w:rPr>
          <w:rFonts w:ascii="Times New Roman" w:hAnsi="Times New Roman" w:cs="Times New Roman"/>
          <w:spacing w:val="-17"/>
          <w:sz w:val="24"/>
          <w:szCs w:val="24"/>
        </w:rPr>
        <w:t>Школа</w:t>
      </w:r>
      <w:r w:rsidR="00CB5997" w:rsidRPr="00A8558B">
        <w:rPr>
          <w:rFonts w:ascii="Times New Roman" w:hAnsi="Times New Roman" w:cs="Times New Roman"/>
          <w:spacing w:val="-17"/>
          <w:sz w:val="24"/>
          <w:szCs w:val="24"/>
        </w:rPr>
        <w:t xml:space="preserve"> </w:t>
      </w:r>
      <w:r w:rsidR="00CB5997" w:rsidRPr="00A8558B">
        <w:rPr>
          <w:rFonts w:ascii="Times New Roman" w:hAnsi="Times New Roman" w:cs="Times New Roman"/>
          <w:sz w:val="24"/>
          <w:szCs w:val="24"/>
        </w:rPr>
        <w:t>прикупља</w:t>
      </w:r>
      <w:r w:rsidR="00CB5997" w:rsidRPr="00A8558B">
        <w:rPr>
          <w:rFonts w:ascii="Times New Roman" w:hAnsi="Times New Roman" w:cs="Times New Roman"/>
          <w:spacing w:val="-16"/>
          <w:sz w:val="24"/>
          <w:szCs w:val="24"/>
        </w:rPr>
        <w:t xml:space="preserve"> </w:t>
      </w:r>
      <w:r w:rsidR="00CB5997" w:rsidRPr="00A8558B">
        <w:rPr>
          <w:rFonts w:ascii="Times New Roman" w:hAnsi="Times New Roman" w:cs="Times New Roman"/>
          <w:sz w:val="24"/>
          <w:szCs w:val="24"/>
        </w:rPr>
        <w:t>податке</w:t>
      </w:r>
      <w:r w:rsidR="00CB5997" w:rsidRPr="00A8558B">
        <w:rPr>
          <w:rFonts w:ascii="Times New Roman" w:hAnsi="Times New Roman" w:cs="Times New Roman"/>
          <w:spacing w:val="-18"/>
          <w:sz w:val="24"/>
          <w:szCs w:val="24"/>
        </w:rPr>
        <w:t xml:space="preserve"> </w:t>
      </w:r>
      <w:r w:rsidR="00CB5997" w:rsidRPr="00A8558B">
        <w:rPr>
          <w:rFonts w:ascii="Times New Roman" w:hAnsi="Times New Roman" w:cs="Times New Roman"/>
          <w:sz w:val="24"/>
          <w:szCs w:val="24"/>
        </w:rPr>
        <w:t>о</w:t>
      </w:r>
      <w:r w:rsidR="00CB5997" w:rsidRPr="00A8558B">
        <w:rPr>
          <w:rFonts w:ascii="Times New Roman" w:hAnsi="Times New Roman" w:cs="Times New Roman"/>
          <w:spacing w:val="-16"/>
          <w:sz w:val="24"/>
          <w:szCs w:val="24"/>
        </w:rPr>
        <w:t xml:space="preserve"> </w:t>
      </w:r>
      <w:r w:rsidR="00CB5997" w:rsidRPr="00A8558B">
        <w:rPr>
          <w:rFonts w:ascii="Times New Roman" w:hAnsi="Times New Roman" w:cs="Times New Roman"/>
          <w:sz w:val="24"/>
          <w:szCs w:val="24"/>
        </w:rPr>
        <w:t>личности</w:t>
      </w:r>
      <w:r w:rsidR="00CB5997" w:rsidRPr="00A8558B">
        <w:rPr>
          <w:rFonts w:ascii="Times New Roman" w:hAnsi="Times New Roman" w:cs="Times New Roman"/>
          <w:spacing w:val="-16"/>
          <w:sz w:val="24"/>
          <w:szCs w:val="24"/>
        </w:rPr>
        <w:t xml:space="preserve"> </w:t>
      </w:r>
      <w:r w:rsidR="00CB5997" w:rsidRPr="00A8558B">
        <w:rPr>
          <w:rFonts w:ascii="Times New Roman" w:hAnsi="Times New Roman" w:cs="Times New Roman"/>
          <w:sz w:val="24"/>
          <w:szCs w:val="24"/>
        </w:rPr>
        <w:t>у</w:t>
      </w:r>
      <w:r w:rsidR="00CB5997" w:rsidRPr="00A8558B">
        <w:rPr>
          <w:rFonts w:ascii="Times New Roman" w:hAnsi="Times New Roman" w:cs="Times New Roman"/>
          <w:spacing w:val="-19"/>
          <w:sz w:val="24"/>
          <w:szCs w:val="24"/>
        </w:rPr>
        <w:t xml:space="preserve"> </w:t>
      </w:r>
      <w:r w:rsidR="00CB5997" w:rsidRPr="00A8558B">
        <w:rPr>
          <w:rFonts w:ascii="Times New Roman" w:hAnsi="Times New Roman" w:cs="Times New Roman"/>
          <w:sz w:val="24"/>
          <w:szCs w:val="24"/>
        </w:rPr>
        <w:t>сврхе</w:t>
      </w:r>
      <w:r w:rsidR="00CB5997" w:rsidRPr="00A8558B">
        <w:rPr>
          <w:rFonts w:ascii="Times New Roman" w:hAnsi="Times New Roman" w:cs="Times New Roman"/>
          <w:spacing w:val="-17"/>
          <w:sz w:val="24"/>
          <w:szCs w:val="24"/>
        </w:rPr>
        <w:t xml:space="preserve"> </w:t>
      </w:r>
      <w:r w:rsidR="00CB5997" w:rsidRPr="00A8558B">
        <w:rPr>
          <w:rFonts w:ascii="Times New Roman" w:hAnsi="Times New Roman" w:cs="Times New Roman"/>
          <w:sz w:val="24"/>
          <w:szCs w:val="24"/>
        </w:rPr>
        <w:t>које</w:t>
      </w:r>
      <w:r w:rsidR="00CB5997" w:rsidRPr="00A8558B">
        <w:rPr>
          <w:rFonts w:ascii="Times New Roman" w:hAnsi="Times New Roman" w:cs="Times New Roman"/>
          <w:spacing w:val="-17"/>
          <w:sz w:val="24"/>
          <w:szCs w:val="24"/>
        </w:rPr>
        <w:t xml:space="preserve"> </w:t>
      </w:r>
      <w:r w:rsidR="00CB5997" w:rsidRPr="00A8558B">
        <w:rPr>
          <w:rFonts w:ascii="Times New Roman" w:hAnsi="Times New Roman" w:cs="Times New Roman"/>
          <w:sz w:val="24"/>
          <w:szCs w:val="24"/>
        </w:rPr>
        <w:t>су</w:t>
      </w:r>
      <w:r w:rsidR="00CB5997" w:rsidRPr="00A8558B">
        <w:rPr>
          <w:rFonts w:ascii="Times New Roman" w:hAnsi="Times New Roman" w:cs="Times New Roman"/>
          <w:spacing w:val="-18"/>
          <w:sz w:val="24"/>
          <w:szCs w:val="24"/>
        </w:rPr>
        <w:t xml:space="preserve"> </w:t>
      </w:r>
      <w:r w:rsidR="00CB5997" w:rsidRPr="00A8558B">
        <w:rPr>
          <w:rFonts w:ascii="Times New Roman" w:hAnsi="Times New Roman" w:cs="Times New Roman"/>
          <w:sz w:val="24"/>
          <w:szCs w:val="24"/>
        </w:rPr>
        <w:t>конкретно</w:t>
      </w:r>
      <w:r w:rsidR="00CB5997" w:rsidRPr="00A8558B">
        <w:rPr>
          <w:rFonts w:ascii="Times New Roman" w:hAnsi="Times New Roman" w:cs="Times New Roman"/>
          <w:spacing w:val="-17"/>
          <w:sz w:val="24"/>
          <w:szCs w:val="24"/>
        </w:rPr>
        <w:t xml:space="preserve"> </w:t>
      </w:r>
      <w:r w:rsidR="00CB5997" w:rsidRPr="00A8558B">
        <w:rPr>
          <w:rFonts w:ascii="Times New Roman" w:hAnsi="Times New Roman" w:cs="Times New Roman"/>
          <w:sz w:val="24"/>
          <w:szCs w:val="24"/>
        </w:rPr>
        <w:t>одређене,</w:t>
      </w:r>
      <w:r w:rsidR="00CB5997" w:rsidRPr="00A8558B">
        <w:rPr>
          <w:rFonts w:ascii="Times New Roman" w:hAnsi="Times New Roman" w:cs="Times New Roman"/>
          <w:spacing w:val="-18"/>
          <w:sz w:val="24"/>
          <w:szCs w:val="24"/>
        </w:rPr>
        <w:t xml:space="preserve"> </w:t>
      </w:r>
      <w:r w:rsidR="00CB5997" w:rsidRPr="00A8558B">
        <w:rPr>
          <w:rFonts w:ascii="Times New Roman" w:hAnsi="Times New Roman" w:cs="Times New Roman"/>
          <w:sz w:val="24"/>
          <w:szCs w:val="24"/>
        </w:rPr>
        <w:t>изричите,</w:t>
      </w:r>
      <w:r w:rsidR="00CB5997" w:rsidRPr="00A8558B">
        <w:rPr>
          <w:rFonts w:ascii="Times New Roman" w:hAnsi="Times New Roman" w:cs="Times New Roman"/>
          <w:spacing w:val="-18"/>
          <w:sz w:val="24"/>
          <w:szCs w:val="24"/>
        </w:rPr>
        <w:t xml:space="preserve"> </w:t>
      </w:r>
      <w:r w:rsidR="00CB5997" w:rsidRPr="00A8558B">
        <w:rPr>
          <w:rFonts w:ascii="Times New Roman" w:hAnsi="Times New Roman" w:cs="Times New Roman"/>
          <w:sz w:val="24"/>
          <w:szCs w:val="24"/>
        </w:rPr>
        <w:t>оправдане</w:t>
      </w:r>
      <w:r w:rsidR="00CB5997" w:rsidRPr="00A8558B">
        <w:rPr>
          <w:rFonts w:ascii="Times New Roman" w:hAnsi="Times New Roman" w:cs="Times New Roman"/>
          <w:spacing w:val="-9"/>
          <w:sz w:val="24"/>
          <w:szCs w:val="24"/>
        </w:rPr>
        <w:t xml:space="preserve"> </w:t>
      </w:r>
      <w:r w:rsidR="00CB5997" w:rsidRPr="00A8558B">
        <w:rPr>
          <w:rFonts w:ascii="Times New Roman" w:hAnsi="Times New Roman" w:cs="Times New Roman"/>
          <w:sz w:val="24"/>
          <w:szCs w:val="24"/>
        </w:rPr>
        <w:t>и</w:t>
      </w:r>
      <w:r w:rsidR="00CB5997" w:rsidRPr="00A8558B">
        <w:rPr>
          <w:rFonts w:ascii="Times New Roman" w:hAnsi="Times New Roman" w:cs="Times New Roman"/>
          <w:spacing w:val="-17"/>
          <w:sz w:val="24"/>
          <w:szCs w:val="24"/>
        </w:rPr>
        <w:t xml:space="preserve"> </w:t>
      </w:r>
      <w:r w:rsidR="00CB5997" w:rsidRPr="00A8558B">
        <w:rPr>
          <w:rFonts w:ascii="Times New Roman" w:hAnsi="Times New Roman" w:cs="Times New Roman"/>
          <w:sz w:val="24"/>
          <w:szCs w:val="24"/>
        </w:rPr>
        <w:t>законите</w:t>
      </w:r>
      <w:r w:rsidR="00CB5997" w:rsidRPr="00A8558B">
        <w:rPr>
          <w:rFonts w:ascii="Times New Roman" w:hAnsi="Times New Roman" w:cs="Times New Roman"/>
          <w:spacing w:val="-16"/>
          <w:sz w:val="24"/>
          <w:szCs w:val="24"/>
        </w:rPr>
        <w:t xml:space="preserve"> </w:t>
      </w:r>
      <w:r w:rsidR="00CB5997" w:rsidRPr="00A8558B">
        <w:rPr>
          <w:rFonts w:ascii="Times New Roman" w:hAnsi="Times New Roman" w:cs="Times New Roman"/>
          <w:sz w:val="24"/>
          <w:szCs w:val="24"/>
        </w:rPr>
        <w:t>и</w:t>
      </w:r>
      <w:r w:rsidR="00CB5997" w:rsidRPr="00A8558B">
        <w:rPr>
          <w:rFonts w:ascii="Times New Roman" w:hAnsi="Times New Roman" w:cs="Times New Roman"/>
          <w:spacing w:val="-17"/>
          <w:sz w:val="24"/>
          <w:szCs w:val="24"/>
        </w:rPr>
        <w:t xml:space="preserve"> </w:t>
      </w:r>
      <w:r w:rsidR="00CB5997" w:rsidRPr="00A8558B">
        <w:rPr>
          <w:rFonts w:ascii="Times New Roman" w:hAnsi="Times New Roman" w:cs="Times New Roman"/>
          <w:sz w:val="24"/>
          <w:szCs w:val="24"/>
        </w:rPr>
        <w:t>надаље врши њихову обраду на начин који је у складу са тим</w:t>
      </w:r>
      <w:r w:rsidR="00CB5997" w:rsidRPr="00A8558B">
        <w:rPr>
          <w:rFonts w:ascii="Times New Roman" w:hAnsi="Times New Roman" w:cs="Times New Roman"/>
          <w:spacing w:val="-13"/>
          <w:sz w:val="24"/>
          <w:szCs w:val="24"/>
        </w:rPr>
        <w:t xml:space="preserve"> </w:t>
      </w:r>
      <w:r w:rsidR="00CB5997" w:rsidRPr="00A8558B">
        <w:rPr>
          <w:rFonts w:ascii="Times New Roman" w:hAnsi="Times New Roman" w:cs="Times New Roman"/>
          <w:sz w:val="24"/>
          <w:szCs w:val="24"/>
        </w:rPr>
        <w:t>сврхама.</w:t>
      </w:r>
    </w:p>
    <w:p w:rsidR="00D5610B" w:rsidRPr="00A8558B" w:rsidRDefault="00991946" w:rsidP="00462E5C">
      <w:pPr>
        <w:pStyle w:val="BodyText"/>
        <w:ind w:left="0" w:firstLine="720"/>
        <w:jc w:val="both"/>
        <w:rPr>
          <w:rFonts w:ascii="Times New Roman" w:hAnsi="Times New Roman" w:cs="Times New Roman"/>
          <w:sz w:val="24"/>
          <w:szCs w:val="24"/>
        </w:rPr>
      </w:pPr>
      <w:r w:rsidRPr="00A8558B">
        <w:rPr>
          <w:rFonts w:ascii="Times New Roman" w:hAnsi="Times New Roman" w:cs="Times New Roman"/>
          <w:sz w:val="24"/>
          <w:szCs w:val="24"/>
        </w:rPr>
        <w:t>М</w:t>
      </w:r>
      <w:r w:rsidR="00CB5997" w:rsidRPr="00A8558B">
        <w:rPr>
          <w:rFonts w:ascii="Times New Roman" w:hAnsi="Times New Roman" w:cs="Times New Roman"/>
          <w:sz w:val="24"/>
          <w:szCs w:val="24"/>
        </w:rPr>
        <w:t>огућа је обрада у друге сврхе – различите од сврхе за коју су подаци о личности прикупљени, ако је заснована на закону или пристанку лица на које се подаци о личности односе</w:t>
      </w:r>
      <w:r w:rsidR="00A44637" w:rsidRPr="00A8558B">
        <w:rPr>
          <w:rFonts w:ascii="Times New Roman" w:hAnsi="Times New Roman" w:cs="Times New Roman"/>
          <w:sz w:val="24"/>
          <w:szCs w:val="24"/>
        </w:rPr>
        <w:t>. У том случају</w:t>
      </w:r>
      <w:r w:rsidR="00D5610B" w:rsidRPr="00A8558B">
        <w:rPr>
          <w:rFonts w:ascii="Times New Roman" w:hAnsi="Times New Roman" w:cs="Times New Roman"/>
          <w:sz w:val="24"/>
          <w:szCs w:val="24"/>
        </w:rPr>
        <w:t xml:space="preserve"> Школа </w:t>
      </w:r>
      <w:r w:rsidR="00A44637" w:rsidRPr="00A8558B">
        <w:rPr>
          <w:rFonts w:ascii="Times New Roman" w:hAnsi="Times New Roman" w:cs="Times New Roman"/>
          <w:sz w:val="24"/>
          <w:szCs w:val="24"/>
        </w:rPr>
        <w:t xml:space="preserve">је </w:t>
      </w:r>
      <w:r w:rsidR="00D5610B" w:rsidRPr="00A8558B">
        <w:rPr>
          <w:rFonts w:ascii="Times New Roman" w:hAnsi="Times New Roman" w:cs="Times New Roman"/>
          <w:sz w:val="24"/>
          <w:szCs w:val="24"/>
        </w:rPr>
        <w:t>дужна да пре почетка такве нове обраде лицу на које се подаци односе, пружи информације о тој другој сврси као и остале битне информације и да добије сагласност лица за обраду података за ту сврху.</w:t>
      </w:r>
    </w:p>
    <w:p w:rsidR="001860EB" w:rsidRPr="00A8558B" w:rsidRDefault="00462E5C" w:rsidP="00462E5C">
      <w:pPr>
        <w:widowControl w:val="0"/>
        <w:autoSpaceDE w:val="0"/>
        <w:autoSpaceDN w:val="0"/>
        <w:spacing w:after="0" w:line="256" w:lineRule="auto"/>
        <w:ind w:right="126"/>
        <w:jc w:val="both"/>
        <w:rPr>
          <w:rFonts w:ascii="Times New Roman" w:hAnsi="Times New Roman" w:cs="Times New Roman"/>
          <w:sz w:val="24"/>
          <w:szCs w:val="24"/>
        </w:rPr>
      </w:pPr>
      <w:r w:rsidRPr="00A8558B">
        <w:rPr>
          <w:rFonts w:ascii="Times New Roman" w:hAnsi="Times New Roman" w:cs="Times New Roman"/>
          <w:sz w:val="24"/>
          <w:szCs w:val="24"/>
        </w:rPr>
        <w:tab/>
      </w:r>
      <w:r w:rsidR="001860EB" w:rsidRPr="00A8558B">
        <w:rPr>
          <w:rFonts w:ascii="Times New Roman" w:hAnsi="Times New Roman" w:cs="Times New Roman"/>
          <w:sz w:val="24"/>
          <w:szCs w:val="24"/>
        </w:rPr>
        <w:t>П</w:t>
      </w:r>
      <w:r w:rsidR="00CB5997" w:rsidRPr="00A8558B">
        <w:rPr>
          <w:rFonts w:ascii="Times New Roman" w:hAnsi="Times New Roman" w:cs="Times New Roman"/>
          <w:sz w:val="24"/>
          <w:szCs w:val="24"/>
        </w:rPr>
        <w:t>рикупљени подаци морају бити примерени, б</w:t>
      </w:r>
      <w:r w:rsidR="001860EB" w:rsidRPr="00A8558B">
        <w:rPr>
          <w:rFonts w:ascii="Times New Roman" w:hAnsi="Times New Roman" w:cs="Times New Roman"/>
          <w:sz w:val="24"/>
          <w:szCs w:val="24"/>
        </w:rPr>
        <w:t xml:space="preserve">итни и ограничени на оно што је   </w:t>
      </w:r>
      <w:r w:rsidR="00CB5997" w:rsidRPr="00A8558B">
        <w:rPr>
          <w:rFonts w:ascii="Times New Roman" w:hAnsi="Times New Roman" w:cs="Times New Roman"/>
          <w:sz w:val="24"/>
          <w:szCs w:val="24"/>
        </w:rPr>
        <w:t>неопходно у односу на сврху</w:t>
      </w:r>
      <w:r w:rsidR="00CB5997" w:rsidRPr="00A8558B">
        <w:rPr>
          <w:rFonts w:ascii="Times New Roman" w:hAnsi="Times New Roman" w:cs="Times New Roman"/>
          <w:spacing w:val="-7"/>
          <w:sz w:val="24"/>
          <w:szCs w:val="24"/>
        </w:rPr>
        <w:t xml:space="preserve"> </w:t>
      </w:r>
      <w:r w:rsidR="001860EB" w:rsidRPr="00A8558B">
        <w:rPr>
          <w:rFonts w:ascii="Times New Roman" w:hAnsi="Times New Roman" w:cs="Times New Roman"/>
          <w:sz w:val="24"/>
          <w:szCs w:val="24"/>
        </w:rPr>
        <w:t xml:space="preserve">обраде, </w:t>
      </w:r>
      <w:r w:rsidR="001474C9" w:rsidRPr="00A8558B">
        <w:rPr>
          <w:rFonts w:ascii="Times New Roman" w:hAnsi="Times New Roman" w:cs="Times New Roman"/>
          <w:sz w:val="24"/>
          <w:szCs w:val="24"/>
        </w:rPr>
        <w:t>морају бити тачни</w:t>
      </w:r>
      <w:r w:rsidR="001860EB" w:rsidRPr="00A8558B">
        <w:rPr>
          <w:rFonts w:ascii="Times New Roman" w:hAnsi="Times New Roman" w:cs="Times New Roman"/>
          <w:sz w:val="24"/>
          <w:szCs w:val="24"/>
        </w:rPr>
        <w:t xml:space="preserve"> и </w:t>
      </w:r>
      <w:r w:rsidR="001474C9" w:rsidRPr="00A8558B">
        <w:rPr>
          <w:rFonts w:ascii="Times New Roman" w:hAnsi="Times New Roman" w:cs="Times New Roman"/>
          <w:sz w:val="24"/>
          <w:szCs w:val="24"/>
        </w:rPr>
        <w:t>ажурирани</w:t>
      </w:r>
      <w:r w:rsidR="001860EB" w:rsidRPr="00A8558B">
        <w:rPr>
          <w:rFonts w:ascii="Times New Roman" w:hAnsi="Times New Roman" w:cs="Times New Roman"/>
          <w:sz w:val="24"/>
          <w:szCs w:val="24"/>
        </w:rPr>
        <w:t>.</w:t>
      </w:r>
    </w:p>
    <w:p w:rsidR="00462E5C" w:rsidRPr="00A8558B" w:rsidRDefault="00462E5C" w:rsidP="00462E5C">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t>Запослени у Школи, који у оквиру радних задатака које обављају, обрађују личне податке, дужни су  да поштују и штите личне податке које обрађују током рада и могу обрађивати само оне податке којима им је дозвољен приступ.</w:t>
      </w:r>
    </w:p>
    <w:p w:rsidR="00636065" w:rsidRPr="00A8558B" w:rsidRDefault="001474C9" w:rsidP="00462E5C">
      <w:pPr>
        <w:pStyle w:val="BodyText"/>
        <w:spacing w:line="261" w:lineRule="auto"/>
        <w:ind w:left="0" w:firstLine="720"/>
        <w:jc w:val="both"/>
        <w:rPr>
          <w:rFonts w:ascii="Times New Roman" w:hAnsi="Times New Roman" w:cs="Times New Roman"/>
          <w:sz w:val="24"/>
          <w:szCs w:val="24"/>
        </w:rPr>
      </w:pPr>
      <w:r w:rsidRPr="00A8558B">
        <w:rPr>
          <w:rFonts w:ascii="Times New Roman" w:hAnsi="Times New Roman" w:cs="Times New Roman"/>
          <w:sz w:val="24"/>
          <w:szCs w:val="24"/>
        </w:rPr>
        <w:t xml:space="preserve">Ради обезбеђења </w:t>
      </w:r>
      <w:r w:rsidR="00636065" w:rsidRPr="00A8558B">
        <w:rPr>
          <w:rFonts w:ascii="Times New Roman" w:hAnsi="Times New Roman" w:cs="Times New Roman"/>
          <w:sz w:val="24"/>
          <w:szCs w:val="24"/>
        </w:rPr>
        <w:t>информисаности о  правима лица чији се подаци обрађују</w:t>
      </w:r>
      <w:r w:rsidRPr="00A8558B">
        <w:rPr>
          <w:rFonts w:ascii="Times New Roman" w:hAnsi="Times New Roman" w:cs="Times New Roman"/>
          <w:sz w:val="24"/>
          <w:szCs w:val="24"/>
        </w:rPr>
        <w:t xml:space="preserve">, </w:t>
      </w:r>
      <w:r w:rsidR="00636065" w:rsidRPr="00A8558B">
        <w:rPr>
          <w:rFonts w:ascii="Times New Roman" w:hAnsi="Times New Roman" w:cs="Times New Roman"/>
          <w:sz w:val="24"/>
          <w:szCs w:val="24"/>
        </w:rPr>
        <w:t xml:space="preserve">запослених/радно ангажованих лица и ученика, Школа </w:t>
      </w:r>
      <w:r w:rsidRPr="00A8558B">
        <w:rPr>
          <w:rFonts w:ascii="Times New Roman" w:hAnsi="Times New Roman" w:cs="Times New Roman"/>
          <w:sz w:val="24"/>
          <w:szCs w:val="24"/>
        </w:rPr>
        <w:t xml:space="preserve"> </w:t>
      </w:r>
      <w:r w:rsidR="00636065" w:rsidRPr="00A8558B">
        <w:rPr>
          <w:rFonts w:ascii="Times New Roman" w:hAnsi="Times New Roman" w:cs="Times New Roman"/>
          <w:sz w:val="24"/>
          <w:szCs w:val="24"/>
        </w:rPr>
        <w:t xml:space="preserve">овим лицима доставља информацију о основним питањима обраде података о личности. </w:t>
      </w:r>
    </w:p>
    <w:p w:rsidR="0028272B" w:rsidRPr="00A8558B" w:rsidRDefault="0028272B" w:rsidP="0028272B">
      <w:pPr>
        <w:pStyle w:val="Heading1"/>
        <w:tabs>
          <w:tab w:val="left" w:pos="1084"/>
        </w:tabs>
        <w:ind w:left="0" w:firstLine="0"/>
        <w:rPr>
          <w:rFonts w:ascii="Times New Roman" w:hAnsi="Times New Roman" w:cs="Times New Roman"/>
          <w:sz w:val="24"/>
          <w:szCs w:val="24"/>
        </w:rPr>
      </w:pPr>
    </w:p>
    <w:p w:rsidR="0028272B" w:rsidRPr="00A8558B" w:rsidRDefault="0028272B" w:rsidP="0028272B">
      <w:pPr>
        <w:pStyle w:val="Heading1"/>
        <w:tabs>
          <w:tab w:val="left" w:pos="1084"/>
        </w:tabs>
        <w:ind w:left="0" w:firstLine="0"/>
        <w:rPr>
          <w:rFonts w:ascii="Times New Roman" w:hAnsi="Times New Roman" w:cs="Times New Roman"/>
          <w:sz w:val="24"/>
          <w:szCs w:val="24"/>
        </w:rPr>
      </w:pPr>
      <w:r w:rsidRPr="00A8558B">
        <w:rPr>
          <w:rFonts w:ascii="Times New Roman" w:hAnsi="Times New Roman" w:cs="Times New Roman"/>
          <w:sz w:val="24"/>
          <w:szCs w:val="24"/>
        </w:rPr>
        <w:t>Пренос личних података у треће</w:t>
      </w:r>
      <w:r w:rsidRPr="00A8558B">
        <w:rPr>
          <w:rFonts w:ascii="Times New Roman" w:hAnsi="Times New Roman" w:cs="Times New Roman"/>
          <w:spacing w:val="1"/>
          <w:sz w:val="24"/>
          <w:szCs w:val="24"/>
        </w:rPr>
        <w:t xml:space="preserve"> </w:t>
      </w:r>
      <w:r w:rsidRPr="00A8558B">
        <w:rPr>
          <w:rFonts w:ascii="Times New Roman" w:hAnsi="Times New Roman" w:cs="Times New Roman"/>
          <w:sz w:val="24"/>
          <w:szCs w:val="24"/>
        </w:rPr>
        <w:t>државе</w:t>
      </w:r>
    </w:p>
    <w:p w:rsidR="0028272B" w:rsidRPr="00A8558B" w:rsidRDefault="0028272B" w:rsidP="0028272B">
      <w:pPr>
        <w:pStyle w:val="Heading1"/>
        <w:tabs>
          <w:tab w:val="left" w:pos="1084"/>
        </w:tabs>
        <w:ind w:left="0" w:firstLine="0"/>
        <w:rPr>
          <w:rFonts w:ascii="Times New Roman" w:hAnsi="Times New Roman" w:cs="Times New Roman"/>
          <w:sz w:val="24"/>
          <w:szCs w:val="24"/>
        </w:rPr>
      </w:pPr>
    </w:p>
    <w:p w:rsidR="0028272B" w:rsidRPr="00A8558B" w:rsidRDefault="0028272B" w:rsidP="0028272B">
      <w:pPr>
        <w:spacing w:after="0" w:line="240" w:lineRule="auto"/>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1</w:t>
      </w:r>
      <w:r w:rsidR="00DD41D2" w:rsidRPr="00A8558B">
        <w:rPr>
          <w:rFonts w:ascii="Times New Roman" w:eastAsia="Calibri" w:hAnsi="Times New Roman" w:cs="Times New Roman"/>
          <w:bCs/>
          <w:sz w:val="24"/>
          <w:szCs w:val="24"/>
        </w:rPr>
        <w:t>4</w:t>
      </w:r>
      <w:r w:rsidRPr="00A8558B">
        <w:rPr>
          <w:rFonts w:ascii="Times New Roman" w:eastAsia="Calibri" w:hAnsi="Times New Roman" w:cs="Times New Roman"/>
          <w:bCs/>
          <w:sz w:val="24"/>
          <w:szCs w:val="24"/>
        </w:rPr>
        <w:t>.</w:t>
      </w:r>
    </w:p>
    <w:p w:rsidR="0028272B" w:rsidRPr="00A8558B" w:rsidRDefault="0028272B" w:rsidP="0028272B">
      <w:pPr>
        <w:spacing w:after="0" w:line="240" w:lineRule="auto"/>
        <w:jc w:val="center"/>
        <w:rPr>
          <w:rFonts w:ascii="Times New Roman" w:eastAsia="Calibri" w:hAnsi="Times New Roman" w:cs="Times New Roman"/>
          <w:bCs/>
          <w:sz w:val="24"/>
          <w:szCs w:val="24"/>
        </w:rPr>
      </w:pPr>
    </w:p>
    <w:p w:rsidR="0028272B" w:rsidRDefault="0028272B" w:rsidP="0028272B">
      <w:pPr>
        <w:pStyle w:val="BodyText"/>
        <w:ind w:left="0" w:firstLine="720"/>
        <w:jc w:val="both"/>
        <w:rPr>
          <w:rFonts w:ascii="Times New Roman" w:hAnsi="Times New Roman" w:cs="Times New Roman"/>
          <w:sz w:val="24"/>
          <w:szCs w:val="24"/>
        </w:rPr>
      </w:pPr>
      <w:r w:rsidRPr="00A8558B">
        <w:rPr>
          <w:rFonts w:ascii="Times New Roman" w:hAnsi="Times New Roman" w:cs="Times New Roman"/>
          <w:sz w:val="24"/>
          <w:szCs w:val="24"/>
        </w:rPr>
        <w:t>Сваки пренос личних података, који се обрађује или је намењен преносу у трећу државу или међународну организацију, допуштен је у складу са важећим прописима који регулишу заштиту података о личности.</w:t>
      </w:r>
    </w:p>
    <w:p w:rsidR="00FE3840" w:rsidRDefault="00FE3840" w:rsidP="0028272B">
      <w:pPr>
        <w:pStyle w:val="BodyText"/>
        <w:ind w:left="0" w:firstLine="720"/>
        <w:jc w:val="both"/>
        <w:rPr>
          <w:rFonts w:ascii="Times New Roman" w:hAnsi="Times New Roman" w:cs="Times New Roman"/>
          <w:sz w:val="24"/>
          <w:szCs w:val="24"/>
        </w:rPr>
      </w:pPr>
    </w:p>
    <w:p w:rsidR="00FE3840" w:rsidRDefault="00FE3840" w:rsidP="0028272B">
      <w:pPr>
        <w:pStyle w:val="BodyText"/>
        <w:ind w:left="0" w:firstLine="720"/>
        <w:jc w:val="both"/>
        <w:rPr>
          <w:rFonts w:ascii="Times New Roman" w:hAnsi="Times New Roman" w:cs="Times New Roman"/>
          <w:sz w:val="24"/>
          <w:szCs w:val="24"/>
        </w:rPr>
      </w:pPr>
    </w:p>
    <w:p w:rsidR="001474C9" w:rsidRDefault="001474C9" w:rsidP="0028272B">
      <w:pPr>
        <w:spacing w:after="0" w:line="240" w:lineRule="auto"/>
        <w:rPr>
          <w:rFonts w:ascii="Times New Roman" w:eastAsia="Trebuchet MS" w:hAnsi="Times New Roman" w:cs="Times New Roman"/>
          <w:sz w:val="24"/>
          <w:szCs w:val="24"/>
          <w:lang w:val="hr-HR" w:eastAsia="hr-HR" w:bidi="hr-HR"/>
        </w:rPr>
      </w:pPr>
    </w:p>
    <w:p w:rsidR="005004AC" w:rsidRDefault="005004AC" w:rsidP="0028272B">
      <w:pPr>
        <w:spacing w:after="0" w:line="240" w:lineRule="auto"/>
        <w:rPr>
          <w:rFonts w:ascii="Times New Roman" w:hAnsi="Times New Roman" w:cs="Times New Roman"/>
          <w:sz w:val="24"/>
          <w:szCs w:val="24"/>
        </w:rPr>
      </w:pPr>
    </w:p>
    <w:p w:rsidR="0028272B" w:rsidRPr="00A8558B" w:rsidRDefault="0028272B" w:rsidP="0028272B">
      <w:pPr>
        <w:spacing w:after="0" w:line="240" w:lineRule="auto"/>
        <w:rPr>
          <w:rFonts w:ascii="Times New Roman" w:hAnsi="Times New Roman" w:cs="Times New Roman"/>
          <w:b/>
          <w:sz w:val="24"/>
          <w:szCs w:val="24"/>
        </w:rPr>
      </w:pPr>
      <w:r w:rsidRPr="00A8558B">
        <w:rPr>
          <w:rFonts w:ascii="Times New Roman" w:hAnsi="Times New Roman" w:cs="Times New Roman"/>
          <w:b/>
          <w:sz w:val="24"/>
          <w:szCs w:val="24"/>
        </w:rPr>
        <w:lastRenderedPageBreak/>
        <w:t>Права лица у погледу заштите података о личности</w:t>
      </w:r>
    </w:p>
    <w:p w:rsidR="0028272B" w:rsidRPr="00A8558B" w:rsidRDefault="0028272B" w:rsidP="0028272B">
      <w:pPr>
        <w:spacing w:after="0" w:line="240" w:lineRule="auto"/>
        <w:rPr>
          <w:rFonts w:ascii="Times New Roman" w:hAnsi="Times New Roman" w:cs="Times New Roman"/>
          <w:sz w:val="24"/>
          <w:szCs w:val="24"/>
        </w:rPr>
      </w:pPr>
    </w:p>
    <w:p w:rsidR="0028272B" w:rsidRPr="00A8558B" w:rsidRDefault="0028272B" w:rsidP="0028272B">
      <w:pPr>
        <w:spacing w:after="0" w:line="240" w:lineRule="auto"/>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1</w:t>
      </w:r>
      <w:r w:rsidR="00DD41D2" w:rsidRPr="00A8558B">
        <w:rPr>
          <w:rFonts w:ascii="Times New Roman" w:eastAsia="Calibri" w:hAnsi="Times New Roman" w:cs="Times New Roman"/>
          <w:bCs/>
          <w:sz w:val="24"/>
          <w:szCs w:val="24"/>
        </w:rPr>
        <w:t>5</w:t>
      </w:r>
      <w:r w:rsidRPr="00A8558B">
        <w:rPr>
          <w:rFonts w:ascii="Times New Roman" w:eastAsia="Calibri" w:hAnsi="Times New Roman" w:cs="Times New Roman"/>
          <w:bCs/>
          <w:sz w:val="24"/>
          <w:szCs w:val="24"/>
        </w:rPr>
        <w:t>.</w:t>
      </w:r>
    </w:p>
    <w:p w:rsidR="0028272B" w:rsidRPr="00A8558B" w:rsidRDefault="0028272B" w:rsidP="0028272B">
      <w:pPr>
        <w:spacing w:after="0" w:line="240" w:lineRule="auto"/>
        <w:rPr>
          <w:rFonts w:ascii="Times New Roman" w:hAnsi="Times New Roman" w:cs="Times New Roman"/>
          <w:sz w:val="24"/>
          <w:szCs w:val="24"/>
        </w:rPr>
      </w:pPr>
    </w:p>
    <w:p w:rsidR="0029487C" w:rsidRPr="00A8558B" w:rsidRDefault="0028272B" w:rsidP="0029487C">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t>З</w:t>
      </w:r>
      <w:r w:rsidR="003261D2" w:rsidRPr="00A8558B">
        <w:rPr>
          <w:rFonts w:ascii="Times New Roman" w:hAnsi="Times New Roman" w:cs="Times New Roman"/>
          <w:sz w:val="24"/>
          <w:szCs w:val="24"/>
        </w:rPr>
        <w:t xml:space="preserve">апослени и друга лица на која се подаци односе имају </w:t>
      </w:r>
      <w:r w:rsidR="0029487C" w:rsidRPr="00A8558B">
        <w:rPr>
          <w:rFonts w:ascii="Times New Roman" w:hAnsi="Times New Roman" w:cs="Times New Roman"/>
          <w:sz w:val="24"/>
          <w:szCs w:val="24"/>
        </w:rPr>
        <w:t>следећа права:</w:t>
      </w:r>
    </w:p>
    <w:p w:rsidR="003261D2" w:rsidRPr="00A8558B" w:rsidRDefault="003261D2" w:rsidP="0029487C">
      <w:pPr>
        <w:pStyle w:val="ListParagraph"/>
        <w:numPr>
          <w:ilvl w:val="1"/>
          <w:numId w:val="8"/>
        </w:numPr>
        <w:spacing w:after="0" w:line="240" w:lineRule="auto"/>
        <w:jc w:val="both"/>
        <w:rPr>
          <w:rFonts w:ascii="Times New Roman" w:hAnsi="Times New Roman" w:cs="Times New Roman"/>
          <w:sz w:val="24"/>
          <w:szCs w:val="24"/>
        </w:rPr>
      </w:pPr>
      <w:r w:rsidRPr="00A8558B">
        <w:rPr>
          <w:rFonts w:ascii="Times New Roman" w:hAnsi="Times New Roman" w:cs="Times New Roman"/>
          <w:sz w:val="24"/>
          <w:szCs w:val="24"/>
        </w:rPr>
        <w:t xml:space="preserve">да буду обавештени о обради њихових личних података и праву на приступ њиховим личним подацима (које укључује преглед, читање, слушање </w:t>
      </w:r>
      <w:r w:rsidR="0029487C" w:rsidRPr="00A8558B">
        <w:rPr>
          <w:rFonts w:ascii="Times New Roman" w:hAnsi="Times New Roman" w:cs="Times New Roman"/>
          <w:sz w:val="24"/>
          <w:szCs w:val="24"/>
        </w:rPr>
        <w:t>података и прављење забележака),</w:t>
      </w:r>
      <w:r w:rsidR="00464EE7" w:rsidRPr="00A8558B">
        <w:rPr>
          <w:rFonts w:ascii="Times New Roman" w:hAnsi="Times New Roman" w:cs="Times New Roman"/>
          <w:sz w:val="24"/>
          <w:szCs w:val="24"/>
        </w:rPr>
        <w:t xml:space="preserve"> </w:t>
      </w:r>
      <w:r w:rsidR="006B3CDE" w:rsidRPr="00A8558B">
        <w:rPr>
          <w:rFonts w:ascii="Times New Roman" w:hAnsi="Times New Roman" w:cs="Times New Roman"/>
          <w:sz w:val="24"/>
          <w:szCs w:val="24"/>
        </w:rPr>
        <w:t>уз могућност ограничења права на приступ у складу са ЗЗПЛ,</w:t>
      </w:r>
    </w:p>
    <w:p w:rsidR="0029487C" w:rsidRPr="00A8558B" w:rsidRDefault="003261D2" w:rsidP="0029487C">
      <w:pPr>
        <w:pStyle w:val="ListParagraph"/>
        <w:numPr>
          <w:ilvl w:val="1"/>
          <w:numId w:val="8"/>
        </w:numPr>
        <w:spacing w:after="0" w:line="240" w:lineRule="auto"/>
        <w:jc w:val="both"/>
        <w:rPr>
          <w:rFonts w:ascii="Times New Roman" w:hAnsi="Times New Roman" w:cs="Times New Roman"/>
          <w:sz w:val="24"/>
          <w:szCs w:val="24"/>
        </w:rPr>
      </w:pPr>
      <w:r w:rsidRPr="00A8558B">
        <w:rPr>
          <w:rFonts w:ascii="Times New Roman" w:hAnsi="Times New Roman" w:cs="Times New Roman"/>
          <w:sz w:val="24"/>
          <w:szCs w:val="24"/>
        </w:rPr>
        <w:t xml:space="preserve">на издавање копије података од стране </w:t>
      </w:r>
      <w:r w:rsidR="0028272B" w:rsidRPr="00A8558B">
        <w:rPr>
          <w:rFonts w:ascii="Times New Roman" w:hAnsi="Times New Roman" w:cs="Times New Roman"/>
          <w:sz w:val="24"/>
          <w:szCs w:val="24"/>
        </w:rPr>
        <w:t>Школе</w:t>
      </w:r>
      <w:r w:rsidR="0029487C" w:rsidRPr="00A8558B">
        <w:rPr>
          <w:rFonts w:ascii="Times New Roman" w:hAnsi="Times New Roman" w:cs="Times New Roman"/>
          <w:sz w:val="24"/>
          <w:szCs w:val="24"/>
        </w:rPr>
        <w:t>,</w:t>
      </w:r>
    </w:p>
    <w:p w:rsidR="0029487C" w:rsidRPr="00A8558B" w:rsidRDefault="0029487C" w:rsidP="0029487C">
      <w:pPr>
        <w:pStyle w:val="ListParagraph"/>
        <w:numPr>
          <w:ilvl w:val="1"/>
          <w:numId w:val="8"/>
        </w:numPr>
        <w:spacing w:after="0" w:line="240" w:lineRule="auto"/>
        <w:jc w:val="both"/>
        <w:rPr>
          <w:rFonts w:ascii="Times New Roman" w:hAnsi="Times New Roman" w:cs="Times New Roman"/>
          <w:sz w:val="24"/>
          <w:szCs w:val="24"/>
        </w:rPr>
      </w:pPr>
      <w:r w:rsidRPr="00A8558B">
        <w:rPr>
          <w:rFonts w:ascii="Times New Roman" w:hAnsi="Times New Roman" w:cs="Times New Roman"/>
          <w:sz w:val="24"/>
          <w:szCs w:val="24"/>
        </w:rPr>
        <w:t xml:space="preserve">на </w:t>
      </w:r>
      <w:r w:rsidR="003261D2" w:rsidRPr="00A8558B">
        <w:rPr>
          <w:rFonts w:ascii="Times New Roman" w:hAnsi="Times New Roman" w:cs="Times New Roman"/>
          <w:sz w:val="24"/>
          <w:szCs w:val="24"/>
        </w:rPr>
        <w:t>увид</w:t>
      </w:r>
      <w:r w:rsidRPr="00A8558B">
        <w:rPr>
          <w:rFonts w:ascii="Times New Roman" w:hAnsi="Times New Roman" w:cs="Times New Roman"/>
          <w:sz w:val="24"/>
          <w:szCs w:val="24"/>
        </w:rPr>
        <w:t>, након чега имају</w:t>
      </w:r>
      <w:r w:rsidR="003261D2" w:rsidRPr="00A8558B">
        <w:rPr>
          <w:rFonts w:ascii="Times New Roman" w:hAnsi="Times New Roman" w:cs="Times New Roman"/>
          <w:sz w:val="24"/>
          <w:szCs w:val="24"/>
        </w:rPr>
        <w:t xml:space="preserve"> право да од </w:t>
      </w:r>
      <w:r w:rsidR="0028272B" w:rsidRPr="00A8558B">
        <w:rPr>
          <w:rFonts w:ascii="Times New Roman" w:hAnsi="Times New Roman" w:cs="Times New Roman"/>
          <w:sz w:val="24"/>
          <w:szCs w:val="24"/>
        </w:rPr>
        <w:t>Школе</w:t>
      </w:r>
      <w:r w:rsidR="003261D2" w:rsidRPr="00A8558B">
        <w:rPr>
          <w:rFonts w:ascii="Times New Roman" w:hAnsi="Times New Roman" w:cs="Times New Roman"/>
          <w:sz w:val="24"/>
          <w:szCs w:val="24"/>
        </w:rPr>
        <w:t xml:space="preserve">  захтевају исправку, допуну, ажурирање, брисање података, као и прекид и привремену обуставу обраде</w:t>
      </w:r>
      <w:r w:rsidR="00464EE7" w:rsidRPr="00A8558B">
        <w:rPr>
          <w:rFonts w:ascii="Times New Roman" w:hAnsi="Times New Roman" w:cs="Times New Roman"/>
          <w:sz w:val="24"/>
          <w:szCs w:val="24"/>
        </w:rPr>
        <w:t xml:space="preserve"> у складу са ЗЗПЛ</w:t>
      </w:r>
      <w:r w:rsidR="003261D2" w:rsidRPr="00A8558B">
        <w:rPr>
          <w:rFonts w:ascii="Times New Roman" w:hAnsi="Times New Roman" w:cs="Times New Roman"/>
          <w:sz w:val="24"/>
          <w:szCs w:val="24"/>
        </w:rPr>
        <w:t>.</w:t>
      </w:r>
      <w:r w:rsidR="0028272B" w:rsidRPr="00A8558B">
        <w:rPr>
          <w:rFonts w:ascii="Times New Roman" w:hAnsi="Times New Roman" w:cs="Times New Roman"/>
          <w:sz w:val="24"/>
          <w:szCs w:val="24"/>
        </w:rPr>
        <w:t xml:space="preserve"> Прекид и обустава обраде не може се тражити за обраду података које Школа обрађује </w:t>
      </w:r>
      <w:r w:rsidR="00462E5C" w:rsidRPr="00A8558B">
        <w:rPr>
          <w:rFonts w:ascii="Times New Roman" w:hAnsi="Times New Roman" w:cs="Times New Roman"/>
          <w:sz w:val="24"/>
          <w:szCs w:val="24"/>
        </w:rPr>
        <w:t xml:space="preserve"> за регистре и </w:t>
      </w:r>
      <w:r w:rsidR="0028272B" w:rsidRPr="00A8558B">
        <w:rPr>
          <w:rFonts w:ascii="Times New Roman" w:hAnsi="Times New Roman" w:cs="Times New Roman"/>
          <w:sz w:val="24"/>
          <w:szCs w:val="24"/>
        </w:rPr>
        <w:t>на основу обавеза и овлашћења из Закона и других закона</w:t>
      </w:r>
      <w:r w:rsidR="00462E5C" w:rsidRPr="00A8558B">
        <w:rPr>
          <w:rFonts w:ascii="Times New Roman" w:hAnsi="Times New Roman" w:cs="Times New Roman"/>
          <w:sz w:val="24"/>
          <w:szCs w:val="24"/>
        </w:rPr>
        <w:t>,</w:t>
      </w:r>
      <w:r w:rsidR="0028272B" w:rsidRPr="00A8558B">
        <w:rPr>
          <w:rFonts w:ascii="Times New Roman" w:hAnsi="Times New Roman" w:cs="Times New Roman"/>
          <w:sz w:val="24"/>
          <w:szCs w:val="24"/>
        </w:rPr>
        <w:t xml:space="preserve"> у циљу извршавања основне делатности</w:t>
      </w:r>
      <w:r w:rsidR="00464EE7" w:rsidRPr="00A8558B">
        <w:rPr>
          <w:rFonts w:ascii="Times New Roman" w:hAnsi="Times New Roman" w:cs="Times New Roman"/>
          <w:sz w:val="24"/>
          <w:szCs w:val="24"/>
        </w:rPr>
        <w:t xml:space="preserve"> и функционисања Школе</w:t>
      </w:r>
      <w:r w:rsidRPr="00A8558B">
        <w:rPr>
          <w:rFonts w:ascii="Times New Roman" w:hAnsi="Times New Roman" w:cs="Times New Roman"/>
          <w:sz w:val="24"/>
          <w:szCs w:val="24"/>
        </w:rPr>
        <w:t>,</w:t>
      </w:r>
    </w:p>
    <w:p w:rsidR="0029487C" w:rsidRPr="00A8558B" w:rsidRDefault="0029487C" w:rsidP="0029487C">
      <w:pPr>
        <w:pStyle w:val="ListParagraph"/>
        <w:numPr>
          <w:ilvl w:val="1"/>
          <w:numId w:val="8"/>
        </w:numPr>
        <w:spacing w:after="0" w:line="240" w:lineRule="auto"/>
        <w:jc w:val="both"/>
        <w:rPr>
          <w:rFonts w:ascii="Times New Roman" w:hAnsi="Times New Roman" w:cs="Times New Roman"/>
          <w:sz w:val="24"/>
          <w:szCs w:val="24"/>
        </w:rPr>
      </w:pPr>
      <w:r w:rsidRPr="00A8558B">
        <w:rPr>
          <w:rFonts w:ascii="Times New Roman" w:hAnsi="Times New Roman" w:cs="Times New Roman"/>
          <w:sz w:val="24"/>
          <w:szCs w:val="24"/>
        </w:rPr>
        <w:t>на преносивост</w:t>
      </w:r>
      <w:r w:rsidR="0028272B" w:rsidRPr="00A8558B">
        <w:rPr>
          <w:rFonts w:ascii="Times New Roman" w:hAnsi="Times New Roman" w:cs="Times New Roman"/>
          <w:sz w:val="24"/>
          <w:szCs w:val="24"/>
        </w:rPr>
        <w:t xml:space="preserve"> </w:t>
      </w:r>
      <w:r w:rsidR="003261D2" w:rsidRPr="00A8558B">
        <w:rPr>
          <w:rFonts w:ascii="Times New Roman" w:hAnsi="Times New Roman" w:cs="Times New Roman"/>
          <w:sz w:val="24"/>
          <w:szCs w:val="24"/>
        </w:rPr>
        <w:t>личних података другом руковаоцу, када је то технички изводљиво, односно када се лични подаци, који су предмет захтева за преношење, налазе у структурираном и машински читљивом формату</w:t>
      </w:r>
      <w:r w:rsidRPr="00A8558B">
        <w:rPr>
          <w:rFonts w:ascii="Times New Roman" w:hAnsi="Times New Roman" w:cs="Times New Roman"/>
          <w:sz w:val="24"/>
          <w:szCs w:val="24"/>
        </w:rPr>
        <w:t>,</w:t>
      </w:r>
    </w:p>
    <w:p w:rsidR="003261D2" w:rsidRPr="00A8558B" w:rsidRDefault="003261D2" w:rsidP="006B3CDE">
      <w:pPr>
        <w:pStyle w:val="ListParagraph"/>
        <w:numPr>
          <w:ilvl w:val="1"/>
          <w:numId w:val="8"/>
        </w:numPr>
        <w:spacing w:after="0" w:line="240" w:lineRule="auto"/>
        <w:jc w:val="both"/>
        <w:rPr>
          <w:rFonts w:ascii="Times New Roman" w:hAnsi="Times New Roman" w:cs="Times New Roman"/>
          <w:sz w:val="24"/>
          <w:szCs w:val="24"/>
        </w:rPr>
      </w:pPr>
      <w:r w:rsidRPr="00A8558B">
        <w:rPr>
          <w:rFonts w:ascii="Times New Roman" w:hAnsi="Times New Roman" w:cs="Times New Roman"/>
          <w:sz w:val="24"/>
          <w:szCs w:val="24"/>
        </w:rPr>
        <w:t>на повлачење сагласности и</w:t>
      </w:r>
      <w:r w:rsidR="006B3CDE" w:rsidRPr="00A8558B">
        <w:rPr>
          <w:rFonts w:ascii="Times New Roman" w:hAnsi="Times New Roman" w:cs="Times New Roman"/>
          <w:sz w:val="24"/>
          <w:szCs w:val="24"/>
        </w:rPr>
        <w:t xml:space="preserve">ли </w:t>
      </w:r>
      <w:r w:rsidRPr="00A8558B">
        <w:rPr>
          <w:rFonts w:ascii="Times New Roman" w:hAnsi="Times New Roman" w:cs="Times New Roman"/>
          <w:sz w:val="24"/>
          <w:szCs w:val="24"/>
        </w:rPr>
        <w:t>ограничење обраде</w:t>
      </w:r>
      <w:r w:rsidR="006B3CDE" w:rsidRPr="00A8558B">
        <w:rPr>
          <w:rFonts w:ascii="Times New Roman" w:hAnsi="Times New Roman" w:cs="Times New Roman"/>
          <w:sz w:val="24"/>
          <w:szCs w:val="24"/>
        </w:rPr>
        <w:t>,</w:t>
      </w:r>
    </w:p>
    <w:p w:rsidR="006B3CDE" w:rsidRPr="00A8558B" w:rsidRDefault="006B3CDE" w:rsidP="006B3CDE">
      <w:pPr>
        <w:pStyle w:val="ListParagraph"/>
        <w:numPr>
          <w:ilvl w:val="1"/>
          <w:numId w:val="8"/>
        </w:numPr>
        <w:spacing w:after="0" w:line="240" w:lineRule="auto"/>
        <w:jc w:val="both"/>
        <w:rPr>
          <w:rFonts w:ascii="Times New Roman" w:hAnsi="Times New Roman" w:cs="Times New Roman"/>
          <w:sz w:val="24"/>
          <w:szCs w:val="24"/>
        </w:rPr>
      </w:pPr>
      <w:r w:rsidRPr="00A8558B">
        <w:rPr>
          <w:rFonts w:ascii="Times New Roman" w:hAnsi="Times New Roman" w:cs="Times New Roman"/>
          <w:sz w:val="24"/>
          <w:szCs w:val="24"/>
        </w:rPr>
        <w:t>на приговор на обраду података о личности који се подноси руковаоцу</w:t>
      </w:r>
      <w:r w:rsidR="00464EE7" w:rsidRPr="00A8558B">
        <w:rPr>
          <w:rFonts w:ascii="Times New Roman" w:hAnsi="Times New Roman" w:cs="Times New Roman"/>
          <w:sz w:val="24"/>
          <w:szCs w:val="24"/>
        </w:rPr>
        <w:t>,</w:t>
      </w:r>
    </w:p>
    <w:p w:rsidR="003261D2" w:rsidRPr="00A8558B" w:rsidRDefault="00464EE7" w:rsidP="00464EE7">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t>У</w:t>
      </w:r>
      <w:r w:rsidR="003261D2" w:rsidRPr="00A8558B">
        <w:rPr>
          <w:rFonts w:ascii="Times New Roman" w:hAnsi="Times New Roman" w:cs="Times New Roman"/>
          <w:sz w:val="24"/>
          <w:szCs w:val="24"/>
        </w:rPr>
        <w:t xml:space="preserve"> случају да лице на које се подаци односе није задовољно одговором </w:t>
      </w:r>
      <w:r w:rsidRPr="00A8558B">
        <w:rPr>
          <w:rFonts w:ascii="Times New Roman" w:hAnsi="Times New Roman" w:cs="Times New Roman"/>
          <w:sz w:val="24"/>
          <w:szCs w:val="24"/>
        </w:rPr>
        <w:t>Школе</w:t>
      </w:r>
      <w:r w:rsidR="003261D2" w:rsidRPr="00A8558B">
        <w:rPr>
          <w:rFonts w:ascii="Times New Roman" w:hAnsi="Times New Roman" w:cs="Times New Roman"/>
          <w:sz w:val="24"/>
          <w:szCs w:val="24"/>
        </w:rPr>
        <w:t xml:space="preserve">  на захтев за испуњавање права у погледу заштите личних података, има право да поднесе </w:t>
      </w:r>
      <w:r w:rsidRPr="00A8558B">
        <w:rPr>
          <w:rFonts w:ascii="Times New Roman" w:hAnsi="Times New Roman" w:cs="Times New Roman"/>
          <w:sz w:val="24"/>
          <w:szCs w:val="24"/>
        </w:rPr>
        <w:t>притужбу</w:t>
      </w:r>
      <w:r w:rsidR="003261D2" w:rsidRPr="00A8558B">
        <w:rPr>
          <w:rFonts w:ascii="Times New Roman" w:hAnsi="Times New Roman" w:cs="Times New Roman"/>
          <w:sz w:val="24"/>
          <w:szCs w:val="24"/>
        </w:rPr>
        <w:t xml:space="preserve"> Поверенику за информације од јавног значаја и заштиту података о личности (</w:t>
      </w:r>
      <w:hyperlink r:id="rId8" w:history="1">
        <w:r w:rsidR="00F64856" w:rsidRPr="00A8558B">
          <w:rPr>
            <w:rStyle w:val="Hyperlink"/>
            <w:rFonts w:ascii="Times New Roman" w:hAnsi="Times New Roman" w:cs="Times New Roman"/>
            <w:color w:val="auto"/>
            <w:sz w:val="24"/>
            <w:szCs w:val="24"/>
          </w:rPr>
          <w:t>www.poverenik.rs</w:t>
        </w:r>
      </w:hyperlink>
      <w:r w:rsidR="003261D2" w:rsidRPr="00A8558B">
        <w:rPr>
          <w:rFonts w:ascii="Times New Roman" w:hAnsi="Times New Roman" w:cs="Times New Roman"/>
          <w:sz w:val="24"/>
          <w:szCs w:val="24"/>
        </w:rPr>
        <w:t>)</w:t>
      </w:r>
    </w:p>
    <w:p w:rsidR="00462E5C" w:rsidRPr="00A8558B" w:rsidRDefault="00462E5C" w:rsidP="009B4373">
      <w:pPr>
        <w:spacing w:after="120" w:line="240" w:lineRule="auto"/>
        <w:rPr>
          <w:rFonts w:ascii="Times New Roman" w:hAnsi="Times New Roman" w:cs="Times New Roman"/>
          <w:b/>
          <w:sz w:val="24"/>
          <w:szCs w:val="24"/>
        </w:rPr>
      </w:pPr>
    </w:p>
    <w:p w:rsidR="009B4373" w:rsidRPr="00A8558B" w:rsidRDefault="009B4373" w:rsidP="00FE3840">
      <w:pPr>
        <w:rPr>
          <w:rFonts w:ascii="Times New Roman" w:hAnsi="Times New Roman" w:cs="Times New Roman"/>
          <w:b/>
          <w:sz w:val="24"/>
          <w:szCs w:val="24"/>
        </w:rPr>
      </w:pPr>
      <w:r w:rsidRPr="00A8558B">
        <w:rPr>
          <w:rFonts w:ascii="Times New Roman" w:hAnsi="Times New Roman" w:cs="Times New Roman"/>
          <w:b/>
          <w:sz w:val="24"/>
          <w:szCs w:val="24"/>
        </w:rPr>
        <w:t>Лице за заштиту података о личности</w:t>
      </w:r>
    </w:p>
    <w:p w:rsidR="009B4373" w:rsidRPr="00A8558B" w:rsidRDefault="009B4373" w:rsidP="009B4373">
      <w:pPr>
        <w:spacing w:after="0" w:line="240" w:lineRule="auto"/>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1</w:t>
      </w:r>
      <w:r w:rsidR="00DD41D2" w:rsidRPr="00A8558B">
        <w:rPr>
          <w:rFonts w:ascii="Times New Roman" w:eastAsia="Calibri" w:hAnsi="Times New Roman" w:cs="Times New Roman"/>
          <w:bCs/>
          <w:sz w:val="24"/>
          <w:szCs w:val="24"/>
        </w:rPr>
        <w:t>6</w:t>
      </w:r>
      <w:r w:rsidRPr="00A8558B">
        <w:rPr>
          <w:rFonts w:ascii="Times New Roman" w:eastAsia="Calibri" w:hAnsi="Times New Roman" w:cs="Times New Roman"/>
          <w:bCs/>
          <w:sz w:val="24"/>
          <w:szCs w:val="24"/>
        </w:rPr>
        <w:t>.</w:t>
      </w:r>
    </w:p>
    <w:p w:rsidR="009B4373" w:rsidRPr="00A8558B" w:rsidRDefault="009B4373" w:rsidP="009B4373">
      <w:pPr>
        <w:spacing w:after="120" w:line="240" w:lineRule="auto"/>
        <w:rPr>
          <w:rFonts w:ascii="Times New Roman" w:hAnsi="Times New Roman" w:cs="Times New Roman"/>
          <w:sz w:val="24"/>
          <w:szCs w:val="24"/>
        </w:rPr>
      </w:pPr>
    </w:p>
    <w:p w:rsidR="009B4373" w:rsidRPr="00A8558B" w:rsidRDefault="009B4373" w:rsidP="009B4373">
      <w:pPr>
        <w:spacing w:after="0" w:line="240" w:lineRule="auto"/>
        <w:ind w:firstLine="720"/>
        <w:rPr>
          <w:rFonts w:ascii="Times New Roman" w:hAnsi="Times New Roman" w:cs="Times New Roman"/>
          <w:sz w:val="24"/>
          <w:szCs w:val="24"/>
        </w:rPr>
      </w:pPr>
      <w:r w:rsidRPr="00A8558B">
        <w:rPr>
          <w:rFonts w:ascii="Times New Roman" w:hAnsi="Times New Roman" w:cs="Times New Roman"/>
          <w:sz w:val="24"/>
          <w:szCs w:val="24"/>
        </w:rPr>
        <w:t>Директор Школе одлуком одређује лице за заштиту података о личности.</w:t>
      </w:r>
    </w:p>
    <w:p w:rsidR="009B4373" w:rsidRPr="00A8558B" w:rsidRDefault="009B4373" w:rsidP="009B4373">
      <w:pPr>
        <w:spacing w:after="0" w:line="240" w:lineRule="auto"/>
        <w:ind w:firstLine="720"/>
        <w:jc w:val="both"/>
        <w:rPr>
          <w:rFonts w:ascii="Times New Roman" w:hAnsi="Times New Roman" w:cs="Times New Roman"/>
          <w:sz w:val="24"/>
          <w:szCs w:val="24"/>
        </w:rPr>
      </w:pPr>
      <w:r w:rsidRPr="00A8558B">
        <w:rPr>
          <w:rFonts w:ascii="Times New Roman" w:eastAsia="Times New Roman" w:hAnsi="Times New Roman" w:cs="Times New Roman"/>
          <w:sz w:val="24"/>
          <w:szCs w:val="24"/>
        </w:rPr>
        <w:t>Школа је дужна да благовремено и на одговарајући начин укључи лице за заштиту података о личности у све послове који се односе на заштиту података о личности, да  омогући извршавање обавеза из ЗЗПЛ и овог Правилника на тај начин што му обезбеђује</w:t>
      </w:r>
      <w:r w:rsidR="0075258C" w:rsidRPr="00A8558B">
        <w:rPr>
          <w:rFonts w:ascii="Times New Roman" w:eastAsia="Times New Roman" w:hAnsi="Times New Roman" w:cs="Times New Roman"/>
          <w:sz w:val="24"/>
          <w:szCs w:val="24"/>
        </w:rPr>
        <w:t>:</w:t>
      </w:r>
      <w:r w:rsidRPr="00A8558B">
        <w:rPr>
          <w:rFonts w:ascii="Times New Roman" w:eastAsia="Times New Roman" w:hAnsi="Times New Roman" w:cs="Times New Roman"/>
          <w:sz w:val="24"/>
          <w:szCs w:val="24"/>
        </w:rPr>
        <w:t xml:space="preserve"> неопходна средства за извршавање свих обавеза, приступ подацима о личности и радњама обраде, тручно усавршавање и независност у извршавању његових обавеза.  </w:t>
      </w:r>
    </w:p>
    <w:p w:rsidR="009B4373" w:rsidRPr="00A8558B" w:rsidRDefault="009B4373" w:rsidP="009B4373">
      <w:pPr>
        <w:spacing w:after="0" w:line="240" w:lineRule="auto"/>
        <w:ind w:firstLine="720"/>
        <w:jc w:val="both"/>
        <w:rPr>
          <w:rFonts w:ascii="Times New Roman" w:eastAsia="Times New Roman" w:hAnsi="Times New Roman" w:cs="Times New Roman"/>
          <w:sz w:val="24"/>
          <w:szCs w:val="24"/>
        </w:rPr>
      </w:pPr>
      <w:r w:rsidRPr="00A8558B">
        <w:rPr>
          <w:rFonts w:ascii="Times New Roman" w:eastAsia="Times New Roman" w:hAnsi="Times New Roman" w:cs="Times New Roman"/>
          <w:sz w:val="24"/>
          <w:szCs w:val="24"/>
        </w:rPr>
        <w:t xml:space="preserve">Лица на које се подаци односе могу се обратити лицу за заштиту података о личности у вези са свим питањима која се односе на обраду својих податка о личности, као и у вези са остваривањем својих права прописаних ЗЗПЛ. </w:t>
      </w:r>
    </w:p>
    <w:p w:rsidR="009B4373" w:rsidRPr="00A8558B" w:rsidRDefault="009B4373" w:rsidP="009B4373">
      <w:pPr>
        <w:spacing w:after="0" w:line="240" w:lineRule="auto"/>
        <w:ind w:firstLine="720"/>
        <w:jc w:val="both"/>
        <w:rPr>
          <w:rFonts w:ascii="Times New Roman" w:eastAsia="Times New Roman" w:hAnsi="Times New Roman" w:cs="Times New Roman"/>
          <w:sz w:val="24"/>
          <w:szCs w:val="24"/>
        </w:rPr>
      </w:pPr>
      <w:r w:rsidRPr="00A8558B">
        <w:rPr>
          <w:rFonts w:ascii="Times New Roman" w:eastAsia="Times New Roman" w:hAnsi="Times New Roman" w:cs="Times New Roman"/>
          <w:sz w:val="24"/>
          <w:szCs w:val="24"/>
        </w:rPr>
        <w:t>Лице за заштиту података о личности има права и обавезе у складу са ЗЗПЛ.</w:t>
      </w:r>
    </w:p>
    <w:p w:rsidR="009B4373" w:rsidRPr="00A8558B" w:rsidRDefault="009B4373" w:rsidP="009B4373">
      <w:pPr>
        <w:spacing w:after="0" w:line="240" w:lineRule="auto"/>
        <w:jc w:val="both"/>
        <w:rPr>
          <w:rFonts w:ascii="Times New Roman" w:hAnsi="Times New Roman" w:cs="Times New Roman"/>
          <w:sz w:val="24"/>
          <w:szCs w:val="24"/>
        </w:rPr>
      </w:pPr>
    </w:p>
    <w:p w:rsidR="00F64856" w:rsidRPr="00A8558B" w:rsidRDefault="00F64856" w:rsidP="00F64856">
      <w:pPr>
        <w:spacing w:after="0" w:line="240" w:lineRule="auto"/>
        <w:jc w:val="both"/>
        <w:rPr>
          <w:rFonts w:ascii="Times New Roman" w:hAnsi="Times New Roman" w:cs="Times New Roman"/>
          <w:b/>
          <w:sz w:val="24"/>
          <w:szCs w:val="24"/>
        </w:rPr>
      </w:pPr>
      <w:r w:rsidRPr="00A8558B">
        <w:rPr>
          <w:rFonts w:ascii="Times New Roman" w:hAnsi="Times New Roman" w:cs="Times New Roman"/>
          <w:b/>
          <w:sz w:val="24"/>
          <w:szCs w:val="24"/>
        </w:rPr>
        <w:t>Процена утицаја на заштиту података о личности</w:t>
      </w:r>
    </w:p>
    <w:p w:rsidR="00F64856" w:rsidRPr="00A8558B" w:rsidRDefault="00F64856" w:rsidP="00F64856">
      <w:pPr>
        <w:spacing w:after="0" w:line="240" w:lineRule="auto"/>
        <w:jc w:val="both"/>
        <w:rPr>
          <w:rFonts w:ascii="Times New Roman" w:hAnsi="Times New Roman" w:cs="Times New Roman"/>
          <w:b/>
          <w:sz w:val="24"/>
          <w:szCs w:val="24"/>
        </w:rPr>
      </w:pPr>
    </w:p>
    <w:p w:rsidR="00F64856" w:rsidRPr="00A8558B" w:rsidRDefault="00F64856" w:rsidP="00F64856">
      <w:pPr>
        <w:spacing w:after="0" w:line="240" w:lineRule="auto"/>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1</w:t>
      </w:r>
      <w:r w:rsidR="00DD41D2" w:rsidRPr="00A8558B">
        <w:rPr>
          <w:rFonts w:ascii="Times New Roman" w:eastAsia="Calibri" w:hAnsi="Times New Roman" w:cs="Times New Roman"/>
          <w:bCs/>
          <w:sz w:val="24"/>
          <w:szCs w:val="24"/>
        </w:rPr>
        <w:t>7</w:t>
      </w:r>
      <w:r w:rsidRPr="00A8558B">
        <w:rPr>
          <w:rFonts w:ascii="Times New Roman" w:eastAsia="Calibri" w:hAnsi="Times New Roman" w:cs="Times New Roman"/>
          <w:bCs/>
          <w:sz w:val="24"/>
          <w:szCs w:val="24"/>
        </w:rPr>
        <w:t>.</w:t>
      </w:r>
    </w:p>
    <w:p w:rsidR="00F64856" w:rsidRPr="00A8558B" w:rsidRDefault="00F64856" w:rsidP="00F64856">
      <w:pPr>
        <w:spacing w:after="0" w:line="240" w:lineRule="auto"/>
        <w:jc w:val="both"/>
        <w:rPr>
          <w:rFonts w:ascii="Times New Roman" w:hAnsi="Times New Roman" w:cs="Times New Roman"/>
          <w:sz w:val="24"/>
          <w:szCs w:val="24"/>
        </w:rPr>
      </w:pPr>
    </w:p>
    <w:p w:rsidR="00F64856" w:rsidRPr="00A8558B" w:rsidRDefault="00F64856" w:rsidP="00C232FF">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t>Школа као ру</w:t>
      </w:r>
      <w:r w:rsidR="00E33A5E" w:rsidRPr="00A8558B">
        <w:rPr>
          <w:rFonts w:ascii="Times New Roman" w:hAnsi="Times New Roman" w:cs="Times New Roman"/>
          <w:sz w:val="24"/>
          <w:szCs w:val="24"/>
        </w:rPr>
        <w:t>к</w:t>
      </w:r>
      <w:r w:rsidRPr="00A8558B">
        <w:rPr>
          <w:rFonts w:ascii="Times New Roman" w:hAnsi="Times New Roman" w:cs="Times New Roman"/>
          <w:sz w:val="24"/>
          <w:szCs w:val="24"/>
        </w:rPr>
        <w:t>овалац података о личности</w:t>
      </w:r>
      <w:r w:rsidR="00E33A5E" w:rsidRPr="00A8558B">
        <w:rPr>
          <w:rFonts w:ascii="Times New Roman" w:hAnsi="Times New Roman" w:cs="Times New Roman"/>
          <w:sz w:val="24"/>
          <w:szCs w:val="24"/>
        </w:rPr>
        <w:t>, код обраде података о личности која није Законом и другим законима одеђена као обавезна, пре почетка обраде података о личности, врши процену утицаја предвиђених радњи обраде на заштиту података о личности.</w:t>
      </w:r>
    </w:p>
    <w:p w:rsidR="00E33A5E" w:rsidRPr="00A8558B" w:rsidRDefault="00E33A5E" w:rsidP="00C232FF">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t>Процена утицаја из ст.1. овог члана обавезно се врши у случајевима прописаним ЗЗПЛ</w:t>
      </w:r>
      <w:r w:rsidR="006000CD" w:rsidRPr="00A8558B">
        <w:rPr>
          <w:rFonts w:ascii="Times New Roman" w:hAnsi="Times New Roman" w:cs="Times New Roman"/>
          <w:sz w:val="24"/>
          <w:szCs w:val="24"/>
        </w:rPr>
        <w:t>.</w:t>
      </w:r>
    </w:p>
    <w:p w:rsidR="00E33A5E" w:rsidRPr="00A8558B" w:rsidRDefault="00E33A5E" w:rsidP="00C232FF">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lastRenderedPageBreak/>
        <w:t xml:space="preserve">Школа </w:t>
      </w:r>
      <w:r w:rsidR="0075258C" w:rsidRPr="00A8558B">
        <w:rPr>
          <w:rFonts w:ascii="Times New Roman" w:hAnsi="Times New Roman" w:cs="Times New Roman"/>
          <w:sz w:val="24"/>
          <w:szCs w:val="24"/>
        </w:rPr>
        <w:t>обавезно тражи</w:t>
      </w:r>
      <w:r w:rsidRPr="00A8558B">
        <w:rPr>
          <w:rFonts w:ascii="Times New Roman" w:hAnsi="Times New Roman" w:cs="Times New Roman"/>
          <w:sz w:val="24"/>
          <w:szCs w:val="24"/>
        </w:rPr>
        <w:t xml:space="preserve"> претходно мишљење Повереника ако се унутрашњом проценом утврди да ће радње обраде података произвести висок ризик, а нису </w:t>
      </w:r>
      <w:r w:rsidR="00C232FF" w:rsidRPr="00A8558B">
        <w:rPr>
          <w:rFonts w:ascii="Times New Roman" w:hAnsi="Times New Roman" w:cs="Times New Roman"/>
          <w:sz w:val="24"/>
          <w:szCs w:val="24"/>
        </w:rPr>
        <w:t xml:space="preserve">могле бити </w:t>
      </w:r>
      <w:r w:rsidRPr="00A8558B">
        <w:rPr>
          <w:rFonts w:ascii="Times New Roman" w:hAnsi="Times New Roman" w:cs="Times New Roman"/>
          <w:sz w:val="24"/>
          <w:szCs w:val="24"/>
        </w:rPr>
        <w:t>п</w:t>
      </w:r>
      <w:r w:rsidR="00871162" w:rsidRPr="00A8558B">
        <w:rPr>
          <w:rFonts w:ascii="Times New Roman" w:hAnsi="Times New Roman" w:cs="Times New Roman"/>
          <w:sz w:val="24"/>
          <w:szCs w:val="24"/>
        </w:rPr>
        <w:t>редузете мере за умањење ризика и у другим случајевима предвиђеним ЗЗПЛ.</w:t>
      </w:r>
    </w:p>
    <w:p w:rsidR="00E33A5E" w:rsidRPr="00A8558B" w:rsidRDefault="00E33A5E" w:rsidP="00ED2F29">
      <w:pPr>
        <w:spacing w:after="0" w:line="240" w:lineRule="auto"/>
        <w:rPr>
          <w:rFonts w:ascii="Times New Roman" w:hAnsi="Times New Roman" w:cs="Times New Roman"/>
          <w:sz w:val="24"/>
          <w:szCs w:val="24"/>
        </w:rPr>
      </w:pPr>
    </w:p>
    <w:p w:rsidR="006000CD" w:rsidRPr="00A8558B" w:rsidRDefault="006000CD" w:rsidP="00F42C02">
      <w:pPr>
        <w:spacing w:after="0" w:line="240" w:lineRule="auto"/>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1</w:t>
      </w:r>
      <w:r w:rsidR="00DD41D2" w:rsidRPr="00A8558B">
        <w:rPr>
          <w:rFonts w:ascii="Times New Roman" w:eastAsia="Calibri" w:hAnsi="Times New Roman" w:cs="Times New Roman"/>
          <w:bCs/>
          <w:sz w:val="24"/>
          <w:szCs w:val="24"/>
        </w:rPr>
        <w:t>8</w:t>
      </w:r>
      <w:r w:rsidRPr="00A8558B">
        <w:rPr>
          <w:rFonts w:ascii="Times New Roman" w:eastAsia="Calibri" w:hAnsi="Times New Roman" w:cs="Times New Roman"/>
          <w:bCs/>
          <w:sz w:val="24"/>
          <w:szCs w:val="24"/>
        </w:rPr>
        <w:t>.</w:t>
      </w:r>
    </w:p>
    <w:p w:rsidR="00F42C02" w:rsidRPr="00A8558B" w:rsidRDefault="00F42C02" w:rsidP="00F42C02">
      <w:pPr>
        <w:spacing w:after="0" w:line="240" w:lineRule="auto"/>
        <w:jc w:val="center"/>
        <w:rPr>
          <w:rFonts w:ascii="Times New Roman" w:eastAsia="Calibri" w:hAnsi="Times New Roman" w:cs="Times New Roman"/>
          <w:bCs/>
          <w:sz w:val="24"/>
          <w:szCs w:val="24"/>
        </w:rPr>
      </w:pPr>
    </w:p>
    <w:p w:rsidR="00F236BB" w:rsidRPr="00A8558B" w:rsidRDefault="00F236BB" w:rsidP="00DD41D2">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t>Приликом обраде података о личности у смислу члана 1</w:t>
      </w:r>
      <w:r w:rsidR="00DD41D2" w:rsidRPr="00A8558B">
        <w:rPr>
          <w:rFonts w:ascii="Times New Roman" w:hAnsi="Times New Roman" w:cs="Times New Roman"/>
          <w:sz w:val="24"/>
          <w:szCs w:val="24"/>
        </w:rPr>
        <w:t>7</w:t>
      </w:r>
      <w:r w:rsidRPr="00A8558B">
        <w:rPr>
          <w:rFonts w:ascii="Times New Roman" w:hAnsi="Times New Roman" w:cs="Times New Roman"/>
          <w:sz w:val="24"/>
          <w:szCs w:val="24"/>
        </w:rPr>
        <w:t>. овог Правилника, лице које врши обраду података затражиће захтевом мишљење о процени утицаја обраде на заштиту података о личности</w:t>
      </w:r>
      <w:r w:rsidR="0075258C" w:rsidRPr="00A8558B">
        <w:rPr>
          <w:rFonts w:ascii="Times New Roman" w:hAnsi="Times New Roman" w:cs="Times New Roman"/>
          <w:sz w:val="24"/>
          <w:szCs w:val="24"/>
        </w:rPr>
        <w:t>,</w:t>
      </w:r>
      <w:r w:rsidRPr="00A8558B">
        <w:rPr>
          <w:rFonts w:ascii="Times New Roman" w:hAnsi="Times New Roman" w:cs="Times New Roman"/>
          <w:sz w:val="24"/>
          <w:szCs w:val="24"/>
        </w:rPr>
        <w:t xml:space="preserve"> од директора Школе и лица за заштиту података о личности.</w:t>
      </w:r>
    </w:p>
    <w:p w:rsidR="00F236BB" w:rsidRPr="00A8558B" w:rsidRDefault="00F236BB" w:rsidP="00DD41D2">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t>Захтев из става 1. овог члана садржи: опис  потребних  радњи обраде, обим и сврху</w:t>
      </w:r>
      <w:r w:rsidR="001C13AE" w:rsidRPr="00A8558B">
        <w:rPr>
          <w:rFonts w:ascii="Times New Roman" w:hAnsi="Times New Roman" w:cs="Times New Roman"/>
          <w:sz w:val="24"/>
          <w:szCs w:val="24"/>
        </w:rPr>
        <w:t xml:space="preserve"> обраде, број</w:t>
      </w:r>
      <w:r w:rsidRPr="00A8558B">
        <w:rPr>
          <w:rFonts w:ascii="Times New Roman" w:hAnsi="Times New Roman" w:cs="Times New Roman"/>
          <w:sz w:val="24"/>
          <w:szCs w:val="24"/>
        </w:rPr>
        <w:t xml:space="preserve"> лица</w:t>
      </w:r>
      <w:r w:rsidR="001C13AE" w:rsidRPr="00A8558B">
        <w:rPr>
          <w:rFonts w:ascii="Times New Roman" w:hAnsi="Times New Roman" w:cs="Times New Roman"/>
          <w:sz w:val="24"/>
          <w:szCs w:val="24"/>
        </w:rPr>
        <w:t xml:space="preserve"> чији би се подаци обрађивали</w:t>
      </w:r>
      <w:r w:rsidRPr="00A8558B">
        <w:rPr>
          <w:rFonts w:ascii="Times New Roman" w:hAnsi="Times New Roman" w:cs="Times New Roman"/>
          <w:sz w:val="24"/>
          <w:szCs w:val="24"/>
        </w:rPr>
        <w:t>, врсте података о личности и њихов утицај на права и слободе лица</w:t>
      </w:r>
      <w:r w:rsidR="00DD41D2" w:rsidRPr="00A8558B">
        <w:rPr>
          <w:rFonts w:ascii="Times New Roman" w:hAnsi="Times New Roman" w:cs="Times New Roman"/>
          <w:sz w:val="24"/>
          <w:szCs w:val="24"/>
        </w:rPr>
        <w:t>, кориснике података</w:t>
      </w:r>
      <w:r w:rsidRPr="00A8558B">
        <w:rPr>
          <w:rFonts w:ascii="Times New Roman" w:hAnsi="Times New Roman" w:cs="Times New Roman"/>
          <w:sz w:val="24"/>
          <w:szCs w:val="24"/>
        </w:rPr>
        <w:t xml:space="preserve"> </w:t>
      </w:r>
      <w:r w:rsidR="001C13AE" w:rsidRPr="00A8558B">
        <w:rPr>
          <w:rFonts w:ascii="Times New Roman" w:hAnsi="Times New Roman" w:cs="Times New Roman"/>
          <w:sz w:val="24"/>
          <w:szCs w:val="24"/>
        </w:rPr>
        <w:t>као и расположивост планираних</w:t>
      </w:r>
      <w:r w:rsidRPr="00A8558B">
        <w:rPr>
          <w:rFonts w:ascii="Times New Roman" w:hAnsi="Times New Roman" w:cs="Times New Roman"/>
          <w:sz w:val="24"/>
          <w:szCs w:val="24"/>
        </w:rPr>
        <w:t xml:space="preserve"> м</w:t>
      </w:r>
      <w:r w:rsidR="001C13AE" w:rsidRPr="00A8558B">
        <w:rPr>
          <w:rFonts w:ascii="Times New Roman" w:hAnsi="Times New Roman" w:cs="Times New Roman"/>
          <w:sz w:val="24"/>
          <w:szCs w:val="24"/>
        </w:rPr>
        <w:t>ера заштите података о личности приликом обраде и коришћења.</w:t>
      </w:r>
    </w:p>
    <w:p w:rsidR="009B4373" w:rsidRPr="00A8558B" w:rsidRDefault="001C13AE" w:rsidP="00DD41D2">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t>На основу података из захтева, директор Школе и лице за заштиту података о личности</w:t>
      </w:r>
      <w:r w:rsidR="009B4373" w:rsidRPr="00A8558B">
        <w:rPr>
          <w:rFonts w:ascii="Times New Roman" w:hAnsi="Times New Roman" w:cs="Times New Roman"/>
          <w:sz w:val="24"/>
          <w:szCs w:val="24"/>
        </w:rPr>
        <w:t>,</w:t>
      </w:r>
      <w:r w:rsidRPr="00A8558B">
        <w:rPr>
          <w:rFonts w:ascii="Times New Roman" w:hAnsi="Times New Roman" w:cs="Times New Roman"/>
          <w:sz w:val="24"/>
          <w:szCs w:val="24"/>
        </w:rPr>
        <w:t xml:space="preserve"> усаглашеним мишљењем</w:t>
      </w:r>
      <w:r w:rsidR="009B4373" w:rsidRPr="00A8558B">
        <w:rPr>
          <w:rFonts w:ascii="Times New Roman" w:hAnsi="Times New Roman" w:cs="Times New Roman"/>
          <w:sz w:val="24"/>
          <w:szCs w:val="24"/>
        </w:rPr>
        <w:t>,</w:t>
      </w:r>
      <w:r w:rsidRPr="00A8558B">
        <w:rPr>
          <w:rFonts w:ascii="Times New Roman" w:hAnsi="Times New Roman" w:cs="Times New Roman"/>
          <w:sz w:val="24"/>
          <w:szCs w:val="24"/>
        </w:rPr>
        <w:t xml:space="preserve"> утврђују ниво ризика који може бити мали, средњи или висок. Код малог нивоа ризика даје се мишљење да није потребна израда посебне одлуке о  процени ризика</w:t>
      </w:r>
      <w:r w:rsidR="00DD41D2" w:rsidRPr="00A8558B">
        <w:rPr>
          <w:rFonts w:ascii="Times New Roman" w:hAnsi="Times New Roman" w:cs="Times New Roman"/>
          <w:sz w:val="24"/>
          <w:szCs w:val="24"/>
        </w:rPr>
        <w:t xml:space="preserve"> и мерама</w:t>
      </w:r>
      <w:r w:rsidRPr="00A8558B">
        <w:rPr>
          <w:rFonts w:ascii="Times New Roman" w:hAnsi="Times New Roman" w:cs="Times New Roman"/>
          <w:sz w:val="24"/>
          <w:szCs w:val="24"/>
        </w:rPr>
        <w:t>. Ако се утврди да намеравана обрада података може представљати средњи или високи ризик за заштиту података о личности, даје се мишљење обрађивач</w:t>
      </w:r>
      <w:r w:rsidR="009B4373" w:rsidRPr="00A8558B">
        <w:rPr>
          <w:rFonts w:ascii="Times New Roman" w:hAnsi="Times New Roman" w:cs="Times New Roman"/>
          <w:sz w:val="24"/>
          <w:szCs w:val="24"/>
        </w:rPr>
        <w:t>у о степену ризика као и да је неопходно да, пре почетка обраде,</w:t>
      </w:r>
      <w:r w:rsidRPr="00A8558B">
        <w:rPr>
          <w:rFonts w:ascii="Times New Roman" w:hAnsi="Times New Roman" w:cs="Times New Roman"/>
          <w:sz w:val="24"/>
          <w:szCs w:val="24"/>
        </w:rPr>
        <w:t xml:space="preserve"> донесе одлуку о мерама заштите које ће предузети при </w:t>
      </w:r>
      <w:r w:rsidR="009B4373" w:rsidRPr="00A8558B">
        <w:rPr>
          <w:rFonts w:ascii="Times New Roman" w:hAnsi="Times New Roman" w:cs="Times New Roman"/>
          <w:sz w:val="24"/>
          <w:szCs w:val="24"/>
        </w:rPr>
        <w:t>свакој радњи обраде, а нарочито при коришћењу података о личности. Висок степен ризика постоји увек када се подаци већег броја ученика, обрађују у збирке података.</w:t>
      </w:r>
    </w:p>
    <w:p w:rsidR="00DD41D2" w:rsidRPr="00A8558B" w:rsidRDefault="00DD41D2" w:rsidP="00DD41D2">
      <w:pPr>
        <w:spacing w:after="0" w:line="240" w:lineRule="auto"/>
        <w:ind w:firstLine="720"/>
        <w:jc w:val="both"/>
        <w:rPr>
          <w:rFonts w:ascii="Times New Roman" w:hAnsi="Times New Roman" w:cs="Times New Roman"/>
          <w:sz w:val="24"/>
          <w:szCs w:val="24"/>
        </w:rPr>
      </w:pPr>
      <w:r w:rsidRPr="00A8558B">
        <w:rPr>
          <w:rFonts w:ascii="Times New Roman" w:hAnsi="Times New Roman" w:cs="Times New Roman"/>
          <w:sz w:val="24"/>
          <w:szCs w:val="24"/>
        </w:rPr>
        <w:t>У</w:t>
      </w:r>
      <w:r w:rsidR="009B4373" w:rsidRPr="00A8558B">
        <w:rPr>
          <w:rFonts w:ascii="Times New Roman" w:hAnsi="Times New Roman" w:cs="Times New Roman"/>
          <w:sz w:val="24"/>
          <w:szCs w:val="24"/>
        </w:rPr>
        <w:t xml:space="preserve">килико </w:t>
      </w:r>
      <w:r w:rsidRPr="00A8558B">
        <w:rPr>
          <w:rFonts w:ascii="Times New Roman" w:hAnsi="Times New Roman" w:cs="Times New Roman"/>
          <w:sz w:val="24"/>
          <w:szCs w:val="24"/>
        </w:rPr>
        <w:t xml:space="preserve">Школа </w:t>
      </w:r>
      <w:r w:rsidR="009B4373" w:rsidRPr="00A8558B">
        <w:rPr>
          <w:rFonts w:ascii="Times New Roman" w:hAnsi="Times New Roman" w:cs="Times New Roman"/>
          <w:sz w:val="24"/>
          <w:szCs w:val="24"/>
        </w:rPr>
        <w:t xml:space="preserve">не може сама да изврши процену ризика, </w:t>
      </w:r>
      <w:r w:rsidR="008F1F50" w:rsidRPr="00A8558B">
        <w:rPr>
          <w:rFonts w:ascii="Times New Roman" w:hAnsi="Times New Roman" w:cs="Times New Roman"/>
          <w:sz w:val="24"/>
          <w:szCs w:val="24"/>
        </w:rPr>
        <w:t>упутиће</w:t>
      </w:r>
      <w:r w:rsidR="009B4373" w:rsidRPr="00A8558B">
        <w:rPr>
          <w:rFonts w:ascii="Times New Roman" w:hAnsi="Times New Roman" w:cs="Times New Roman"/>
          <w:sz w:val="24"/>
          <w:szCs w:val="24"/>
        </w:rPr>
        <w:t xml:space="preserve"> захтев за мишљење о процени утицаја на заштиту података о личности Поверенику, са неопходним подацима о пл</w:t>
      </w:r>
      <w:r w:rsidRPr="00A8558B">
        <w:rPr>
          <w:rFonts w:ascii="Times New Roman" w:hAnsi="Times New Roman" w:cs="Times New Roman"/>
          <w:sz w:val="24"/>
          <w:szCs w:val="24"/>
        </w:rPr>
        <w:t>а</w:t>
      </w:r>
      <w:r w:rsidR="009B4373" w:rsidRPr="00A8558B">
        <w:rPr>
          <w:rFonts w:ascii="Times New Roman" w:hAnsi="Times New Roman" w:cs="Times New Roman"/>
          <w:sz w:val="24"/>
          <w:szCs w:val="24"/>
        </w:rPr>
        <w:t>нираној и намераваној обради</w:t>
      </w:r>
      <w:r w:rsidR="00871162" w:rsidRPr="00A8558B">
        <w:rPr>
          <w:rFonts w:ascii="Times New Roman" w:hAnsi="Times New Roman" w:cs="Times New Roman"/>
          <w:sz w:val="24"/>
          <w:szCs w:val="24"/>
        </w:rPr>
        <w:t>.</w:t>
      </w:r>
    </w:p>
    <w:p w:rsidR="00DD41D2" w:rsidRPr="00A8558B" w:rsidRDefault="00DD41D2" w:rsidP="00F87953">
      <w:pPr>
        <w:spacing w:after="0" w:line="240" w:lineRule="auto"/>
        <w:jc w:val="both"/>
        <w:rPr>
          <w:rFonts w:ascii="Times New Roman" w:hAnsi="Times New Roman" w:cs="Times New Roman"/>
          <w:sz w:val="24"/>
          <w:szCs w:val="24"/>
        </w:rPr>
      </w:pPr>
    </w:p>
    <w:p w:rsidR="003261D2" w:rsidRPr="00A8558B" w:rsidRDefault="009B4373" w:rsidP="00A8558B">
      <w:pPr>
        <w:rPr>
          <w:rFonts w:ascii="Times New Roman" w:hAnsi="Times New Roman" w:cs="Times New Roman"/>
          <w:b/>
          <w:sz w:val="24"/>
          <w:szCs w:val="24"/>
        </w:rPr>
      </w:pPr>
      <w:r w:rsidRPr="00A8558B">
        <w:rPr>
          <w:rFonts w:ascii="Times New Roman" w:hAnsi="Times New Roman" w:cs="Times New Roman"/>
          <w:b/>
          <w:sz w:val="24"/>
          <w:szCs w:val="24"/>
        </w:rPr>
        <w:t>Завршн</w:t>
      </w:r>
      <w:r w:rsidR="00DD41D2" w:rsidRPr="00A8558B">
        <w:rPr>
          <w:rFonts w:ascii="Times New Roman" w:hAnsi="Times New Roman" w:cs="Times New Roman"/>
          <w:b/>
          <w:sz w:val="24"/>
          <w:szCs w:val="24"/>
        </w:rPr>
        <w:t>а</w:t>
      </w:r>
      <w:r w:rsidRPr="00A8558B">
        <w:rPr>
          <w:rFonts w:ascii="Times New Roman" w:hAnsi="Times New Roman" w:cs="Times New Roman"/>
          <w:b/>
          <w:sz w:val="24"/>
          <w:szCs w:val="24"/>
        </w:rPr>
        <w:t xml:space="preserve"> одредб</w:t>
      </w:r>
      <w:r w:rsidR="00DD41D2" w:rsidRPr="00A8558B">
        <w:rPr>
          <w:rFonts w:ascii="Times New Roman" w:hAnsi="Times New Roman" w:cs="Times New Roman"/>
          <w:b/>
          <w:sz w:val="24"/>
          <w:szCs w:val="24"/>
        </w:rPr>
        <w:t>а</w:t>
      </w:r>
    </w:p>
    <w:p w:rsidR="00DD41D2" w:rsidRPr="00A8558B" w:rsidRDefault="00DD41D2" w:rsidP="00DD41D2">
      <w:pPr>
        <w:spacing w:after="0" w:line="240" w:lineRule="auto"/>
        <w:rPr>
          <w:rFonts w:ascii="Times New Roman" w:hAnsi="Times New Roman" w:cs="Times New Roman"/>
          <w:b/>
          <w:sz w:val="24"/>
          <w:szCs w:val="24"/>
        </w:rPr>
      </w:pPr>
    </w:p>
    <w:p w:rsidR="004A2A56" w:rsidRPr="00A8558B" w:rsidRDefault="004A2A56" w:rsidP="004A2A56">
      <w:pPr>
        <w:spacing w:after="0" w:line="240" w:lineRule="auto"/>
        <w:jc w:val="center"/>
        <w:rPr>
          <w:rFonts w:ascii="Times New Roman" w:eastAsia="Calibri" w:hAnsi="Times New Roman" w:cs="Times New Roman"/>
          <w:bCs/>
          <w:sz w:val="24"/>
          <w:szCs w:val="24"/>
        </w:rPr>
      </w:pPr>
      <w:r w:rsidRPr="00A8558B">
        <w:rPr>
          <w:rFonts w:ascii="Times New Roman" w:eastAsia="Calibri" w:hAnsi="Times New Roman" w:cs="Times New Roman"/>
          <w:bCs/>
          <w:sz w:val="24"/>
          <w:szCs w:val="24"/>
        </w:rPr>
        <w:t>Члан 1</w:t>
      </w:r>
      <w:r w:rsidR="00D0654A" w:rsidRPr="00A8558B">
        <w:rPr>
          <w:rFonts w:ascii="Times New Roman" w:eastAsia="Calibri" w:hAnsi="Times New Roman" w:cs="Times New Roman"/>
          <w:bCs/>
          <w:sz w:val="24"/>
          <w:szCs w:val="24"/>
        </w:rPr>
        <w:t>9</w:t>
      </w:r>
      <w:r w:rsidRPr="00A8558B">
        <w:rPr>
          <w:rFonts w:ascii="Times New Roman" w:eastAsia="Calibri" w:hAnsi="Times New Roman" w:cs="Times New Roman"/>
          <w:bCs/>
          <w:sz w:val="24"/>
          <w:szCs w:val="24"/>
        </w:rPr>
        <w:t>.</w:t>
      </w:r>
    </w:p>
    <w:p w:rsidR="00DD41D2" w:rsidRPr="00A8558B" w:rsidRDefault="00DD41D2" w:rsidP="00DD41D2">
      <w:pPr>
        <w:spacing w:after="0" w:line="240" w:lineRule="auto"/>
        <w:rPr>
          <w:rFonts w:ascii="Times New Roman" w:hAnsi="Times New Roman" w:cs="Times New Roman"/>
          <w:sz w:val="24"/>
          <w:szCs w:val="24"/>
        </w:rPr>
      </w:pPr>
    </w:p>
    <w:p w:rsidR="003261D2" w:rsidRPr="00A8558B" w:rsidRDefault="003261D2" w:rsidP="00FE3840">
      <w:pPr>
        <w:spacing w:after="0" w:line="240" w:lineRule="auto"/>
        <w:ind w:firstLine="720"/>
        <w:rPr>
          <w:rFonts w:ascii="Times New Roman" w:hAnsi="Times New Roman" w:cs="Times New Roman"/>
          <w:sz w:val="24"/>
          <w:szCs w:val="24"/>
        </w:rPr>
      </w:pPr>
      <w:r w:rsidRPr="00A8558B">
        <w:rPr>
          <w:rFonts w:ascii="Times New Roman" w:hAnsi="Times New Roman" w:cs="Times New Roman"/>
          <w:sz w:val="24"/>
          <w:szCs w:val="24"/>
        </w:rPr>
        <w:t>Овај Правилник ступа на снагу осмог дана од дана објављивања на огласној табли</w:t>
      </w:r>
      <w:r w:rsidR="00D0654A" w:rsidRPr="00A8558B">
        <w:rPr>
          <w:rFonts w:ascii="Times New Roman" w:hAnsi="Times New Roman" w:cs="Times New Roman"/>
          <w:sz w:val="24"/>
          <w:szCs w:val="24"/>
        </w:rPr>
        <w:t xml:space="preserve"> Школе</w:t>
      </w:r>
      <w:r w:rsidRPr="00A8558B">
        <w:rPr>
          <w:rFonts w:ascii="Times New Roman" w:hAnsi="Times New Roman" w:cs="Times New Roman"/>
          <w:sz w:val="24"/>
          <w:szCs w:val="24"/>
        </w:rPr>
        <w:t>.</w:t>
      </w:r>
    </w:p>
    <w:p w:rsidR="00DD41D2" w:rsidRPr="00A8558B" w:rsidRDefault="00DD41D2" w:rsidP="003261D2">
      <w:pPr>
        <w:rPr>
          <w:rFonts w:ascii="Times New Roman" w:hAnsi="Times New Roman" w:cs="Times New Roman"/>
          <w:sz w:val="24"/>
          <w:szCs w:val="24"/>
        </w:rPr>
      </w:pPr>
    </w:p>
    <w:p w:rsidR="00DD41D2" w:rsidRPr="005E0A9F" w:rsidRDefault="005E0A9F" w:rsidP="00FE3840">
      <w:pPr>
        <w:spacing w:after="0" w:line="240" w:lineRule="auto"/>
        <w:ind w:left="2880" w:firstLine="720"/>
        <w:jc w:val="center"/>
        <w:rPr>
          <w:rFonts w:ascii="Times New Roman" w:hAnsi="Times New Roman" w:cs="Times New Roman"/>
          <w:sz w:val="24"/>
          <w:szCs w:val="24"/>
        </w:rPr>
      </w:pPr>
      <w:r>
        <w:rPr>
          <w:rFonts w:ascii="Times New Roman" w:hAnsi="Times New Roman" w:cs="Times New Roman"/>
          <w:sz w:val="24"/>
          <w:szCs w:val="24"/>
        </w:rPr>
        <w:t>Председник Школског одбора</w:t>
      </w:r>
    </w:p>
    <w:p w:rsidR="00DD41D2" w:rsidRPr="00A8558B" w:rsidRDefault="00DD41D2" w:rsidP="00DD41D2">
      <w:pPr>
        <w:spacing w:after="0" w:line="240" w:lineRule="auto"/>
        <w:jc w:val="right"/>
        <w:rPr>
          <w:rFonts w:ascii="Times New Roman" w:hAnsi="Times New Roman" w:cs="Times New Roman"/>
          <w:sz w:val="24"/>
          <w:szCs w:val="24"/>
        </w:rPr>
      </w:pPr>
    </w:p>
    <w:p w:rsidR="00DD41D2" w:rsidRPr="00A8558B" w:rsidRDefault="005E0A9F" w:rsidP="00FE3840">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____</w:t>
      </w:r>
      <w:r w:rsidR="00DD41D2" w:rsidRPr="00A8558B">
        <w:rPr>
          <w:rFonts w:ascii="Times New Roman" w:hAnsi="Times New Roman" w:cs="Times New Roman"/>
          <w:sz w:val="24"/>
          <w:szCs w:val="24"/>
        </w:rPr>
        <w:t>____________________</w:t>
      </w:r>
    </w:p>
    <w:p w:rsidR="00FE3840" w:rsidRDefault="00FE3840" w:rsidP="00FE384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Ивана Милошевић</w:t>
      </w:r>
    </w:p>
    <w:p w:rsidR="00FE3840" w:rsidRDefault="00FE3840" w:rsidP="00FE3840">
      <w:pPr>
        <w:spacing w:after="0" w:line="240" w:lineRule="auto"/>
        <w:jc w:val="center"/>
        <w:rPr>
          <w:rFonts w:ascii="Times New Roman" w:hAnsi="Times New Roman" w:cs="Times New Roman"/>
          <w:sz w:val="24"/>
          <w:szCs w:val="24"/>
          <w:lang w:val="sr-Cyrl-RS"/>
        </w:rPr>
      </w:pPr>
    </w:p>
    <w:p w:rsidR="00FE3840" w:rsidRDefault="00FE3840" w:rsidP="00FE3840">
      <w:pPr>
        <w:spacing w:after="0" w:line="240" w:lineRule="auto"/>
        <w:jc w:val="center"/>
        <w:rPr>
          <w:rFonts w:ascii="Times New Roman" w:hAnsi="Times New Roman" w:cs="Times New Roman"/>
          <w:sz w:val="24"/>
          <w:szCs w:val="24"/>
          <w:lang w:val="sr-Cyrl-RS"/>
        </w:rPr>
      </w:pPr>
    </w:p>
    <w:p w:rsidR="00FE3840" w:rsidRDefault="00FE3840" w:rsidP="00FE3840">
      <w:pPr>
        <w:spacing w:after="0" w:line="240" w:lineRule="auto"/>
        <w:jc w:val="center"/>
        <w:rPr>
          <w:rFonts w:ascii="Times New Roman" w:hAnsi="Times New Roman" w:cs="Times New Roman"/>
          <w:sz w:val="24"/>
          <w:szCs w:val="24"/>
          <w:lang w:val="sr-Cyrl-RS"/>
        </w:rPr>
      </w:pPr>
    </w:p>
    <w:p w:rsidR="00FE3840" w:rsidRPr="00FE3840" w:rsidRDefault="00FE3840" w:rsidP="00FE3840">
      <w:pPr>
        <w:spacing w:after="0" w:line="240" w:lineRule="auto"/>
        <w:jc w:val="center"/>
        <w:rPr>
          <w:rFonts w:ascii="Times New Roman" w:hAnsi="Times New Roman" w:cs="Times New Roman"/>
          <w:sz w:val="24"/>
          <w:szCs w:val="24"/>
          <w:lang w:val="sr-Cyrl-RS"/>
        </w:rPr>
      </w:pPr>
    </w:p>
    <w:p w:rsidR="00991946" w:rsidRDefault="00FE3840" w:rsidP="003261D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Објављено дана 27.2.2020. године.</w:t>
      </w:r>
    </w:p>
    <w:p w:rsidR="00FE3840" w:rsidRPr="00FE3840" w:rsidRDefault="00FE3840" w:rsidP="003261D2">
      <w:pPr>
        <w:rPr>
          <w:rFonts w:ascii="Times New Roman" w:hAnsi="Times New Roman" w:cs="Times New Roman"/>
          <w:sz w:val="24"/>
          <w:szCs w:val="24"/>
          <w:lang w:val="sr-Cyrl-RS"/>
        </w:rPr>
      </w:pPr>
    </w:p>
    <w:p w:rsidR="00991946" w:rsidRPr="00A8558B" w:rsidRDefault="00991946" w:rsidP="003261D2">
      <w:pPr>
        <w:rPr>
          <w:rFonts w:ascii="Times New Roman" w:hAnsi="Times New Roman" w:cs="Times New Roman"/>
          <w:sz w:val="24"/>
          <w:szCs w:val="24"/>
        </w:rPr>
      </w:pPr>
    </w:p>
    <w:sectPr w:rsidR="00991946" w:rsidRPr="00A8558B" w:rsidSect="005004AC">
      <w:headerReference w:type="default" r:id="rId9"/>
      <w:footerReference w:type="default" r:id="rId10"/>
      <w:pgSz w:w="12240" w:h="15840"/>
      <w:pgMar w:top="1260" w:right="1080" w:bottom="630" w:left="1440" w:header="720" w:footer="36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82" w:rsidRDefault="00F93582" w:rsidP="005B144B">
      <w:pPr>
        <w:spacing w:after="0" w:line="240" w:lineRule="auto"/>
      </w:pPr>
      <w:r>
        <w:separator/>
      </w:r>
    </w:p>
  </w:endnote>
  <w:endnote w:type="continuationSeparator" w:id="0">
    <w:p w:rsidR="00F93582" w:rsidRDefault="00F93582" w:rsidP="005B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587850"/>
      <w:docPartObj>
        <w:docPartGallery w:val="Page Numbers (Bottom of Page)"/>
        <w:docPartUnique/>
      </w:docPartObj>
    </w:sdtPr>
    <w:sdtEndPr/>
    <w:sdtContent>
      <w:p w:rsidR="005E0A9F" w:rsidRDefault="00E42E0F">
        <w:pPr>
          <w:pStyle w:val="Footer"/>
          <w:jc w:val="center"/>
        </w:pPr>
        <w:r>
          <w:fldChar w:fldCharType="begin"/>
        </w:r>
        <w:r>
          <w:instrText xml:space="preserve"> PAGE   \* MERGEFORMAT </w:instrText>
        </w:r>
        <w:r>
          <w:fldChar w:fldCharType="separate"/>
        </w:r>
        <w:r w:rsidR="00180530">
          <w:rPr>
            <w:noProof/>
          </w:rPr>
          <w:t>8</w:t>
        </w:r>
        <w:r>
          <w:rPr>
            <w:noProof/>
          </w:rPr>
          <w:fldChar w:fldCharType="end"/>
        </w:r>
      </w:p>
    </w:sdtContent>
  </w:sdt>
  <w:p w:rsidR="00462E5C" w:rsidRDefault="00462E5C" w:rsidP="005B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82" w:rsidRDefault="00F93582" w:rsidP="005B144B">
      <w:pPr>
        <w:spacing w:after="0" w:line="240" w:lineRule="auto"/>
      </w:pPr>
      <w:r>
        <w:separator/>
      </w:r>
    </w:p>
  </w:footnote>
  <w:footnote w:type="continuationSeparator" w:id="0">
    <w:p w:rsidR="00F93582" w:rsidRDefault="00F93582" w:rsidP="005B1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8287594"/>
      <w:docPartObj>
        <w:docPartGallery w:val="Page Numbers (Top of Page)"/>
        <w:docPartUnique/>
      </w:docPartObj>
    </w:sdtPr>
    <w:sdtEndPr/>
    <w:sdtContent>
      <w:p w:rsidR="00FE3840" w:rsidRDefault="00FE3840" w:rsidP="00FE3840">
        <w:pPr>
          <w:pStyle w:val="Header"/>
          <w:jc w:val="center"/>
        </w:pPr>
      </w:p>
      <w:p w:rsidR="00462E5C" w:rsidRPr="00891634" w:rsidRDefault="00F93582" w:rsidP="00A8558B">
        <w:pPr>
          <w:pStyle w:val="Header"/>
          <w:jc w:val="center"/>
          <w:rPr>
            <w:i/>
          </w:rPr>
        </w:pPr>
      </w:p>
    </w:sdtContent>
  </w:sdt>
  <w:p w:rsidR="00462E5C" w:rsidRPr="005B144B" w:rsidRDefault="00462E5C">
    <w:pPr>
      <w:pStyle w:val="Head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456"/>
    <w:multiLevelType w:val="hybridMultilevel"/>
    <w:tmpl w:val="D5A82038"/>
    <w:lvl w:ilvl="0" w:tplc="7E0401D8">
      <w:numFmt w:val="bullet"/>
      <w:lvlText w:val=""/>
      <w:lvlJc w:val="left"/>
      <w:pPr>
        <w:ind w:left="474" w:hanging="361"/>
      </w:pPr>
      <w:rPr>
        <w:rFonts w:ascii="Symbol" w:eastAsia="Symbol" w:hAnsi="Symbol" w:cs="Symbol" w:hint="default"/>
        <w:w w:val="99"/>
        <w:sz w:val="20"/>
        <w:szCs w:val="20"/>
        <w:lang w:val="hr-HR" w:eastAsia="hr-HR" w:bidi="hr-HR"/>
      </w:rPr>
    </w:lvl>
    <w:lvl w:ilvl="1" w:tplc="1B40D81E">
      <w:numFmt w:val="bullet"/>
      <w:lvlText w:val="-"/>
      <w:lvlJc w:val="left"/>
      <w:pPr>
        <w:ind w:left="396" w:hanging="144"/>
      </w:pPr>
      <w:rPr>
        <w:rFonts w:ascii="Trebuchet MS" w:eastAsia="Trebuchet MS" w:hAnsi="Trebuchet MS" w:cs="Trebuchet MS" w:hint="default"/>
        <w:w w:val="99"/>
        <w:sz w:val="20"/>
        <w:szCs w:val="20"/>
        <w:lang w:val="hr-HR" w:eastAsia="hr-HR" w:bidi="hr-HR"/>
      </w:rPr>
    </w:lvl>
    <w:lvl w:ilvl="2" w:tplc="9348D02E">
      <w:numFmt w:val="bullet"/>
      <w:lvlText w:val="-"/>
      <w:lvlJc w:val="left"/>
      <w:pPr>
        <w:ind w:left="396" w:hanging="131"/>
      </w:pPr>
      <w:rPr>
        <w:rFonts w:ascii="Trebuchet MS" w:eastAsia="Trebuchet MS" w:hAnsi="Trebuchet MS" w:cs="Trebuchet MS" w:hint="default"/>
        <w:w w:val="99"/>
        <w:sz w:val="20"/>
        <w:szCs w:val="20"/>
        <w:lang w:val="hr-HR" w:eastAsia="hr-HR" w:bidi="hr-HR"/>
      </w:rPr>
    </w:lvl>
    <w:lvl w:ilvl="3" w:tplc="EADA343E">
      <w:numFmt w:val="bullet"/>
      <w:lvlText w:val="-"/>
      <w:lvlJc w:val="left"/>
      <w:pPr>
        <w:ind w:left="822" w:hanging="132"/>
      </w:pPr>
      <w:rPr>
        <w:rFonts w:ascii="Trebuchet MS" w:eastAsia="Trebuchet MS" w:hAnsi="Trebuchet MS" w:cs="Trebuchet MS" w:hint="default"/>
        <w:w w:val="99"/>
        <w:sz w:val="20"/>
        <w:szCs w:val="20"/>
        <w:lang w:val="hr-HR" w:eastAsia="hr-HR" w:bidi="hr-HR"/>
      </w:rPr>
    </w:lvl>
    <w:lvl w:ilvl="4" w:tplc="85DEF812">
      <w:numFmt w:val="bullet"/>
      <w:lvlText w:val="•"/>
      <w:lvlJc w:val="left"/>
      <w:pPr>
        <w:ind w:left="3125" w:hanging="132"/>
      </w:pPr>
      <w:rPr>
        <w:rFonts w:hint="default"/>
        <w:lang w:val="hr-HR" w:eastAsia="hr-HR" w:bidi="hr-HR"/>
      </w:rPr>
    </w:lvl>
    <w:lvl w:ilvl="5" w:tplc="87541BA0">
      <w:numFmt w:val="bullet"/>
      <w:lvlText w:val="•"/>
      <w:lvlJc w:val="left"/>
      <w:pPr>
        <w:ind w:left="4277" w:hanging="132"/>
      </w:pPr>
      <w:rPr>
        <w:rFonts w:hint="default"/>
        <w:lang w:val="hr-HR" w:eastAsia="hr-HR" w:bidi="hr-HR"/>
      </w:rPr>
    </w:lvl>
    <w:lvl w:ilvl="6" w:tplc="461C0E34">
      <w:numFmt w:val="bullet"/>
      <w:lvlText w:val="•"/>
      <w:lvlJc w:val="left"/>
      <w:pPr>
        <w:ind w:left="5430" w:hanging="132"/>
      </w:pPr>
      <w:rPr>
        <w:rFonts w:hint="default"/>
        <w:lang w:val="hr-HR" w:eastAsia="hr-HR" w:bidi="hr-HR"/>
      </w:rPr>
    </w:lvl>
    <w:lvl w:ilvl="7" w:tplc="3F340EC8">
      <w:numFmt w:val="bullet"/>
      <w:lvlText w:val="•"/>
      <w:lvlJc w:val="left"/>
      <w:pPr>
        <w:ind w:left="6582" w:hanging="132"/>
      </w:pPr>
      <w:rPr>
        <w:rFonts w:hint="default"/>
        <w:lang w:val="hr-HR" w:eastAsia="hr-HR" w:bidi="hr-HR"/>
      </w:rPr>
    </w:lvl>
    <w:lvl w:ilvl="8" w:tplc="843A20E2">
      <w:numFmt w:val="bullet"/>
      <w:lvlText w:val="•"/>
      <w:lvlJc w:val="left"/>
      <w:pPr>
        <w:ind w:left="7735" w:hanging="132"/>
      </w:pPr>
      <w:rPr>
        <w:rFonts w:hint="default"/>
        <w:lang w:val="hr-HR" w:eastAsia="hr-HR" w:bidi="hr-HR"/>
      </w:rPr>
    </w:lvl>
  </w:abstractNum>
  <w:abstractNum w:abstractNumId="1" w15:restartNumberingAfterBreak="0">
    <w:nsid w:val="00E8017C"/>
    <w:multiLevelType w:val="hybridMultilevel"/>
    <w:tmpl w:val="0B48318A"/>
    <w:lvl w:ilvl="0" w:tplc="13A60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548E5"/>
    <w:multiLevelType w:val="multilevel"/>
    <w:tmpl w:val="B270002C"/>
    <w:lvl w:ilvl="0">
      <w:start w:val="4"/>
      <w:numFmt w:val="decimal"/>
      <w:lvlText w:val="%1."/>
      <w:lvlJc w:val="left"/>
      <w:pPr>
        <w:ind w:left="834" w:hanging="288"/>
        <w:jc w:val="right"/>
      </w:pPr>
      <w:rPr>
        <w:rFonts w:ascii="Trebuchet MS" w:eastAsia="Trebuchet MS" w:hAnsi="Trebuchet MS" w:cs="Trebuchet MS" w:hint="default"/>
        <w:b/>
        <w:bCs/>
        <w:w w:val="99"/>
        <w:sz w:val="20"/>
        <w:szCs w:val="20"/>
        <w:lang w:val="hr-HR" w:eastAsia="hr-HR" w:bidi="hr-HR"/>
      </w:rPr>
    </w:lvl>
    <w:lvl w:ilvl="1">
      <w:start w:val="1"/>
      <w:numFmt w:val="decimal"/>
      <w:lvlText w:val="%1.%2."/>
      <w:lvlJc w:val="left"/>
      <w:pPr>
        <w:ind w:left="546" w:hanging="416"/>
      </w:pPr>
      <w:rPr>
        <w:rFonts w:ascii="Trebuchet MS" w:eastAsia="Trebuchet MS" w:hAnsi="Trebuchet MS" w:cs="Trebuchet MS" w:hint="default"/>
        <w:spacing w:val="-2"/>
        <w:w w:val="99"/>
        <w:sz w:val="20"/>
        <w:szCs w:val="20"/>
        <w:lang w:val="hr-HR" w:eastAsia="hr-HR" w:bidi="hr-HR"/>
      </w:rPr>
    </w:lvl>
    <w:lvl w:ilvl="2">
      <w:numFmt w:val="bullet"/>
      <w:lvlText w:val="-"/>
      <w:lvlJc w:val="left"/>
      <w:pPr>
        <w:ind w:left="966" w:hanging="286"/>
      </w:pPr>
      <w:rPr>
        <w:rFonts w:ascii="Trebuchet MS" w:eastAsia="Trebuchet MS" w:hAnsi="Trebuchet MS" w:cs="Trebuchet MS" w:hint="default"/>
        <w:w w:val="99"/>
        <w:sz w:val="20"/>
        <w:szCs w:val="20"/>
        <w:lang w:val="hr-HR" w:eastAsia="hr-HR" w:bidi="hr-HR"/>
      </w:rPr>
    </w:lvl>
    <w:lvl w:ilvl="3">
      <w:numFmt w:val="bullet"/>
      <w:lvlText w:val="•"/>
      <w:lvlJc w:val="left"/>
      <w:pPr>
        <w:ind w:left="2095" w:hanging="286"/>
      </w:pPr>
      <w:rPr>
        <w:rFonts w:hint="default"/>
        <w:lang w:val="hr-HR" w:eastAsia="hr-HR" w:bidi="hr-HR"/>
      </w:rPr>
    </w:lvl>
    <w:lvl w:ilvl="4">
      <w:numFmt w:val="bullet"/>
      <w:lvlText w:val="•"/>
      <w:lvlJc w:val="left"/>
      <w:pPr>
        <w:ind w:left="3230" w:hanging="286"/>
      </w:pPr>
      <w:rPr>
        <w:rFonts w:hint="default"/>
        <w:lang w:val="hr-HR" w:eastAsia="hr-HR" w:bidi="hr-HR"/>
      </w:rPr>
    </w:lvl>
    <w:lvl w:ilvl="5">
      <w:numFmt w:val="bullet"/>
      <w:lvlText w:val="•"/>
      <w:lvlJc w:val="left"/>
      <w:pPr>
        <w:ind w:left="4365" w:hanging="286"/>
      </w:pPr>
      <w:rPr>
        <w:rFonts w:hint="default"/>
        <w:lang w:val="hr-HR" w:eastAsia="hr-HR" w:bidi="hr-HR"/>
      </w:rPr>
    </w:lvl>
    <w:lvl w:ilvl="6">
      <w:numFmt w:val="bullet"/>
      <w:lvlText w:val="•"/>
      <w:lvlJc w:val="left"/>
      <w:pPr>
        <w:ind w:left="5500" w:hanging="286"/>
      </w:pPr>
      <w:rPr>
        <w:rFonts w:hint="default"/>
        <w:lang w:val="hr-HR" w:eastAsia="hr-HR" w:bidi="hr-HR"/>
      </w:rPr>
    </w:lvl>
    <w:lvl w:ilvl="7">
      <w:numFmt w:val="bullet"/>
      <w:lvlText w:val="•"/>
      <w:lvlJc w:val="left"/>
      <w:pPr>
        <w:ind w:left="6635" w:hanging="286"/>
      </w:pPr>
      <w:rPr>
        <w:rFonts w:hint="default"/>
        <w:lang w:val="hr-HR" w:eastAsia="hr-HR" w:bidi="hr-HR"/>
      </w:rPr>
    </w:lvl>
    <w:lvl w:ilvl="8">
      <w:numFmt w:val="bullet"/>
      <w:lvlText w:val="•"/>
      <w:lvlJc w:val="left"/>
      <w:pPr>
        <w:ind w:left="7770" w:hanging="286"/>
      </w:pPr>
      <w:rPr>
        <w:rFonts w:hint="default"/>
        <w:lang w:val="hr-HR" w:eastAsia="hr-HR" w:bidi="hr-HR"/>
      </w:rPr>
    </w:lvl>
  </w:abstractNum>
  <w:abstractNum w:abstractNumId="3" w15:restartNumberingAfterBreak="0">
    <w:nsid w:val="0FC23C80"/>
    <w:multiLevelType w:val="hybridMultilevel"/>
    <w:tmpl w:val="911C4296"/>
    <w:lvl w:ilvl="0" w:tplc="D2AE1E6A">
      <w:start w:val="1"/>
      <w:numFmt w:val="decimal"/>
      <w:lvlText w:val="%1."/>
      <w:lvlJc w:val="left"/>
      <w:pPr>
        <w:ind w:left="925" w:hanging="360"/>
      </w:pPr>
      <w:rPr>
        <w:rFonts w:ascii="Trebuchet MS" w:eastAsia="Trebuchet MS" w:hAnsi="Trebuchet MS" w:cs="Trebuchet MS" w:hint="default"/>
        <w:b/>
        <w:bCs/>
        <w:w w:val="99"/>
        <w:sz w:val="20"/>
        <w:szCs w:val="20"/>
        <w:lang w:val="hr-HR" w:eastAsia="hr-HR" w:bidi="hr-HR"/>
      </w:rPr>
    </w:lvl>
    <w:lvl w:ilvl="1" w:tplc="1D6E4A3E">
      <w:numFmt w:val="bullet"/>
      <w:lvlText w:val="•"/>
      <w:lvlJc w:val="left"/>
      <w:pPr>
        <w:ind w:left="920" w:hanging="360"/>
      </w:pPr>
      <w:rPr>
        <w:rFonts w:hint="default"/>
        <w:lang w:val="hr-HR" w:eastAsia="hr-HR" w:bidi="hr-HR"/>
      </w:rPr>
    </w:lvl>
    <w:lvl w:ilvl="2" w:tplc="AD062B64">
      <w:numFmt w:val="bullet"/>
      <w:lvlText w:val="•"/>
      <w:lvlJc w:val="left"/>
      <w:pPr>
        <w:ind w:left="1933" w:hanging="360"/>
      </w:pPr>
      <w:rPr>
        <w:rFonts w:hint="default"/>
        <w:lang w:val="hr-HR" w:eastAsia="hr-HR" w:bidi="hr-HR"/>
      </w:rPr>
    </w:lvl>
    <w:lvl w:ilvl="3" w:tplc="E402A964">
      <w:numFmt w:val="bullet"/>
      <w:lvlText w:val="•"/>
      <w:lvlJc w:val="left"/>
      <w:pPr>
        <w:ind w:left="2946" w:hanging="360"/>
      </w:pPr>
      <w:rPr>
        <w:rFonts w:hint="default"/>
        <w:lang w:val="hr-HR" w:eastAsia="hr-HR" w:bidi="hr-HR"/>
      </w:rPr>
    </w:lvl>
    <w:lvl w:ilvl="4" w:tplc="114E3440">
      <w:numFmt w:val="bullet"/>
      <w:lvlText w:val="•"/>
      <w:lvlJc w:val="left"/>
      <w:pPr>
        <w:ind w:left="3960" w:hanging="360"/>
      </w:pPr>
      <w:rPr>
        <w:rFonts w:hint="default"/>
        <w:lang w:val="hr-HR" w:eastAsia="hr-HR" w:bidi="hr-HR"/>
      </w:rPr>
    </w:lvl>
    <w:lvl w:ilvl="5" w:tplc="CC06A816">
      <w:numFmt w:val="bullet"/>
      <w:lvlText w:val="•"/>
      <w:lvlJc w:val="left"/>
      <w:pPr>
        <w:ind w:left="4973" w:hanging="360"/>
      </w:pPr>
      <w:rPr>
        <w:rFonts w:hint="default"/>
        <w:lang w:val="hr-HR" w:eastAsia="hr-HR" w:bidi="hr-HR"/>
      </w:rPr>
    </w:lvl>
    <w:lvl w:ilvl="6" w:tplc="EDCC2FEC">
      <w:numFmt w:val="bullet"/>
      <w:lvlText w:val="•"/>
      <w:lvlJc w:val="left"/>
      <w:pPr>
        <w:ind w:left="5986" w:hanging="360"/>
      </w:pPr>
      <w:rPr>
        <w:rFonts w:hint="default"/>
        <w:lang w:val="hr-HR" w:eastAsia="hr-HR" w:bidi="hr-HR"/>
      </w:rPr>
    </w:lvl>
    <w:lvl w:ilvl="7" w:tplc="B568DA32">
      <w:numFmt w:val="bullet"/>
      <w:lvlText w:val="•"/>
      <w:lvlJc w:val="left"/>
      <w:pPr>
        <w:ind w:left="7000" w:hanging="360"/>
      </w:pPr>
      <w:rPr>
        <w:rFonts w:hint="default"/>
        <w:lang w:val="hr-HR" w:eastAsia="hr-HR" w:bidi="hr-HR"/>
      </w:rPr>
    </w:lvl>
    <w:lvl w:ilvl="8" w:tplc="2ABA6AB4">
      <w:numFmt w:val="bullet"/>
      <w:lvlText w:val="•"/>
      <w:lvlJc w:val="left"/>
      <w:pPr>
        <w:ind w:left="8013" w:hanging="360"/>
      </w:pPr>
      <w:rPr>
        <w:rFonts w:hint="default"/>
        <w:lang w:val="hr-HR" w:eastAsia="hr-HR" w:bidi="hr-HR"/>
      </w:rPr>
    </w:lvl>
  </w:abstractNum>
  <w:abstractNum w:abstractNumId="4" w15:restartNumberingAfterBreak="0">
    <w:nsid w:val="1D8E17D1"/>
    <w:multiLevelType w:val="hybridMultilevel"/>
    <w:tmpl w:val="B85C3CEC"/>
    <w:lvl w:ilvl="0" w:tplc="131C5628">
      <w:start w:val="7"/>
      <w:numFmt w:val="decimal"/>
      <w:lvlText w:val="%1."/>
      <w:lvlJc w:val="left"/>
      <w:pPr>
        <w:ind w:left="1330" w:hanging="250"/>
        <w:jc w:val="right"/>
      </w:pPr>
      <w:rPr>
        <w:rFonts w:ascii="Trebuchet MS" w:eastAsia="Trebuchet MS" w:hAnsi="Trebuchet MS" w:cs="Trebuchet MS" w:hint="default"/>
        <w:b/>
        <w:bCs/>
        <w:w w:val="99"/>
        <w:sz w:val="20"/>
        <w:szCs w:val="20"/>
        <w:lang w:val="hr-HR" w:eastAsia="hr-HR" w:bidi="hr-HR"/>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 w15:restartNumberingAfterBreak="0">
    <w:nsid w:val="2F5E6C7F"/>
    <w:multiLevelType w:val="multilevel"/>
    <w:tmpl w:val="B270002C"/>
    <w:lvl w:ilvl="0">
      <w:start w:val="4"/>
      <w:numFmt w:val="decimal"/>
      <w:lvlText w:val="%1."/>
      <w:lvlJc w:val="left"/>
      <w:pPr>
        <w:ind w:left="834" w:hanging="288"/>
        <w:jc w:val="right"/>
      </w:pPr>
      <w:rPr>
        <w:rFonts w:ascii="Trebuchet MS" w:eastAsia="Trebuchet MS" w:hAnsi="Trebuchet MS" w:cs="Trebuchet MS" w:hint="default"/>
        <w:b/>
        <w:bCs/>
        <w:w w:val="99"/>
        <w:sz w:val="20"/>
        <w:szCs w:val="20"/>
        <w:lang w:val="hr-HR" w:eastAsia="hr-HR" w:bidi="hr-HR"/>
      </w:rPr>
    </w:lvl>
    <w:lvl w:ilvl="1">
      <w:start w:val="1"/>
      <w:numFmt w:val="decimal"/>
      <w:lvlText w:val="%1.%2."/>
      <w:lvlJc w:val="left"/>
      <w:pPr>
        <w:ind w:left="546" w:hanging="416"/>
      </w:pPr>
      <w:rPr>
        <w:rFonts w:ascii="Trebuchet MS" w:eastAsia="Trebuchet MS" w:hAnsi="Trebuchet MS" w:cs="Trebuchet MS" w:hint="default"/>
        <w:spacing w:val="-2"/>
        <w:w w:val="99"/>
        <w:sz w:val="20"/>
        <w:szCs w:val="20"/>
        <w:lang w:val="hr-HR" w:eastAsia="hr-HR" w:bidi="hr-HR"/>
      </w:rPr>
    </w:lvl>
    <w:lvl w:ilvl="2">
      <w:numFmt w:val="bullet"/>
      <w:lvlText w:val="-"/>
      <w:lvlJc w:val="left"/>
      <w:pPr>
        <w:ind w:left="966" w:hanging="286"/>
      </w:pPr>
      <w:rPr>
        <w:rFonts w:ascii="Trebuchet MS" w:eastAsia="Trebuchet MS" w:hAnsi="Trebuchet MS" w:cs="Trebuchet MS" w:hint="default"/>
        <w:w w:val="99"/>
        <w:sz w:val="20"/>
        <w:szCs w:val="20"/>
        <w:lang w:val="hr-HR" w:eastAsia="hr-HR" w:bidi="hr-HR"/>
      </w:rPr>
    </w:lvl>
    <w:lvl w:ilvl="3">
      <w:numFmt w:val="bullet"/>
      <w:lvlText w:val="•"/>
      <w:lvlJc w:val="left"/>
      <w:pPr>
        <w:ind w:left="2095" w:hanging="286"/>
      </w:pPr>
      <w:rPr>
        <w:rFonts w:hint="default"/>
        <w:lang w:val="hr-HR" w:eastAsia="hr-HR" w:bidi="hr-HR"/>
      </w:rPr>
    </w:lvl>
    <w:lvl w:ilvl="4">
      <w:numFmt w:val="bullet"/>
      <w:lvlText w:val="•"/>
      <w:lvlJc w:val="left"/>
      <w:pPr>
        <w:ind w:left="3230" w:hanging="286"/>
      </w:pPr>
      <w:rPr>
        <w:rFonts w:hint="default"/>
        <w:lang w:val="hr-HR" w:eastAsia="hr-HR" w:bidi="hr-HR"/>
      </w:rPr>
    </w:lvl>
    <w:lvl w:ilvl="5">
      <w:numFmt w:val="bullet"/>
      <w:lvlText w:val="•"/>
      <w:lvlJc w:val="left"/>
      <w:pPr>
        <w:ind w:left="4365" w:hanging="286"/>
      </w:pPr>
      <w:rPr>
        <w:rFonts w:hint="default"/>
        <w:lang w:val="hr-HR" w:eastAsia="hr-HR" w:bidi="hr-HR"/>
      </w:rPr>
    </w:lvl>
    <w:lvl w:ilvl="6">
      <w:numFmt w:val="bullet"/>
      <w:lvlText w:val="•"/>
      <w:lvlJc w:val="left"/>
      <w:pPr>
        <w:ind w:left="5500" w:hanging="286"/>
      </w:pPr>
      <w:rPr>
        <w:rFonts w:hint="default"/>
        <w:lang w:val="hr-HR" w:eastAsia="hr-HR" w:bidi="hr-HR"/>
      </w:rPr>
    </w:lvl>
    <w:lvl w:ilvl="7">
      <w:numFmt w:val="bullet"/>
      <w:lvlText w:val="•"/>
      <w:lvlJc w:val="left"/>
      <w:pPr>
        <w:ind w:left="6635" w:hanging="286"/>
      </w:pPr>
      <w:rPr>
        <w:rFonts w:hint="default"/>
        <w:lang w:val="hr-HR" w:eastAsia="hr-HR" w:bidi="hr-HR"/>
      </w:rPr>
    </w:lvl>
    <w:lvl w:ilvl="8">
      <w:numFmt w:val="bullet"/>
      <w:lvlText w:val="•"/>
      <w:lvlJc w:val="left"/>
      <w:pPr>
        <w:ind w:left="7770" w:hanging="286"/>
      </w:pPr>
      <w:rPr>
        <w:rFonts w:hint="default"/>
        <w:lang w:val="hr-HR" w:eastAsia="hr-HR" w:bidi="hr-HR"/>
      </w:rPr>
    </w:lvl>
  </w:abstractNum>
  <w:abstractNum w:abstractNumId="6" w15:restartNumberingAfterBreak="0">
    <w:nsid w:val="3D27477E"/>
    <w:multiLevelType w:val="hybridMultilevel"/>
    <w:tmpl w:val="D7E86E76"/>
    <w:lvl w:ilvl="0" w:tplc="131C5628">
      <w:start w:val="7"/>
      <w:numFmt w:val="decimal"/>
      <w:lvlText w:val="%1."/>
      <w:lvlJc w:val="left"/>
      <w:pPr>
        <w:ind w:left="1215" w:hanging="250"/>
        <w:jc w:val="right"/>
      </w:pPr>
      <w:rPr>
        <w:rFonts w:ascii="Trebuchet MS" w:eastAsia="Trebuchet MS" w:hAnsi="Trebuchet MS" w:cs="Trebuchet MS" w:hint="default"/>
        <w:b/>
        <w:bCs/>
        <w:w w:val="99"/>
        <w:sz w:val="20"/>
        <w:szCs w:val="20"/>
        <w:lang w:val="hr-HR" w:eastAsia="hr-HR" w:bidi="hr-H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25BB5"/>
    <w:multiLevelType w:val="multilevel"/>
    <w:tmpl w:val="FF006950"/>
    <w:lvl w:ilvl="0">
      <w:start w:val="3"/>
      <w:numFmt w:val="decimal"/>
      <w:lvlText w:val="%1"/>
      <w:lvlJc w:val="left"/>
      <w:pPr>
        <w:ind w:left="986" w:hanging="441"/>
      </w:pPr>
      <w:rPr>
        <w:rFonts w:hint="default"/>
        <w:lang w:val="hr-HR" w:eastAsia="hr-HR" w:bidi="hr-HR"/>
      </w:rPr>
    </w:lvl>
    <w:lvl w:ilvl="1">
      <w:start w:val="2"/>
      <w:numFmt w:val="decimal"/>
      <w:lvlText w:val="%1.%2."/>
      <w:lvlJc w:val="left"/>
      <w:pPr>
        <w:ind w:left="986" w:hanging="441"/>
      </w:pPr>
      <w:rPr>
        <w:rFonts w:ascii="Trebuchet MS" w:eastAsia="Trebuchet MS" w:hAnsi="Trebuchet MS" w:cs="Trebuchet MS" w:hint="default"/>
        <w:b/>
        <w:bCs/>
        <w:spacing w:val="-2"/>
        <w:w w:val="99"/>
        <w:sz w:val="20"/>
        <w:szCs w:val="20"/>
        <w:lang w:val="hr-HR" w:eastAsia="hr-HR" w:bidi="hr-HR"/>
      </w:rPr>
    </w:lvl>
    <w:lvl w:ilvl="2">
      <w:numFmt w:val="bullet"/>
      <w:lvlText w:val="•"/>
      <w:lvlJc w:val="left"/>
      <w:pPr>
        <w:ind w:left="2792" w:hanging="441"/>
      </w:pPr>
      <w:rPr>
        <w:rFonts w:hint="default"/>
        <w:lang w:val="hr-HR" w:eastAsia="hr-HR" w:bidi="hr-HR"/>
      </w:rPr>
    </w:lvl>
    <w:lvl w:ilvl="3">
      <w:numFmt w:val="bullet"/>
      <w:lvlText w:val="•"/>
      <w:lvlJc w:val="left"/>
      <w:pPr>
        <w:ind w:left="3698" w:hanging="441"/>
      </w:pPr>
      <w:rPr>
        <w:rFonts w:hint="default"/>
        <w:lang w:val="hr-HR" w:eastAsia="hr-HR" w:bidi="hr-HR"/>
      </w:rPr>
    </w:lvl>
    <w:lvl w:ilvl="4">
      <w:numFmt w:val="bullet"/>
      <w:lvlText w:val="•"/>
      <w:lvlJc w:val="left"/>
      <w:pPr>
        <w:ind w:left="4604" w:hanging="441"/>
      </w:pPr>
      <w:rPr>
        <w:rFonts w:hint="default"/>
        <w:lang w:val="hr-HR" w:eastAsia="hr-HR" w:bidi="hr-HR"/>
      </w:rPr>
    </w:lvl>
    <w:lvl w:ilvl="5">
      <w:numFmt w:val="bullet"/>
      <w:lvlText w:val="•"/>
      <w:lvlJc w:val="left"/>
      <w:pPr>
        <w:ind w:left="5510" w:hanging="441"/>
      </w:pPr>
      <w:rPr>
        <w:rFonts w:hint="default"/>
        <w:lang w:val="hr-HR" w:eastAsia="hr-HR" w:bidi="hr-HR"/>
      </w:rPr>
    </w:lvl>
    <w:lvl w:ilvl="6">
      <w:numFmt w:val="bullet"/>
      <w:lvlText w:val="•"/>
      <w:lvlJc w:val="left"/>
      <w:pPr>
        <w:ind w:left="6416" w:hanging="441"/>
      </w:pPr>
      <w:rPr>
        <w:rFonts w:hint="default"/>
        <w:lang w:val="hr-HR" w:eastAsia="hr-HR" w:bidi="hr-HR"/>
      </w:rPr>
    </w:lvl>
    <w:lvl w:ilvl="7">
      <w:numFmt w:val="bullet"/>
      <w:lvlText w:val="•"/>
      <w:lvlJc w:val="left"/>
      <w:pPr>
        <w:ind w:left="7322" w:hanging="441"/>
      </w:pPr>
      <w:rPr>
        <w:rFonts w:hint="default"/>
        <w:lang w:val="hr-HR" w:eastAsia="hr-HR" w:bidi="hr-HR"/>
      </w:rPr>
    </w:lvl>
    <w:lvl w:ilvl="8">
      <w:numFmt w:val="bullet"/>
      <w:lvlText w:val="•"/>
      <w:lvlJc w:val="left"/>
      <w:pPr>
        <w:ind w:left="8228" w:hanging="441"/>
      </w:pPr>
      <w:rPr>
        <w:rFonts w:hint="default"/>
        <w:lang w:val="hr-HR" w:eastAsia="hr-HR" w:bidi="hr-HR"/>
      </w:rPr>
    </w:lvl>
  </w:abstractNum>
  <w:abstractNum w:abstractNumId="8" w15:restartNumberingAfterBreak="0">
    <w:nsid w:val="4D910B04"/>
    <w:multiLevelType w:val="hybridMultilevel"/>
    <w:tmpl w:val="A31E2574"/>
    <w:lvl w:ilvl="0" w:tplc="3A24EA08">
      <w:numFmt w:val="bullet"/>
      <w:lvlText w:val="-"/>
      <w:lvlJc w:val="left"/>
      <w:pPr>
        <w:ind w:left="245" w:hanging="132"/>
      </w:pPr>
      <w:rPr>
        <w:rFonts w:ascii="Trebuchet MS" w:eastAsia="Trebuchet MS" w:hAnsi="Trebuchet MS" w:cs="Trebuchet MS" w:hint="default"/>
        <w:b/>
        <w:bCs/>
        <w:w w:val="99"/>
        <w:sz w:val="20"/>
        <w:szCs w:val="20"/>
        <w:lang w:val="hr-HR" w:eastAsia="hr-HR" w:bidi="hr-HR"/>
      </w:rPr>
    </w:lvl>
    <w:lvl w:ilvl="1" w:tplc="C07CD124">
      <w:numFmt w:val="bullet"/>
      <w:lvlText w:val="-"/>
      <w:lvlJc w:val="left"/>
      <w:pPr>
        <w:ind w:left="541" w:hanging="145"/>
      </w:pPr>
      <w:rPr>
        <w:rFonts w:ascii="Trebuchet MS" w:eastAsia="Trebuchet MS" w:hAnsi="Trebuchet MS" w:cs="Trebuchet MS" w:hint="default"/>
        <w:w w:val="99"/>
        <w:sz w:val="20"/>
        <w:szCs w:val="20"/>
        <w:lang w:val="hr-HR" w:eastAsia="hr-HR" w:bidi="hr-HR"/>
      </w:rPr>
    </w:lvl>
    <w:lvl w:ilvl="2" w:tplc="FF04D240">
      <w:numFmt w:val="bullet"/>
      <w:lvlText w:val="-"/>
      <w:lvlJc w:val="left"/>
      <w:pPr>
        <w:ind w:left="541" w:hanging="130"/>
      </w:pPr>
      <w:rPr>
        <w:rFonts w:ascii="Trebuchet MS" w:eastAsia="Trebuchet MS" w:hAnsi="Trebuchet MS" w:cs="Trebuchet MS" w:hint="default"/>
        <w:w w:val="99"/>
        <w:sz w:val="20"/>
        <w:szCs w:val="20"/>
        <w:lang w:val="hr-HR" w:eastAsia="hr-HR" w:bidi="hr-HR"/>
      </w:rPr>
    </w:lvl>
    <w:lvl w:ilvl="3" w:tplc="88267EA0">
      <w:numFmt w:val="bullet"/>
      <w:lvlText w:val="•"/>
      <w:lvlJc w:val="left"/>
      <w:pPr>
        <w:ind w:left="1972" w:hanging="130"/>
      </w:pPr>
      <w:rPr>
        <w:rFonts w:hint="default"/>
        <w:lang w:val="hr-HR" w:eastAsia="hr-HR" w:bidi="hr-HR"/>
      </w:rPr>
    </w:lvl>
    <w:lvl w:ilvl="4" w:tplc="60F8973C">
      <w:numFmt w:val="bullet"/>
      <w:lvlText w:val="•"/>
      <w:lvlJc w:val="left"/>
      <w:pPr>
        <w:ind w:left="3125" w:hanging="130"/>
      </w:pPr>
      <w:rPr>
        <w:rFonts w:hint="default"/>
        <w:lang w:val="hr-HR" w:eastAsia="hr-HR" w:bidi="hr-HR"/>
      </w:rPr>
    </w:lvl>
    <w:lvl w:ilvl="5" w:tplc="5278410A">
      <w:numFmt w:val="bullet"/>
      <w:lvlText w:val="•"/>
      <w:lvlJc w:val="left"/>
      <w:pPr>
        <w:ind w:left="4277" w:hanging="130"/>
      </w:pPr>
      <w:rPr>
        <w:rFonts w:hint="default"/>
        <w:lang w:val="hr-HR" w:eastAsia="hr-HR" w:bidi="hr-HR"/>
      </w:rPr>
    </w:lvl>
    <w:lvl w:ilvl="6" w:tplc="AC70F094">
      <w:numFmt w:val="bullet"/>
      <w:lvlText w:val="•"/>
      <w:lvlJc w:val="left"/>
      <w:pPr>
        <w:ind w:left="5430" w:hanging="130"/>
      </w:pPr>
      <w:rPr>
        <w:rFonts w:hint="default"/>
        <w:lang w:val="hr-HR" w:eastAsia="hr-HR" w:bidi="hr-HR"/>
      </w:rPr>
    </w:lvl>
    <w:lvl w:ilvl="7" w:tplc="E716E2CC">
      <w:numFmt w:val="bullet"/>
      <w:lvlText w:val="•"/>
      <w:lvlJc w:val="left"/>
      <w:pPr>
        <w:ind w:left="6582" w:hanging="130"/>
      </w:pPr>
      <w:rPr>
        <w:rFonts w:hint="default"/>
        <w:lang w:val="hr-HR" w:eastAsia="hr-HR" w:bidi="hr-HR"/>
      </w:rPr>
    </w:lvl>
    <w:lvl w:ilvl="8" w:tplc="4EA0B2A2">
      <w:numFmt w:val="bullet"/>
      <w:lvlText w:val="•"/>
      <w:lvlJc w:val="left"/>
      <w:pPr>
        <w:ind w:left="7735" w:hanging="130"/>
      </w:pPr>
      <w:rPr>
        <w:rFonts w:hint="default"/>
        <w:lang w:val="hr-HR" w:eastAsia="hr-HR" w:bidi="hr-HR"/>
      </w:rPr>
    </w:lvl>
  </w:abstractNum>
  <w:abstractNum w:abstractNumId="9" w15:restartNumberingAfterBreak="0">
    <w:nsid w:val="5BA20C62"/>
    <w:multiLevelType w:val="hybridMultilevel"/>
    <w:tmpl w:val="D20E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E02B18"/>
    <w:multiLevelType w:val="hybridMultilevel"/>
    <w:tmpl w:val="EDE61616"/>
    <w:lvl w:ilvl="0" w:tplc="BC1C196E">
      <w:start w:val="1"/>
      <w:numFmt w:val="decimal"/>
      <w:lvlText w:val="%1."/>
      <w:lvlJc w:val="left"/>
      <w:pPr>
        <w:ind w:left="834" w:hanging="360"/>
      </w:pPr>
      <w:rPr>
        <w:rFonts w:ascii="Trebuchet MS" w:eastAsia="Trebuchet MS" w:hAnsi="Trebuchet MS" w:cs="Trebuchet MS" w:hint="default"/>
        <w:spacing w:val="0"/>
        <w:w w:val="99"/>
        <w:sz w:val="20"/>
        <w:szCs w:val="20"/>
        <w:lang w:val="hr-HR" w:eastAsia="hr-HR" w:bidi="hr-HR"/>
      </w:rPr>
    </w:lvl>
    <w:lvl w:ilvl="1" w:tplc="131C5628">
      <w:start w:val="7"/>
      <w:numFmt w:val="decimal"/>
      <w:lvlText w:val="%2."/>
      <w:lvlJc w:val="left"/>
      <w:pPr>
        <w:ind w:left="1215" w:hanging="250"/>
        <w:jc w:val="right"/>
      </w:pPr>
      <w:rPr>
        <w:rFonts w:ascii="Trebuchet MS" w:eastAsia="Trebuchet MS" w:hAnsi="Trebuchet MS" w:cs="Trebuchet MS" w:hint="default"/>
        <w:b/>
        <w:bCs/>
        <w:w w:val="99"/>
        <w:sz w:val="20"/>
        <w:szCs w:val="20"/>
        <w:lang w:val="hr-HR" w:eastAsia="hr-HR" w:bidi="hr-HR"/>
      </w:rPr>
    </w:lvl>
    <w:lvl w:ilvl="2" w:tplc="C884026A">
      <w:numFmt w:val="bullet"/>
      <w:lvlText w:val="•"/>
      <w:lvlJc w:val="left"/>
      <w:pPr>
        <w:ind w:left="2200" w:hanging="250"/>
      </w:pPr>
      <w:rPr>
        <w:rFonts w:hint="default"/>
        <w:lang w:val="hr-HR" w:eastAsia="hr-HR" w:bidi="hr-HR"/>
      </w:rPr>
    </w:lvl>
    <w:lvl w:ilvl="3" w:tplc="1916A558">
      <w:numFmt w:val="bullet"/>
      <w:lvlText w:val="•"/>
      <w:lvlJc w:val="left"/>
      <w:pPr>
        <w:ind w:left="3180" w:hanging="250"/>
      </w:pPr>
      <w:rPr>
        <w:rFonts w:hint="default"/>
        <w:lang w:val="hr-HR" w:eastAsia="hr-HR" w:bidi="hr-HR"/>
      </w:rPr>
    </w:lvl>
    <w:lvl w:ilvl="4" w:tplc="AA923458">
      <w:numFmt w:val="bullet"/>
      <w:lvlText w:val="•"/>
      <w:lvlJc w:val="left"/>
      <w:pPr>
        <w:ind w:left="4160" w:hanging="250"/>
      </w:pPr>
      <w:rPr>
        <w:rFonts w:hint="default"/>
        <w:lang w:val="hr-HR" w:eastAsia="hr-HR" w:bidi="hr-HR"/>
      </w:rPr>
    </w:lvl>
    <w:lvl w:ilvl="5" w:tplc="A50A00A8">
      <w:numFmt w:val="bullet"/>
      <w:lvlText w:val="•"/>
      <w:lvlJc w:val="left"/>
      <w:pPr>
        <w:ind w:left="5140" w:hanging="250"/>
      </w:pPr>
      <w:rPr>
        <w:rFonts w:hint="default"/>
        <w:lang w:val="hr-HR" w:eastAsia="hr-HR" w:bidi="hr-HR"/>
      </w:rPr>
    </w:lvl>
    <w:lvl w:ilvl="6" w:tplc="6AD85868">
      <w:numFmt w:val="bullet"/>
      <w:lvlText w:val="•"/>
      <w:lvlJc w:val="left"/>
      <w:pPr>
        <w:ind w:left="6120" w:hanging="250"/>
      </w:pPr>
      <w:rPr>
        <w:rFonts w:hint="default"/>
        <w:lang w:val="hr-HR" w:eastAsia="hr-HR" w:bidi="hr-HR"/>
      </w:rPr>
    </w:lvl>
    <w:lvl w:ilvl="7" w:tplc="297CED34">
      <w:numFmt w:val="bullet"/>
      <w:lvlText w:val="•"/>
      <w:lvlJc w:val="left"/>
      <w:pPr>
        <w:ind w:left="7100" w:hanging="250"/>
      </w:pPr>
      <w:rPr>
        <w:rFonts w:hint="default"/>
        <w:lang w:val="hr-HR" w:eastAsia="hr-HR" w:bidi="hr-HR"/>
      </w:rPr>
    </w:lvl>
    <w:lvl w:ilvl="8" w:tplc="73C4ADFE">
      <w:numFmt w:val="bullet"/>
      <w:lvlText w:val="•"/>
      <w:lvlJc w:val="left"/>
      <w:pPr>
        <w:ind w:left="8080" w:hanging="250"/>
      </w:pPr>
      <w:rPr>
        <w:rFonts w:hint="default"/>
        <w:lang w:val="hr-HR" w:eastAsia="hr-HR" w:bidi="hr-HR"/>
      </w:rPr>
    </w:lvl>
  </w:abstractNum>
  <w:abstractNum w:abstractNumId="11" w15:restartNumberingAfterBreak="0">
    <w:nsid w:val="5F4061FD"/>
    <w:multiLevelType w:val="hybridMultilevel"/>
    <w:tmpl w:val="E1481D3E"/>
    <w:lvl w:ilvl="0" w:tplc="131C5628">
      <w:start w:val="7"/>
      <w:numFmt w:val="decimal"/>
      <w:lvlText w:val="%1."/>
      <w:lvlJc w:val="left"/>
      <w:pPr>
        <w:ind w:left="1445" w:hanging="250"/>
        <w:jc w:val="right"/>
      </w:pPr>
      <w:rPr>
        <w:rFonts w:ascii="Trebuchet MS" w:eastAsia="Trebuchet MS" w:hAnsi="Trebuchet MS" w:cs="Trebuchet MS" w:hint="default"/>
        <w:b/>
        <w:bCs/>
        <w:w w:val="99"/>
        <w:sz w:val="20"/>
        <w:szCs w:val="20"/>
        <w:lang w:val="hr-HR" w:eastAsia="hr-HR" w:bidi="hr-HR"/>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2" w15:restartNumberingAfterBreak="0">
    <w:nsid w:val="74535A6C"/>
    <w:multiLevelType w:val="hybridMultilevel"/>
    <w:tmpl w:val="66CAE730"/>
    <w:lvl w:ilvl="0" w:tplc="ABC098E6">
      <w:start w:val="1"/>
      <w:numFmt w:val="decimal"/>
      <w:lvlText w:val="%1."/>
      <w:lvlJc w:val="left"/>
      <w:pPr>
        <w:ind w:left="192" w:hanging="192"/>
        <w:jc w:val="right"/>
      </w:pPr>
      <w:rPr>
        <w:rFonts w:ascii="Trebuchet MS" w:eastAsia="Trebuchet MS" w:hAnsi="Trebuchet MS" w:cs="Trebuchet MS" w:hint="default"/>
        <w:b/>
        <w:bCs/>
        <w:spacing w:val="-2"/>
        <w:w w:val="99"/>
        <w:sz w:val="18"/>
        <w:szCs w:val="18"/>
        <w:lang w:val="hr-HR" w:eastAsia="hr-HR" w:bidi="hr-HR"/>
      </w:rPr>
    </w:lvl>
    <w:lvl w:ilvl="1" w:tplc="50100CA2">
      <w:numFmt w:val="bullet"/>
      <w:lvlText w:val=""/>
      <w:lvlJc w:val="left"/>
      <w:pPr>
        <w:ind w:left="721" w:hanging="360"/>
      </w:pPr>
      <w:rPr>
        <w:rFonts w:ascii="Symbol" w:eastAsia="Symbol" w:hAnsi="Symbol" w:cs="Symbol" w:hint="default"/>
        <w:w w:val="99"/>
        <w:sz w:val="20"/>
        <w:szCs w:val="20"/>
        <w:lang w:val="hr-HR" w:eastAsia="hr-HR" w:bidi="hr-HR"/>
      </w:rPr>
    </w:lvl>
    <w:lvl w:ilvl="2" w:tplc="EC948760">
      <w:numFmt w:val="bullet"/>
      <w:lvlText w:val="•"/>
      <w:lvlJc w:val="left"/>
      <w:pPr>
        <w:ind w:left="1749" w:hanging="360"/>
      </w:pPr>
      <w:rPr>
        <w:rFonts w:hint="default"/>
        <w:lang w:val="hr-HR" w:eastAsia="hr-HR" w:bidi="hr-HR"/>
      </w:rPr>
    </w:lvl>
    <w:lvl w:ilvl="3" w:tplc="00BC8DB4">
      <w:numFmt w:val="bullet"/>
      <w:lvlText w:val="•"/>
      <w:lvlJc w:val="left"/>
      <w:pPr>
        <w:ind w:left="2771" w:hanging="360"/>
      </w:pPr>
      <w:rPr>
        <w:rFonts w:hint="default"/>
        <w:lang w:val="hr-HR" w:eastAsia="hr-HR" w:bidi="hr-HR"/>
      </w:rPr>
    </w:lvl>
    <w:lvl w:ilvl="4" w:tplc="C06C8A6C">
      <w:numFmt w:val="bullet"/>
      <w:lvlText w:val="•"/>
      <w:lvlJc w:val="left"/>
      <w:pPr>
        <w:ind w:left="3793" w:hanging="360"/>
      </w:pPr>
      <w:rPr>
        <w:rFonts w:hint="default"/>
        <w:lang w:val="hr-HR" w:eastAsia="hr-HR" w:bidi="hr-HR"/>
      </w:rPr>
    </w:lvl>
    <w:lvl w:ilvl="5" w:tplc="EC6C85DC">
      <w:numFmt w:val="bullet"/>
      <w:lvlText w:val="•"/>
      <w:lvlJc w:val="left"/>
      <w:pPr>
        <w:ind w:left="4815" w:hanging="360"/>
      </w:pPr>
      <w:rPr>
        <w:rFonts w:hint="default"/>
        <w:lang w:val="hr-HR" w:eastAsia="hr-HR" w:bidi="hr-HR"/>
      </w:rPr>
    </w:lvl>
    <w:lvl w:ilvl="6" w:tplc="EE1C3336">
      <w:numFmt w:val="bullet"/>
      <w:lvlText w:val="•"/>
      <w:lvlJc w:val="left"/>
      <w:pPr>
        <w:ind w:left="5838" w:hanging="360"/>
      </w:pPr>
      <w:rPr>
        <w:rFonts w:hint="default"/>
        <w:lang w:val="hr-HR" w:eastAsia="hr-HR" w:bidi="hr-HR"/>
      </w:rPr>
    </w:lvl>
    <w:lvl w:ilvl="7" w:tplc="E9CA7FDC">
      <w:numFmt w:val="bullet"/>
      <w:lvlText w:val="•"/>
      <w:lvlJc w:val="left"/>
      <w:pPr>
        <w:ind w:left="6860" w:hanging="360"/>
      </w:pPr>
      <w:rPr>
        <w:rFonts w:hint="default"/>
        <w:lang w:val="hr-HR" w:eastAsia="hr-HR" w:bidi="hr-HR"/>
      </w:rPr>
    </w:lvl>
    <w:lvl w:ilvl="8" w:tplc="C0DE75F0">
      <w:numFmt w:val="bullet"/>
      <w:lvlText w:val="•"/>
      <w:lvlJc w:val="left"/>
      <w:pPr>
        <w:ind w:left="7882" w:hanging="360"/>
      </w:pPr>
      <w:rPr>
        <w:rFonts w:hint="default"/>
        <w:lang w:val="hr-HR" w:eastAsia="hr-HR" w:bidi="hr-HR"/>
      </w:rPr>
    </w:lvl>
  </w:abstractNum>
  <w:num w:numId="1">
    <w:abstractNumId w:val="9"/>
  </w:num>
  <w:num w:numId="2">
    <w:abstractNumId w:val="12"/>
  </w:num>
  <w:num w:numId="3">
    <w:abstractNumId w:val="10"/>
  </w:num>
  <w:num w:numId="4">
    <w:abstractNumId w:val="8"/>
  </w:num>
  <w:num w:numId="5">
    <w:abstractNumId w:val="5"/>
  </w:num>
  <w:num w:numId="6">
    <w:abstractNumId w:val="7"/>
  </w:num>
  <w:num w:numId="7">
    <w:abstractNumId w:val="3"/>
  </w:num>
  <w:num w:numId="8">
    <w:abstractNumId w:val="0"/>
  </w:num>
  <w:num w:numId="9">
    <w:abstractNumId w:val="2"/>
  </w:num>
  <w:num w:numId="10">
    <w:abstractNumId w:val="6"/>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61D2"/>
    <w:rsid w:val="0001221F"/>
    <w:rsid w:val="0003779A"/>
    <w:rsid w:val="000D40FA"/>
    <w:rsid w:val="00125CCC"/>
    <w:rsid w:val="001474C9"/>
    <w:rsid w:val="00151084"/>
    <w:rsid w:val="001541A6"/>
    <w:rsid w:val="001671A8"/>
    <w:rsid w:val="00180530"/>
    <w:rsid w:val="001860EB"/>
    <w:rsid w:val="001C13AE"/>
    <w:rsid w:val="001C49D9"/>
    <w:rsid w:val="001F37D5"/>
    <w:rsid w:val="00240B65"/>
    <w:rsid w:val="00272BDD"/>
    <w:rsid w:val="0028272B"/>
    <w:rsid w:val="0029487C"/>
    <w:rsid w:val="002F47E0"/>
    <w:rsid w:val="003261D2"/>
    <w:rsid w:val="00332E61"/>
    <w:rsid w:val="003338D3"/>
    <w:rsid w:val="00462E5C"/>
    <w:rsid w:val="00464EE7"/>
    <w:rsid w:val="00472FB3"/>
    <w:rsid w:val="004A2A56"/>
    <w:rsid w:val="004E29EB"/>
    <w:rsid w:val="005004AC"/>
    <w:rsid w:val="005160A7"/>
    <w:rsid w:val="00583A52"/>
    <w:rsid w:val="005B144B"/>
    <w:rsid w:val="005E0A9F"/>
    <w:rsid w:val="006000CD"/>
    <w:rsid w:val="00636065"/>
    <w:rsid w:val="0067737D"/>
    <w:rsid w:val="006B3CDE"/>
    <w:rsid w:val="006C74B8"/>
    <w:rsid w:val="0075258C"/>
    <w:rsid w:val="007635AA"/>
    <w:rsid w:val="007A3161"/>
    <w:rsid w:val="007B4F09"/>
    <w:rsid w:val="007F72C6"/>
    <w:rsid w:val="00824E77"/>
    <w:rsid w:val="00871162"/>
    <w:rsid w:val="00891634"/>
    <w:rsid w:val="00895AC3"/>
    <w:rsid w:val="008F1F50"/>
    <w:rsid w:val="00940F6E"/>
    <w:rsid w:val="00957699"/>
    <w:rsid w:val="00983D7D"/>
    <w:rsid w:val="00991946"/>
    <w:rsid w:val="009B4373"/>
    <w:rsid w:val="00A32925"/>
    <w:rsid w:val="00A44637"/>
    <w:rsid w:val="00A6385F"/>
    <w:rsid w:val="00A731D6"/>
    <w:rsid w:val="00A8558B"/>
    <w:rsid w:val="00B104C0"/>
    <w:rsid w:val="00BF2667"/>
    <w:rsid w:val="00C232FF"/>
    <w:rsid w:val="00C4776A"/>
    <w:rsid w:val="00CB5997"/>
    <w:rsid w:val="00CC424D"/>
    <w:rsid w:val="00D0654A"/>
    <w:rsid w:val="00D42A29"/>
    <w:rsid w:val="00D5610B"/>
    <w:rsid w:val="00DB4D19"/>
    <w:rsid w:val="00DD41D2"/>
    <w:rsid w:val="00DE3DE5"/>
    <w:rsid w:val="00E21046"/>
    <w:rsid w:val="00E33A5E"/>
    <w:rsid w:val="00E4213E"/>
    <w:rsid w:val="00E42E0F"/>
    <w:rsid w:val="00E82C30"/>
    <w:rsid w:val="00ED2F29"/>
    <w:rsid w:val="00F236BB"/>
    <w:rsid w:val="00F23E2D"/>
    <w:rsid w:val="00F271C7"/>
    <w:rsid w:val="00F42C02"/>
    <w:rsid w:val="00F5357A"/>
    <w:rsid w:val="00F64856"/>
    <w:rsid w:val="00F87953"/>
    <w:rsid w:val="00F9322A"/>
    <w:rsid w:val="00F93582"/>
    <w:rsid w:val="00FE3840"/>
    <w:rsid w:val="00FE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E1BD"/>
  <w15:docId w15:val="{3D11DD82-0307-4567-8ADB-1E8CFD84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667"/>
  </w:style>
  <w:style w:type="paragraph" w:styleId="Heading1">
    <w:name w:val="heading 1"/>
    <w:basedOn w:val="Normal"/>
    <w:link w:val="Heading1Char"/>
    <w:uiPriority w:val="1"/>
    <w:qFormat/>
    <w:rsid w:val="00CB5997"/>
    <w:pPr>
      <w:widowControl w:val="0"/>
      <w:autoSpaceDE w:val="0"/>
      <w:autoSpaceDN w:val="0"/>
      <w:spacing w:after="0" w:line="240" w:lineRule="auto"/>
      <w:ind w:left="1201" w:hanging="368"/>
      <w:outlineLvl w:val="0"/>
    </w:pPr>
    <w:rPr>
      <w:rFonts w:ascii="Trebuchet MS" w:eastAsia="Trebuchet MS" w:hAnsi="Trebuchet MS" w:cs="Trebuchet MS"/>
      <w:b/>
      <w:bCs/>
      <w:sz w:val="20"/>
      <w:szCs w:val="20"/>
      <w:lang w:val="hr-HR"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61D2"/>
    <w:pPr>
      <w:ind w:left="720"/>
      <w:contextualSpacing/>
    </w:pPr>
  </w:style>
  <w:style w:type="paragraph" w:styleId="Header">
    <w:name w:val="header"/>
    <w:basedOn w:val="Normal"/>
    <w:link w:val="HeaderChar"/>
    <w:uiPriority w:val="99"/>
    <w:unhideWhenUsed/>
    <w:rsid w:val="005B1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44B"/>
  </w:style>
  <w:style w:type="paragraph" w:styleId="Footer">
    <w:name w:val="footer"/>
    <w:basedOn w:val="Normal"/>
    <w:link w:val="FooterChar"/>
    <w:uiPriority w:val="99"/>
    <w:unhideWhenUsed/>
    <w:rsid w:val="005B1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44B"/>
  </w:style>
  <w:style w:type="paragraph" w:styleId="BodyText">
    <w:name w:val="Body Text"/>
    <w:basedOn w:val="Normal"/>
    <w:link w:val="BodyTextChar"/>
    <w:uiPriority w:val="1"/>
    <w:qFormat/>
    <w:rsid w:val="00CB5997"/>
    <w:pPr>
      <w:widowControl w:val="0"/>
      <w:autoSpaceDE w:val="0"/>
      <w:autoSpaceDN w:val="0"/>
      <w:spacing w:after="0" w:line="240" w:lineRule="auto"/>
      <w:ind w:left="113"/>
    </w:pPr>
    <w:rPr>
      <w:rFonts w:ascii="Trebuchet MS" w:eastAsia="Trebuchet MS" w:hAnsi="Trebuchet MS" w:cs="Trebuchet MS"/>
      <w:sz w:val="20"/>
      <w:szCs w:val="20"/>
      <w:lang w:val="hr-HR" w:eastAsia="hr-HR" w:bidi="hr-HR"/>
    </w:rPr>
  </w:style>
  <w:style w:type="character" w:customStyle="1" w:styleId="BodyTextChar">
    <w:name w:val="Body Text Char"/>
    <w:basedOn w:val="DefaultParagraphFont"/>
    <w:link w:val="BodyText"/>
    <w:uiPriority w:val="1"/>
    <w:rsid w:val="00CB5997"/>
    <w:rPr>
      <w:rFonts w:ascii="Trebuchet MS" w:eastAsia="Trebuchet MS" w:hAnsi="Trebuchet MS" w:cs="Trebuchet MS"/>
      <w:sz w:val="20"/>
      <w:szCs w:val="20"/>
      <w:lang w:val="hr-HR" w:eastAsia="hr-HR" w:bidi="hr-HR"/>
    </w:rPr>
  </w:style>
  <w:style w:type="character" w:customStyle="1" w:styleId="Heading1Char">
    <w:name w:val="Heading 1 Char"/>
    <w:basedOn w:val="DefaultParagraphFont"/>
    <w:link w:val="Heading1"/>
    <w:uiPriority w:val="1"/>
    <w:rsid w:val="00CB5997"/>
    <w:rPr>
      <w:rFonts w:ascii="Trebuchet MS" w:eastAsia="Trebuchet MS" w:hAnsi="Trebuchet MS" w:cs="Trebuchet MS"/>
      <w:b/>
      <w:bCs/>
      <w:sz w:val="20"/>
      <w:szCs w:val="20"/>
      <w:lang w:val="hr-HR" w:eastAsia="hr-HR" w:bidi="hr-HR"/>
    </w:rPr>
  </w:style>
  <w:style w:type="paragraph" w:customStyle="1" w:styleId="TableParagraph">
    <w:name w:val="Table Paragraph"/>
    <w:basedOn w:val="Normal"/>
    <w:uiPriority w:val="1"/>
    <w:qFormat/>
    <w:rsid w:val="00CB5997"/>
    <w:pPr>
      <w:widowControl w:val="0"/>
      <w:autoSpaceDE w:val="0"/>
      <w:autoSpaceDN w:val="0"/>
      <w:spacing w:after="0" w:line="240" w:lineRule="auto"/>
    </w:pPr>
    <w:rPr>
      <w:rFonts w:ascii="Trebuchet MS" w:eastAsia="Trebuchet MS" w:hAnsi="Trebuchet MS" w:cs="Trebuchet MS"/>
      <w:lang w:val="hr-HR" w:eastAsia="hr-HR" w:bidi="hr-HR"/>
    </w:rPr>
  </w:style>
  <w:style w:type="character" w:styleId="Hyperlink">
    <w:name w:val="Hyperlink"/>
    <w:basedOn w:val="DefaultParagraphFont"/>
    <w:uiPriority w:val="99"/>
    <w:unhideWhenUsed/>
    <w:rsid w:val="00F648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verenik.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1A04-E746-482B-BFB1-69906443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2019-11-08T08:35:00Z</cp:lastPrinted>
  <dcterms:created xsi:type="dcterms:W3CDTF">2019-10-02T19:36:00Z</dcterms:created>
  <dcterms:modified xsi:type="dcterms:W3CDTF">2021-10-07T11:00:00Z</dcterms:modified>
</cp:coreProperties>
</file>